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F77" w:rsidRDefault="007F4F77" w:rsidP="007F4F77">
      <w:pPr>
        <w:jc w:val="center"/>
        <w:rPr>
          <w:sz w:val="28"/>
          <w:szCs w:val="28"/>
        </w:rPr>
      </w:pPr>
    </w:p>
    <w:p w:rsidR="007F4F77" w:rsidRDefault="007F4F77" w:rsidP="007F4F77">
      <w:pPr>
        <w:jc w:val="center"/>
        <w:rPr>
          <w:b/>
          <w:i/>
          <w:sz w:val="28"/>
          <w:szCs w:val="28"/>
        </w:rPr>
      </w:pPr>
      <w:r>
        <w:rPr>
          <w:noProof/>
          <w:sz w:val="28"/>
          <w:szCs w:val="28"/>
          <w:lang w:eastAsia="ru-RU"/>
        </w:rPr>
        <w:drawing>
          <wp:inline distT="0" distB="0" distL="0" distR="0">
            <wp:extent cx="723900" cy="952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952500"/>
                    </a:xfrm>
                    <a:prstGeom prst="rect">
                      <a:avLst/>
                    </a:prstGeom>
                    <a:solidFill>
                      <a:srgbClr val="FFFFFF"/>
                    </a:solidFill>
                    <a:ln>
                      <a:noFill/>
                    </a:ln>
                  </pic:spPr>
                </pic:pic>
              </a:graphicData>
            </a:graphic>
          </wp:inline>
        </w:drawing>
      </w:r>
    </w:p>
    <w:p w:rsidR="007F4F77" w:rsidRDefault="007F4F77" w:rsidP="007F4F77">
      <w:pPr>
        <w:jc w:val="right"/>
        <w:rPr>
          <w:b/>
          <w:i/>
          <w:sz w:val="28"/>
          <w:szCs w:val="28"/>
        </w:rPr>
      </w:pPr>
    </w:p>
    <w:tbl>
      <w:tblPr>
        <w:tblW w:w="0" w:type="auto"/>
        <w:tblLayout w:type="fixed"/>
        <w:tblCellMar>
          <w:left w:w="0" w:type="dxa"/>
          <w:right w:w="0" w:type="dxa"/>
        </w:tblCellMar>
        <w:tblLook w:val="0000" w:firstRow="0" w:lastRow="0" w:firstColumn="0" w:lastColumn="0" w:noHBand="0" w:noVBand="0"/>
      </w:tblPr>
      <w:tblGrid>
        <w:gridCol w:w="9720"/>
      </w:tblGrid>
      <w:tr w:rsidR="007F4F77" w:rsidTr="002C3070">
        <w:trPr>
          <w:trHeight w:hRule="exact" w:val="397"/>
        </w:trPr>
        <w:tc>
          <w:tcPr>
            <w:tcW w:w="9720" w:type="dxa"/>
            <w:shd w:val="clear" w:color="auto" w:fill="auto"/>
          </w:tcPr>
          <w:p w:rsidR="007F4F77" w:rsidRDefault="007F4F77" w:rsidP="002C3070">
            <w:pPr>
              <w:widowControl/>
              <w:snapToGrid w:val="0"/>
              <w:jc w:val="center"/>
            </w:pPr>
          </w:p>
        </w:tc>
      </w:tr>
      <w:tr w:rsidR="007F4F77" w:rsidTr="002C3070">
        <w:tc>
          <w:tcPr>
            <w:tcW w:w="9720" w:type="dxa"/>
            <w:shd w:val="clear" w:color="auto" w:fill="auto"/>
          </w:tcPr>
          <w:p w:rsidR="007F4F77" w:rsidRDefault="007F4F77" w:rsidP="002C3070">
            <w:pPr>
              <w:widowControl/>
              <w:snapToGrid w:val="0"/>
              <w:jc w:val="center"/>
              <w:rPr>
                <w:b/>
                <w:sz w:val="36"/>
                <w:szCs w:val="36"/>
              </w:rPr>
            </w:pPr>
            <w:r>
              <w:rPr>
                <w:b/>
                <w:sz w:val="36"/>
                <w:szCs w:val="36"/>
              </w:rPr>
              <w:t>КОМИТЕТ МЕСТНОГО САМОУПРАВЛЕНИЯ</w:t>
            </w:r>
          </w:p>
          <w:p w:rsidR="007F4F77" w:rsidRDefault="007F4F77" w:rsidP="002C3070">
            <w:pPr>
              <w:widowControl/>
              <w:jc w:val="center"/>
              <w:rPr>
                <w:b/>
                <w:sz w:val="36"/>
                <w:szCs w:val="36"/>
              </w:rPr>
            </w:pPr>
            <w:r>
              <w:rPr>
                <w:b/>
                <w:sz w:val="36"/>
                <w:szCs w:val="36"/>
              </w:rPr>
              <w:t>КЛЮЧЕВСКОГО СЕЛЬСОВЕТА</w:t>
            </w:r>
          </w:p>
          <w:p w:rsidR="007F4F77" w:rsidRDefault="007F4F77" w:rsidP="002C3070">
            <w:pPr>
              <w:widowControl/>
              <w:jc w:val="center"/>
              <w:rPr>
                <w:b/>
                <w:sz w:val="36"/>
                <w:szCs w:val="36"/>
              </w:rPr>
            </w:pPr>
            <w:r>
              <w:rPr>
                <w:b/>
                <w:sz w:val="36"/>
                <w:szCs w:val="36"/>
              </w:rPr>
              <w:t>МАЛОСЕРДОБИНСКОГО РАЙОНА</w:t>
            </w:r>
          </w:p>
          <w:p w:rsidR="007F4F77" w:rsidRDefault="007F4F77" w:rsidP="002C3070">
            <w:pPr>
              <w:widowControl/>
              <w:jc w:val="center"/>
              <w:rPr>
                <w:b/>
                <w:sz w:val="36"/>
                <w:szCs w:val="36"/>
              </w:rPr>
            </w:pPr>
            <w:r>
              <w:rPr>
                <w:b/>
                <w:sz w:val="36"/>
                <w:szCs w:val="36"/>
              </w:rPr>
              <w:t>ПЕНЗЕНСКОЙ ОБЛАСТИ</w:t>
            </w:r>
          </w:p>
        </w:tc>
      </w:tr>
      <w:tr w:rsidR="007F4F77" w:rsidTr="002C3070">
        <w:trPr>
          <w:trHeight w:hRule="exact" w:val="397"/>
        </w:trPr>
        <w:tc>
          <w:tcPr>
            <w:tcW w:w="9720" w:type="dxa"/>
            <w:shd w:val="clear" w:color="auto" w:fill="auto"/>
          </w:tcPr>
          <w:p w:rsidR="007F4F77" w:rsidRDefault="007F4F77" w:rsidP="002C3070">
            <w:pPr>
              <w:widowControl/>
              <w:snapToGrid w:val="0"/>
              <w:jc w:val="both"/>
              <w:rPr>
                <w:b/>
                <w:sz w:val="24"/>
              </w:rPr>
            </w:pPr>
          </w:p>
        </w:tc>
      </w:tr>
      <w:tr w:rsidR="007F4F77" w:rsidTr="002C3070">
        <w:trPr>
          <w:trHeight w:val="315"/>
        </w:trPr>
        <w:tc>
          <w:tcPr>
            <w:tcW w:w="9720" w:type="dxa"/>
            <w:shd w:val="clear" w:color="auto" w:fill="auto"/>
          </w:tcPr>
          <w:p w:rsidR="007F4F77" w:rsidRDefault="007F4F77" w:rsidP="007F4F77">
            <w:pPr>
              <w:pStyle w:val="3"/>
              <w:numPr>
                <w:ilvl w:val="2"/>
                <w:numId w:val="1"/>
              </w:numPr>
              <w:snapToGrid w:val="0"/>
              <w:jc w:val="center"/>
              <w:rPr>
                <w:rFonts w:ascii="Times New Roman" w:hAnsi="Times New Roman" w:cs="Times New Roman"/>
                <w:sz w:val="28"/>
              </w:rPr>
            </w:pPr>
            <w:proofErr w:type="gramStart"/>
            <w:r>
              <w:rPr>
                <w:rFonts w:ascii="Times New Roman" w:hAnsi="Times New Roman" w:cs="Times New Roman"/>
                <w:sz w:val="28"/>
              </w:rPr>
              <w:t>Р</w:t>
            </w:r>
            <w:proofErr w:type="gramEnd"/>
            <w:r>
              <w:rPr>
                <w:rFonts w:ascii="Times New Roman" w:hAnsi="Times New Roman" w:cs="Times New Roman"/>
                <w:sz w:val="28"/>
              </w:rPr>
              <w:t xml:space="preserve"> Е Ш Е Н И Е</w:t>
            </w:r>
          </w:p>
        </w:tc>
      </w:tr>
      <w:tr w:rsidR="007F4F77" w:rsidTr="002C3070">
        <w:trPr>
          <w:trHeight w:hRule="exact" w:val="80"/>
        </w:trPr>
        <w:tc>
          <w:tcPr>
            <w:tcW w:w="9720" w:type="dxa"/>
            <w:shd w:val="clear" w:color="auto" w:fill="auto"/>
            <w:vAlign w:val="center"/>
          </w:tcPr>
          <w:p w:rsidR="007F4F77" w:rsidRDefault="007F4F77" w:rsidP="007F4F77">
            <w:pPr>
              <w:pStyle w:val="3"/>
              <w:numPr>
                <w:ilvl w:val="2"/>
                <w:numId w:val="1"/>
              </w:numPr>
              <w:snapToGrid w:val="0"/>
              <w:rPr>
                <w:sz w:val="40"/>
              </w:rPr>
            </w:pPr>
          </w:p>
        </w:tc>
      </w:tr>
    </w:tbl>
    <w:p w:rsidR="007F4F77" w:rsidRDefault="007F4F77" w:rsidP="007F4F77">
      <w:pPr>
        <w:spacing w:before="240"/>
      </w:pPr>
    </w:p>
    <w:tbl>
      <w:tblPr>
        <w:tblW w:w="0" w:type="auto"/>
        <w:tblInd w:w="2195" w:type="dxa"/>
        <w:tblLayout w:type="fixed"/>
        <w:tblCellMar>
          <w:left w:w="0" w:type="dxa"/>
          <w:right w:w="0" w:type="dxa"/>
        </w:tblCellMar>
        <w:tblLook w:val="0000" w:firstRow="0" w:lastRow="0" w:firstColumn="0" w:lastColumn="0" w:noHBand="0" w:noVBand="0"/>
      </w:tblPr>
      <w:tblGrid>
        <w:gridCol w:w="334"/>
        <w:gridCol w:w="2835"/>
        <w:gridCol w:w="397"/>
        <w:gridCol w:w="1134"/>
      </w:tblGrid>
      <w:tr w:rsidR="007F4F77" w:rsidTr="002C3070">
        <w:tc>
          <w:tcPr>
            <w:tcW w:w="334" w:type="dxa"/>
            <w:shd w:val="clear" w:color="auto" w:fill="auto"/>
            <w:vAlign w:val="bottom"/>
          </w:tcPr>
          <w:p w:rsidR="007F4F77" w:rsidRDefault="007F4F77" w:rsidP="002C3070">
            <w:pPr>
              <w:widowControl/>
              <w:snapToGrid w:val="0"/>
              <w:rPr>
                <w:sz w:val="24"/>
              </w:rPr>
            </w:pPr>
            <w:r>
              <w:rPr>
                <w:sz w:val="24"/>
              </w:rPr>
              <w:t>от</w:t>
            </w:r>
          </w:p>
        </w:tc>
        <w:tc>
          <w:tcPr>
            <w:tcW w:w="2835" w:type="dxa"/>
            <w:tcBorders>
              <w:bottom w:val="single" w:sz="4" w:space="0" w:color="000000"/>
            </w:tcBorders>
            <w:shd w:val="clear" w:color="auto" w:fill="auto"/>
          </w:tcPr>
          <w:p w:rsidR="007F4F77" w:rsidRDefault="002E5DE1" w:rsidP="0070369D">
            <w:pPr>
              <w:widowControl/>
              <w:tabs>
                <w:tab w:val="left" w:pos="660"/>
              </w:tabs>
              <w:snapToGrid w:val="0"/>
              <w:rPr>
                <w:sz w:val="24"/>
              </w:rPr>
            </w:pPr>
            <w:r>
              <w:rPr>
                <w:sz w:val="24"/>
              </w:rPr>
              <w:tab/>
              <w:t>17.03.2022</w:t>
            </w:r>
            <w:r w:rsidR="0070369D">
              <w:rPr>
                <w:sz w:val="24"/>
              </w:rPr>
              <w:t xml:space="preserve"> г.</w:t>
            </w:r>
          </w:p>
        </w:tc>
        <w:tc>
          <w:tcPr>
            <w:tcW w:w="397" w:type="dxa"/>
            <w:shd w:val="clear" w:color="auto" w:fill="auto"/>
          </w:tcPr>
          <w:p w:rsidR="007F4F77" w:rsidRDefault="007F4F77" w:rsidP="002C3070">
            <w:pPr>
              <w:widowControl/>
              <w:snapToGrid w:val="0"/>
              <w:jc w:val="center"/>
            </w:pPr>
            <w:r>
              <w:rPr>
                <w:sz w:val="24"/>
              </w:rPr>
              <w:t>№</w:t>
            </w:r>
            <w:r>
              <w:t xml:space="preserve">  </w:t>
            </w:r>
          </w:p>
        </w:tc>
        <w:tc>
          <w:tcPr>
            <w:tcW w:w="1134" w:type="dxa"/>
            <w:tcBorders>
              <w:bottom w:val="single" w:sz="4" w:space="0" w:color="000000"/>
            </w:tcBorders>
            <w:shd w:val="clear" w:color="auto" w:fill="auto"/>
          </w:tcPr>
          <w:p w:rsidR="007F4F77" w:rsidRDefault="002E5DE1" w:rsidP="002C3070">
            <w:pPr>
              <w:widowControl/>
              <w:snapToGrid w:val="0"/>
              <w:jc w:val="center"/>
              <w:rPr>
                <w:sz w:val="24"/>
              </w:rPr>
            </w:pPr>
            <w:r>
              <w:rPr>
                <w:sz w:val="24"/>
              </w:rPr>
              <w:t>106-52</w:t>
            </w:r>
            <w:r w:rsidR="0070369D">
              <w:rPr>
                <w:sz w:val="24"/>
              </w:rPr>
              <w:t>/7</w:t>
            </w:r>
          </w:p>
        </w:tc>
      </w:tr>
      <w:tr w:rsidR="007F4F77" w:rsidTr="002C3070">
        <w:trPr>
          <w:trHeight w:val="250"/>
        </w:trPr>
        <w:tc>
          <w:tcPr>
            <w:tcW w:w="4700" w:type="dxa"/>
            <w:gridSpan w:val="4"/>
            <w:shd w:val="clear" w:color="auto" w:fill="auto"/>
          </w:tcPr>
          <w:p w:rsidR="007F4F77" w:rsidRDefault="007F4F77" w:rsidP="002C3070">
            <w:pPr>
              <w:widowControl/>
              <w:snapToGrid w:val="0"/>
              <w:jc w:val="center"/>
              <w:rPr>
                <w:sz w:val="24"/>
              </w:rPr>
            </w:pPr>
            <w:r>
              <w:rPr>
                <w:sz w:val="24"/>
              </w:rPr>
              <w:t xml:space="preserve"> </w:t>
            </w:r>
          </w:p>
          <w:p w:rsidR="007F4F77" w:rsidRDefault="007F4F77" w:rsidP="002C3070">
            <w:pPr>
              <w:widowControl/>
              <w:jc w:val="center"/>
              <w:rPr>
                <w:sz w:val="28"/>
                <w:szCs w:val="28"/>
              </w:rPr>
            </w:pPr>
            <w:r>
              <w:rPr>
                <w:sz w:val="28"/>
                <w:szCs w:val="28"/>
              </w:rPr>
              <w:t>с. Ключи</w:t>
            </w:r>
          </w:p>
        </w:tc>
      </w:tr>
    </w:tbl>
    <w:p w:rsidR="00784A63" w:rsidRPr="00784A63" w:rsidRDefault="00784A63" w:rsidP="00784A63">
      <w:pPr>
        <w:spacing w:before="240"/>
        <w:ind w:firstLine="720"/>
        <w:jc w:val="both"/>
        <w:rPr>
          <w:b/>
          <w:bCs/>
          <w:sz w:val="28"/>
          <w:szCs w:val="28"/>
        </w:rPr>
      </w:pPr>
      <w:r w:rsidRPr="00784A63">
        <w:rPr>
          <w:b/>
          <w:bCs/>
          <w:sz w:val="28"/>
          <w:szCs w:val="28"/>
        </w:rPr>
        <w:t xml:space="preserve">Об утверждении Положения о бюджетном процессе в администрации Ключевского сельсовета Малосердобинского района Пензенской области </w:t>
      </w:r>
    </w:p>
    <w:p w:rsidR="00784A63" w:rsidRPr="00784A63" w:rsidRDefault="00784A63" w:rsidP="00784A63">
      <w:pPr>
        <w:spacing w:before="240"/>
        <w:ind w:firstLine="720"/>
        <w:jc w:val="both"/>
        <w:rPr>
          <w:bCs/>
          <w:sz w:val="28"/>
          <w:szCs w:val="28"/>
        </w:rPr>
      </w:pPr>
      <w:proofErr w:type="gramStart"/>
      <w:r w:rsidRPr="00784A63">
        <w:rPr>
          <w:bCs/>
          <w:sz w:val="28"/>
          <w:szCs w:val="28"/>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(с последующими изменениями), Уставом Ключевского сельсовета Малосердобинского района Пензенской области, в целях составления и рассмотрения проекта бюджета администрации Ключевского сельсовета Малосердобинского района Пензенской области, утверждения и исполнения бюджета администрации Ключевского сельсовета Малосердобинского района Пензенской области, контроля за его исполнением</w:t>
      </w:r>
      <w:proofErr w:type="gramEnd"/>
      <w:r w:rsidRPr="00784A63">
        <w:rPr>
          <w:bCs/>
          <w:sz w:val="28"/>
          <w:szCs w:val="28"/>
        </w:rPr>
        <w:t>, осуществления бюджетного учета, составления, внешней проверки, рассмотрения и утверждения бюджетной отчетности администрации Ключевского сельсовета Малосердобинского района Пензенской области.</w:t>
      </w:r>
    </w:p>
    <w:p w:rsidR="00784A63" w:rsidRPr="00784A63" w:rsidRDefault="00784A63" w:rsidP="00784A63">
      <w:pPr>
        <w:spacing w:before="240"/>
        <w:ind w:firstLine="720"/>
        <w:jc w:val="both"/>
        <w:rPr>
          <w:b/>
          <w:bCs/>
          <w:sz w:val="28"/>
          <w:szCs w:val="28"/>
        </w:rPr>
      </w:pPr>
    </w:p>
    <w:p w:rsidR="007F4F77" w:rsidRDefault="007F4F77" w:rsidP="002C3070">
      <w:pPr>
        <w:spacing w:before="240"/>
        <w:ind w:firstLine="720"/>
        <w:jc w:val="both"/>
        <w:rPr>
          <w:b/>
          <w:bCs/>
          <w:sz w:val="28"/>
          <w:szCs w:val="28"/>
        </w:rPr>
      </w:pPr>
      <w:r>
        <w:rPr>
          <w:b/>
          <w:bCs/>
          <w:sz w:val="28"/>
          <w:szCs w:val="28"/>
        </w:rPr>
        <w:t>Комитет местного самоуправления Ключевского</w:t>
      </w:r>
      <w:r>
        <w:rPr>
          <w:b/>
          <w:bCs/>
          <w:i/>
          <w:sz w:val="28"/>
          <w:szCs w:val="28"/>
        </w:rPr>
        <w:t xml:space="preserve"> </w:t>
      </w:r>
      <w:r>
        <w:rPr>
          <w:b/>
          <w:bCs/>
          <w:sz w:val="28"/>
          <w:szCs w:val="28"/>
        </w:rPr>
        <w:t>сельсовета Малосердобинского</w:t>
      </w:r>
      <w:r>
        <w:rPr>
          <w:b/>
          <w:bCs/>
          <w:i/>
          <w:sz w:val="28"/>
          <w:szCs w:val="28"/>
        </w:rPr>
        <w:t xml:space="preserve"> </w:t>
      </w:r>
      <w:r>
        <w:rPr>
          <w:b/>
          <w:bCs/>
          <w:sz w:val="28"/>
          <w:szCs w:val="28"/>
        </w:rPr>
        <w:t>района Пензенской области</w:t>
      </w:r>
      <w:r>
        <w:rPr>
          <w:b/>
          <w:bCs/>
          <w:i/>
          <w:sz w:val="28"/>
          <w:szCs w:val="28"/>
        </w:rPr>
        <w:t xml:space="preserve"> </w:t>
      </w:r>
      <w:r>
        <w:rPr>
          <w:b/>
          <w:bCs/>
          <w:sz w:val="28"/>
          <w:szCs w:val="28"/>
        </w:rPr>
        <w:t>решил:</w:t>
      </w:r>
    </w:p>
    <w:p w:rsidR="006B282A" w:rsidRDefault="006B282A" w:rsidP="002C3070">
      <w:pPr>
        <w:spacing w:before="240"/>
        <w:ind w:firstLine="720"/>
        <w:jc w:val="both"/>
        <w:rPr>
          <w:b/>
          <w:bCs/>
          <w:sz w:val="28"/>
          <w:szCs w:val="28"/>
        </w:rPr>
      </w:pPr>
    </w:p>
    <w:p w:rsidR="00784A63" w:rsidRPr="00784A63" w:rsidRDefault="00784A63" w:rsidP="00784A63">
      <w:pPr>
        <w:pStyle w:val="1"/>
        <w:ind w:firstLine="720"/>
        <w:jc w:val="both"/>
        <w:rPr>
          <w:rFonts w:ascii="Times New Roman" w:hAnsi="Times New Roman" w:cs="Times New Roman"/>
          <w:sz w:val="28"/>
          <w:szCs w:val="28"/>
        </w:rPr>
      </w:pPr>
      <w:r w:rsidRPr="00784A63">
        <w:rPr>
          <w:rFonts w:ascii="Times New Roman" w:hAnsi="Times New Roman" w:cs="Times New Roman"/>
          <w:sz w:val="28"/>
          <w:szCs w:val="28"/>
        </w:rPr>
        <w:t xml:space="preserve">1. Утвердить прилагаемое Положение о бюджетном процессе в администрации Ключевского сельсовета Малосердобинского района Пензенской области </w:t>
      </w:r>
    </w:p>
    <w:p w:rsidR="00784A63" w:rsidRPr="00784A63" w:rsidRDefault="00784A63" w:rsidP="00784A63">
      <w:pPr>
        <w:pStyle w:val="1"/>
        <w:ind w:firstLine="720"/>
        <w:jc w:val="both"/>
        <w:rPr>
          <w:rFonts w:ascii="Times New Roman" w:hAnsi="Times New Roman" w:cs="Times New Roman"/>
          <w:sz w:val="28"/>
          <w:szCs w:val="28"/>
        </w:rPr>
      </w:pPr>
      <w:r w:rsidRPr="00784A63">
        <w:rPr>
          <w:rFonts w:ascii="Times New Roman" w:hAnsi="Times New Roman" w:cs="Times New Roman"/>
          <w:sz w:val="28"/>
          <w:szCs w:val="28"/>
        </w:rPr>
        <w:lastRenderedPageBreak/>
        <w:t>2. Настоящее решение вступает в силу на следующий день после дня его официального опубликования.</w:t>
      </w:r>
    </w:p>
    <w:p w:rsidR="00784A63" w:rsidRPr="00784A63" w:rsidRDefault="00784A63" w:rsidP="00784A63">
      <w:pPr>
        <w:pStyle w:val="1"/>
        <w:ind w:firstLine="720"/>
        <w:jc w:val="both"/>
        <w:rPr>
          <w:rFonts w:ascii="Times New Roman" w:hAnsi="Times New Roman" w:cs="Times New Roman"/>
          <w:sz w:val="28"/>
          <w:szCs w:val="28"/>
        </w:rPr>
      </w:pPr>
      <w:r w:rsidRPr="00784A63">
        <w:rPr>
          <w:rFonts w:ascii="Times New Roman" w:hAnsi="Times New Roman" w:cs="Times New Roman"/>
          <w:sz w:val="28"/>
          <w:szCs w:val="28"/>
        </w:rPr>
        <w:t>3. Опубликовать настоящее решение в информационном бюллетене «Сельские ведомости» и разместить на официальном сайте Ключевского сельсовета Малосердобинского района Пензенской области в сети «Интернет».</w:t>
      </w:r>
    </w:p>
    <w:p w:rsidR="00784A63" w:rsidRPr="00784A63" w:rsidRDefault="00784A63" w:rsidP="00784A63">
      <w:pPr>
        <w:pStyle w:val="1"/>
        <w:ind w:firstLine="720"/>
        <w:jc w:val="both"/>
        <w:rPr>
          <w:rFonts w:ascii="Times New Roman" w:hAnsi="Times New Roman" w:cs="Times New Roman"/>
          <w:sz w:val="28"/>
          <w:szCs w:val="28"/>
        </w:rPr>
      </w:pPr>
      <w:r w:rsidRPr="00784A63">
        <w:rPr>
          <w:rFonts w:ascii="Times New Roman" w:hAnsi="Times New Roman" w:cs="Times New Roman"/>
          <w:sz w:val="28"/>
          <w:szCs w:val="28"/>
        </w:rPr>
        <w:t xml:space="preserve">4. </w:t>
      </w:r>
      <w:proofErr w:type="gramStart"/>
      <w:r w:rsidRPr="00784A63">
        <w:rPr>
          <w:rFonts w:ascii="Times New Roman" w:hAnsi="Times New Roman" w:cs="Times New Roman"/>
          <w:sz w:val="28"/>
          <w:szCs w:val="28"/>
        </w:rPr>
        <w:t>Контроль за</w:t>
      </w:r>
      <w:proofErr w:type="gramEnd"/>
      <w:r w:rsidRPr="00784A63">
        <w:rPr>
          <w:rFonts w:ascii="Times New Roman" w:hAnsi="Times New Roman" w:cs="Times New Roman"/>
          <w:sz w:val="28"/>
          <w:szCs w:val="28"/>
        </w:rPr>
        <w:t xml:space="preserve"> исполнением настоящего решения возложить на Главу Ключевского сельсовета Малосердобинского района Пензенской области.</w:t>
      </w:r>
    </w:p>
    <w:p w:rsidR="002C3070" w:rsidRPr="00784A63" w:rsidRDefault="002C3070" w:rsidP="00784A63">
      <w:pPr>
        <w:pStyle w:val="1"/>
        <w:ind w:firstLine="720"/>
        <w:jc w:val="both"/>
        <w:rPr>
          <w:rFonts w:ascii="Times New Roman" w:hAnsi="Times New Roman" w:cs="Times New Roman"/>
          <w:sz w:val="28"/>
          <w:szCs w:val="28"/>
        </w:rPr>
      </w:pPr>
    </w:p>
    <w:p w:rsidR="007F4F77" w:rsidRPr="00EE2F36" w:rsidRDefault="007F4F77" w:rsidP="00EE2F36">
      <w:pPr>
        <w:pStyle w:val="1"/>
        <w:ind w:firstLine="720"/>
        <w:jc w:val="both"/>
        <w:rPr>
          <w:rFonts w:ascii="Times New Roman" w:hAnsi="Times New Roman" w:cs="Times New Roman"/>
          <w:sz w:val="28"/>
          <w:szCs w:val="28"/>
        </w:rPr>
      </w:pPr>
    </w:p>
    <w:p w:rsidR="007F4F77" w:rsidRDefault="007F4F77" w:rsidP="007F4F77">
      <w:pPr>
        <w:pStyle w:val="1"/>
        <w:jc w:val="both"/>
        <w:rPr>
          <w:rFonts w:ascii="Times New Roman" w:hAnsi="Times New Roman" w:cs="Times New Roman"/>
          <w:sz w:val="28"/>
          <w:szCs w:val="28"/>
        </w:rPr>
      </w:pPr>
      <w:r>
        <w:rPr>
          <w:rFonts w:ascii="Times New Roman" w:hAnsi="Times New Roman" w:cs="Times New Roman"/>
          <w:sz w:val="28"/>
          <w:szCs w:val="28"/>
        </w:rPr>
        <w:t>Глава Ключевского</w:t>
      </w:r>
      <w:r>
        <w:rPr>
          <w:rFonts w:ascii="Times New Roman" w:hAnsi="Times New Roman" w:cs="Times New Roman"/>
          <w:i/>
          <w:sz w:val="28"/>
          <w:szCs w:val="28"/>
        </w:rPr>
        <w:t xml:space="preserve"> </w:t>
      </w:r>
      <w:r>
        <w:rPr>
          <w:rFonts w:ascii="Times New Roman" w:hAnsi="Times New Roman" w:cs="Times New Roman"/>
          <w:sz w:val="28"/>
          <w:szCs w:val="28"/>
        </w:rPr>
        <w:t>сельсовета</w:t>
      </w:r>
    </w:p>
    <w:p w:rsidR="007F4F77" w:rsidRDefault="007F4F77" w:rsidP="007F4F77">
      <w:pPr>
        <w:pStyle w:val="1"/>
        <w:jc w:val="both"/>
        <w:rPr>
          <w:rFonts w:ascii="Times New Roman" w:hAnsi="Times New Roman" w:cs="Times New Roman"/>
          <w:sz w:val="28"/>
          <w:szCs w:val="28"/>
        </w:rPr>
      </w:pPr>
      <w:r>
        <w:rPr>
          <w:rFonts w:ascii="Times New Roman" w:hAnsi="Times New Roman" w:cs="Times New Roman"/>
          <w:sz w:val="28"/>
          <w:szCs w:val="28"/>
        </w:rPr>
        <w:t xml:space="preserve">Малосердобинского района                                                                </w:t>
      </w:r>
    </w:p>
    <w:p w:rsidR="007F4F77" w:rsidRDefault="007F4F77" w:rsidP="007F4F77">
      <w:pPr>
        <w:pStyle w:val="1"/>
        <w:rPr>
          <w:rFonts w:ascii="Times New Roman" w:hAnsi="Times New Roman" w:cs="Times New Roman"/>
          <w:sz w:val="28"/>
          <w:szCs w:val="28"/>
        </w:rPr>
      </w:pPr>
      <w:r>
        <w:rPr>
          <w:rFonts w:ascii="Times New Roman" w:hAnsi="Times New Roman" w:cs="Times New Roman"/>
          <w:sz w:val="28"/>
          <w:szCs w:val="28"/>
        </w:rPr>
        <w:t xml:space="preserve">Пензенской области                                                                            Е. Ф. Агишева </w:t>
      </w:r>
    </w:p>
    <w:p w:rsidR="007F4F77" w:rsidRDefault="007F4F77" w:rsidP="007F4F77">
      <w:pPr>
        <w:pStyle w:val="1"/>
        <w:rPr>
          <w:rFonts w:ascii="Times New Roman" w:hAnsi="Times New Roman" w:cs="Times New Roman"/>
          <w:sz w:val="28"/>
          <w:szCs w:val="28"/>
        </w:rPr>
      </w:pPr>
    </w:p>
    <w:p w:rsidR="007F4F77" w:rsidRDefault="007F4F77" w:rsidP="007F4F77">
      <w:pPr>
        <w:sectPr w:rsidR="007F4F77">
          <w:pgSz w:w="11906" w:h="16838"/>
          <w:pgMar w:top="1134" w:right="851" w:bottom="709" w:left="1418" w:header="720" w:footer="720" w:gutter="0"/>
          <w:cols w:space="720"/>
          <w:docGrid w:linePitch="360"/>
        </w:sectPr>
      </w:pPr>
    </w:p>
    <w:p w:rsidR="00EE2F36" w:rsidRPr="00EE2F36" w:rsidRDefault="00EE2F36" w:rsidP="00EE2F36">
      <w:pPr>
        <w:ind w:firstLine="720"/>
        <w:jc w:val="center"/>
        <w:rPr>
          <w:spacing w:val="-20"/>
          <w:sz w:val="28"/>
          <w:szCs w:val="28"/>
        </w:rPr>
      </w:pPr>
      <w:r>
        <w:rPr>
          <w:spacing w:val="-20"/>
          <w:sz w:val="28"/>
          <w:szCs w:val="28"/>
        </w:rPr>
        <w:lastRenderedPageBreak/>
        <w:t xml:space="preserve">                                                          </w:t>
      </w:r>
      <w:r w:rsidRPr="00EE2F36">
        <w:rPr>
          <w:spacing w:val="-20"/>
          <w:sz w:val="28"/>
          <w:szCs w:val="28"/>
        </w:rPr>
        <w:t>УТВЕРЖДЕНО</w:t>
      </w:r>
    </w:p>
    <w:p w:rsidR="00EE2F36" w:rsidRDefault="00EE2F36" w:rsidP="00EE2F36">
      <w:pPr>
        <w:ind w:firstLine="720"/>
        <w:jc w:val="right"/>
        <w:rPr>
          <w:bCs/>
          <w:spacing w:val="-20"/>
          <w:sz w:val="28"/>
          <w:szCs w:val="28"/>
        </w:rPr>
      </w:pPr>
      <w:r w:rsidRPr="00EE2F36">
        <w:rPr>
          <w:spacing w:val="-20"/>
          <w:sz w:val="28"/>
          <w:szCs w:val="28"/>
        </w:rPr>
        <w:t xml:space="preserve">решением </w:t>
      </w:r>
      <w:r w:rsidRPr="00EE2F36">
        <w:rPr>
          <w:bCs/>
          <w:spacing w:val="-20"/>
          <w:sz w:val="28"/>
          <w:szCs w:val="28"/>
        </w:rPr>
        <w:t xml:space="preserve">Комитета местного самоуправления </w:t>
      </w:r>
    </w:p>
    <w:p w:rsidR="00EE2F36" w:rsidRDefault="00EE2F36" w:rsidP="00EE2F36">
      <w:pPr>
        <w:ind w:firstLine="720"/>
        <w:jc w:val="center"/>
        <w:rPr>
          <w:bCs/>
          <w:spacing w:val="-20"/>
          <w:sz w:val="28"/>
          <w:szCs w:val="28"/>
        </w:rPr>
      </w:pPr>
      <w:r>
        <w:rPr>
          <w:bCs/>
          <w:spacing w:val="-20"/>
          <w:sz w:val="28"/>
          <w:szCs w:val="28"/>
        </w:rPr>
        <w:t xml:space="preserve">                               </w:t>
      </w:r>
      <w:r w:rsidRPr="00EE2F36">
        <w:rPr>
          <w:bCs/>
          <w:spacing w:val="-20"/>
          <w:sz w:val="28"/>
          <w:szCs w:val="28"/>
        </w:rPr>
        <w:t xml:space="preserve">Ключевского сельсовета </w:t>
      </w:r>
    </w:p>
    <w:p w:rsidR="00EE2F36" w:rsidRDefault="00EE2F36" w:rsidP="00EE2F36">
      <w:pPr>
        <w:ind w:firstLine="720"/>
        <w:jc w:val="center"/>
        <w:rPr>
          <w:bCs/>
          <w:spacing w:val="-20"/>
          <w:sz w:val="28"/>
          <w:szCs w:val="28"/>
        </w:rPr>
      </w:pPr>
      <w:r>
        <w:rPr>
          <w:bCs/>
          <w:spacing w:val="-20"/>
          <w:sz w:val="28"/>
          <w:szCs w:val="28"/>
        </w:rPr>
        <w:t xml:space="preserve">                                       </w:t>
      </w:r>
      <w:r w:rsidRPr="00EE2F36">
        <w:rPr>
          <w:bCs/>
          <w:spacing w:val="-20"/>
          <w:sz w:val="28"/>
          <w:szCs w:val="28"/>
        </w:rPr>
        <w:t xml:space="preserve">Малосердобинского района </w:t>
      </w:r>
    </w:p>
    <w:p w:rsidR="00EE2F36" w:rsidRPr="00EE2F36" w:rsidRDefault="00EE2F36" w:rsidP="00EE2F36">
      <w:pPr>
        <w:ind w:firstLine="720"/>
        <w:jc w:val="center"/>
        <w:rPr>
          <w:spacing w:val="-20"/>
          <w:sz w:val="28"/>
          <w:szCs w:val="28"/>
        </w:rPr>
      </w:pPr>
      <w:r>
        <w:rPr>
          <w:bCs/>
          <w:spacing w:val="-20"/>
          <w:sz w:val="28"/>
          <w:szCs w:val="28"/>
        </w:rPr>
        <w:t xml:space="preserve">                         </w:t>
      </w:r>
      <w:r w:rsidRPr="00EE2F36">
        <w:rPr>
          <w:bCs/>
          <w:spacing w:val="-20"/>
          <w:sz w:val="28"/>
          <w:szCs w:val="28"/>
        </w:rPr>
        <w:t xml:space="preserve">Пензенской области </w:t>
      </w:r>
    </w:p>
    <w:p w:rsidR="00EE2F36" w:rsidRPr="00EE2F36" w:rsidRDefault="00EE2F36" w:rsidP="00EE2F36">
      <w:pPr>
        <w:ind w:firstLine="720"/>
        <w:jc w:val="center"/>
        <w:rPr>
          <w:spacing w:val="-20"/>
          <w:sz w:val="28"/>
          <w:szCs w:val="28"/>
        </w:rPr>
      </w:pPr>
      <w:r>
        <w:rPr>
          <w:spacing w:val="-20"/>
          <w:sz w:val="28"/>
          <w:szCs w:val="28"/>
        </w:rPr>
        <w:t xml:space="preserve">                         </w:t>
      </w:r>
      <w:r w:rsidR="006B282A">
        <w:rPr>
          <w:spacing w:val="-20"/>
          <w:sz w:val="28"/>
          <w:szCs w:val="28"/>
        </w:rPr>
        <w:t xml:space="preserve">              </w:t>
      </w:r>
      <w:r w:rsidR="00180106">
        <w:rPr>
          <w:spacing w:val="-20"/>
          <w:sz w:val="28"/>
          <w:szCs w:val="28"/>
        </w:rPr>
        <w:t>от 17.03.2022 № 106-5</w:t>
      </w:r>
      <w:r>
        <w:rPr>
          <w:spacing w:val="-20"/>
          <w:sz w:val="28"/>
          <w:szCs w:val="28"/>
        </w:rPr>
        <w:t>2/7</w:t>
      </w:r>
    </w:p>
    <w:p w:rsidR="007F4F77" w:rsidRDefault="007F4F77" w:rsidP="007F4F77">
      <w:pPr>
        <w:ind w:firstLine="720"/>
        <w:jc w:val="right"/>
        <w:rPr>
          <w:sz w:val="28"/>
          <w:szCs w:val="28"/>
          <w:shd w:val="clear" w:color="auto" w:fill="FFFF00"/>
        </w:rPr>
      </w:pPr>
    </w:p>
    <w:p w:rsidR="00EE2F36" w:rsidRPr="00EE2F36" w:rsidRDefault="00EE2F36" w:rsidP="00EE2F36">
      <w:pPr>
        <w:ind w:firstLine="720"/>
        <w:jc w:val="right"/>
        <w:rPr>
          <w:b/>
          <w:u w:val="single"/>
        </w:rPr>
      </w:pPr>
    </w:p>
    <w:p w:rsidR="00784A63" w:rsidRPr="00784A63" w:rsidRDefault="00784A63" w:rsidP="00784A63">
      <w:pPr>
        <w:pStyle w:val="ConsPlusNormal"/>
        <w:tabs>
          <w:tab w:val="left" w:pos="0"/>
        </w:tabs>
        <w:ind w:left="-66"/>
        <w:jc w:val="center"/>
        <w:rPr>
          <w:b/>
          <w:bCs/>
          <w:color w:val="000000"/>
        </w:rPr>
      </w:pPr>
      <w:r w:rsidRPr="00784A63">
        <w:rPr>
          <w:b/>
          <w:bCs/>
          <w:color w:val="000000"/>
        </w:rPr>
        <w:t>Положение</w:t>
      </w:r>
    </w:p>
    <w:p w:rsidR="00784A63" w:rsidRPr="00784A63" w:rsidRDefault="00784A63" w:rsidP="00784A63">
      <w:pPr>
        <w:pStyle w:val="ConsPlusNormal"/>
        <w:tabs>
          <w:tab w:val="left" w:pos="0"/>
        </w:tabs>
        <w:ind w:left="-66"/>
        <w:jc w:val="center"/>
        <w:rPr>
          <w:b/>
          <w:bCs/>
          <w:color w:val="000000"/>
        </w:rPr>
      </w:pPr>
      <w:r w:rsidRPr="00784A63">
        <w:rPr>
          <w:b/>
          <w:bCs/>
          <w:color w:val="000000"/>
        </w:rPr>
        <w:t>о бюджетном процессе в администрации Ключевского сельсовета Малосердобинского района Пензенской области</w:t>
      </w:r>
    </w:p>
    <w:p w:rsidR="00784A63" w:rsidRPr="00784A63" w:rsidRDefault="00784A63" w:rsidP="00784A63">
      <w:pPr>
        <w:pStyle w:val="ConsPlusNormal"/>
        <w:tabs>
          <w:tab w:val="left" w:pos="0"/>
        </w:tabs>
        <w:ind w:left="-66"/>
        <w:jc w:val="center"/>
        <w:rPr>
          <w:b/>
          <w:bCs/>
          <w:color w:val="000000"/>
        </w:rPr>
      </w:pPr>
    </w:p>
    <w:p w:rsidR="00784A63" w:rsidRPr="00784A63" w:rsidRDefault="00784A63" w:rsidP="00784A63">
      <w:pPr>
        <w:pStyle w:val="ConsPlusNormal"/>
        <w:tabs>
          <w:tab w:val="left" w:pos="0"/>
        </w:tabs>
        <w:ind w:left="-66"/>
        <w:rPr>
          <w:b/>
          <w:bCs/>
          <w:color w:val="000000"/>
        </w:rPr>
      </w:pPr>
      <w:r w:rsidRPr="00784A63">
        <w:rPr>
          <w:b/>
          <w:bCs/>
          <w:color w:val="000000"/>
        </w:rPr>
        <w:t>Статья 1. Правоотношения, регулируемые настоящим Положением</w:t>
      </w:r>
    </w:p>
    <w:p w:rsidR="00224E12" w:rsidRDefault="00224E12" w:rsidP="00224E12">
      <w:pPr>
        <w:pStyle w:val="ConsPlusNormal"/>
        <w:tabs>
          <w:tab w:val="left" w:pos="0"/>
        </w:tabs>
        <w:ind w:left="-66"/>
        <w:rPr>
          <w:b/>
          <w:bCs/>
          <w:color w:val="000000"/>
        </w:rPr>
      </w:pPr>
    </w:p>
    <w:p w:rsidR="00784A63" w:rsidRPr="00784A63" w:rsidRDefault="00784A63" w:rsidP="00784A63">
      <w:pPr>
        <w:pStyle w:val="ConsPlusNormal"/>
        <w:tabs>
          <w:tab w:val="left" w:pos="0"/>
        </w:tabs>
        <w:ind w:left="-66"/>
        <w:jc w:val="both"/>
        <w:rPr>
          <w:bCs/>
          <w:color w:val="000000"/>
        </w:rPr>
      </w:pPr>
      <w:r w:rsidRPr="00784A63">
        <w:rPr>
          <w:bCs/>
          <w:color w:val="000000"/>
        </w:rPr>
        <w:t xml:space="preserve">Настоящее Положение устанавливает принципы построения и правовые основы функционирования бюджетного процесса в администрации Ключевского сельсовета </w:t>
      </w:r>
    </w:p>
    <w:p w:rsidR="00784A63" w:rsidRDefault="00784A63" w:rsidP="00784A63">
      <w:pPr>
        <w:pStyle w:val="ConsPlusNormal"/>
        <w:tabs>
          <w:tab w:val="left" w:pos="0"/>
        </w:tabs>
        <w:ind w:left="-66"/>
        <w:jc w:val="both"/>
        <w:rPr>
          <w:bCs/>
          <w:color w:val="000000"/>
        </w:rPr>
      </w:pPr>
      <w:proofErr w:type="gramStart"/>
      <w:r w:rsidRPr="00784A63">
        <w:rPr>
          <w:bCs/>
          <w:color w:val="000000"/>
        </w:rPr>
        <w:t>Малосердобинского района Пензенской области (далее - администрации Ключевского сельсовета, регламентирует деятельность органов местного самоуправления администрации Ключевского сельсовета и иных участников бюджетного процесса по составлению и рассмотрению проекта бюджета администрации Ключевского сельсовета, утверждению и исполнению бюджета администрации Ключевского сельсовета, контролю за его исполнением, осуществлению бюджетного учета, составлению, внешней проверке, рассмотрению и утверждению бюджетной отчетности в соответствии с Конституцией Российской Федерации, Бюджетным кодексом</w:t>
      </w:r>
      <w:proofErr w:type="gramEnd"/>
      <w:r w:rsidRPr="00784A63">
        <w:rPr>
          <w:bCs/>
          <w:color w:val="000000"/>
        </w:rPr>
        <w:t xml:space="preserve"> Российской Федерации, законодательством Российской Федерации, иными нормативными правовыми актами Российской Федерации, законодательством Пензенской области, иными нормативными правовыми актами Пензенской области, Уставом администрации Ключевского сельсовета.</w:t>
      </w:r>
    </w:p>
    <w:p w:rsidR="002E5DE1" w:rsidRPr="002E5DE1" w:rsidRDefault="002E5DE1" w:rsidP="002E5DE1">
      <w:pPr>
        <w:pStyle w:val="ConsPlusNormal"/>
        <w:tabs>
          <w:tab w:val="left" w:pos="0"/>
        </w:tabs>
        <w:ind w:left="-66"/>
        <w:rPr>
          <w:b/>
          <w:bCs/>
          <w:color w:val="000000"/>
        </w:rPr>
      </w:pPr>
      <w:r w:rsidRPr="002E5DE1">
        <w:rPr>
          <w:b/>
          <w:bCs/>
          <w:color w:val="000000"/>
        </w:rPr>
        <w:t>Статья 2. Термины и понятия</w:t>
      </w:r>
    </w:p>
    <w:p w:rsidR="002E5DE1" w:rsidRPr="002E5DE1" w:rsidRDefault="002E5DE1" w:rsidP="002E5DE1">
      <w:pPr>
        <w:pStyle w:val="ConsPlusNormal"/>
        <w:tabs>
          <w:tab w:val="left" w:pos="0"/>
        </w:tabs>
        <w:ind w:left="-66"/>
        <w:rPr>
          <w:bCs/>
          <w:color w:val="000000"/>
        </w:rPr>
      </w:pPr>
    </w:p>
    <w:p w:rsidR="002E5DE1" w:rsidRPr="002E5DE1" w:rsidRDefault="002E5DE1" w:rsidP="002E5DE1">
      <w:pPr>
        <w:pStyle w:val="ConsPlusNormal"/>
        <w:tabs>
          <w:tab w:val="left" w:pos="0"/>
        </w:tabs>
        <w:ind w:left="-66"/>
        <w:jc w:val="both"/>
        <w:rPr>
          <w:bCs/>
          <w:color w:val="000000"/>
        </w:rPr>
      </w:pPr>
      <w:r w:rsidRPr="002E5DE1">
        <w:rPr>
          <w:bCs/>
          <w:color w:val="000000"/>
        </w:rPr>
        <w:t>В настоящем Положении используются понятия и термины в том значении, в котором они определены Бюджетным кодексом Российской Федерации.</w:t>
      </w:r>
    </w:p>
    <w:p w:rsidR="002E5DE1" w:rsidRPr="002E5DE1" w:rsidRDefault="002E5DE1" w:rsidP="002E5DE1">
      <w:pPr>
        <w:pStyle w:val="ConsPlusNormal"/>
        <w:tabs>
          <w:tab w:val="left" w:pos="0"/>
        </w:tabs>
        <w:ind w:left="-66"/>
        <w:jc w:val="both"/>
        <w:rPr>
          <w:bCs/>
          <w:color w:val="000000"/>
        </w:rPr>
      </w:pPr>
      <w:bookmarkStart w:id="0" w:name="sub_4"/>
    </w:p>
    <w:p w:rsidR="002E5DE1" w:rsidRPr="002E5DE1" w:rsidRDefault="002E5DE1" w:rsidP="002E5DE1">
      <w:pPr>
        <w:pStyle w:val="ConsPlusNormal"/>
        <w:tabs>
          <w:tab w:val="left" w:pos="0"/>
        </w:tabs>
        <w:ind w:left="-66"/>
        <w:jc w:val="both"/>
        <w:rPr>
          <w:bCs/>
          <w:color w:val="000000"/>
        </w:rPr>
      </w:pPr>
      <w:r w:rsidRPr="002E5DE1">
        <w:rPr>
          <w:b/>
          <w:bCs/>
          <w:color w:val="000000"/>
        </w:rPr>
        <w:t xml:space="preserve">Статья 3. Правовая форма бюджета </w:t>
      </w:r>
      <w:bookmarkEnd w:id="0"/>
      <w:r w:rsidRPr="002E5DE1">
        <w:rPr>
          <w:bCs/>
          <w:color w:val="000000"/>
        </w:rPr>
        <w:t>администрации Ключевского сельсовета</w:t>
      </w:r>
    </w:p>
    <w:p w:rsidR="002E5DE1" w:rsidRPr="002E5DE1" w:rsidRDefault="002E5DE1" w:rsidP="002E5DE1">
      <w:pPr>
        <w:pStyle w:val="ConsPlusNormal"/>
        <w:tabs>
          <w:tab w:val="left" w:pos="0"/>
        </w:tabs>
        <w:ind w:left="-66"/>
        <w:jc w:val="both"/>
        <w:rPr>
          <w:bCs/>
          <w:color w:val="000000"/>
        </w:rPr>
      </w:pPr>
      <w:r w:rsidRPr="002E5DE1">
        <w:rPr>
          <w:bCs/>
          <w:color w:val="000000"/>
        </w:rPr>
        <w:t>1. Бюджет администрации Ключевского сельсовета</w:t>
      </w:r>
      <w:r w:rsidRPr="002E5DE1">
        <w:rPr>
          <w:bCs/>
          <w:i/>
          <w:color w:val="000000"/>
        </w:rPr>
        <w:t xml:space="preserve"> (</w:t>
      </w:r>
      <w:r w:rsidRPr="002E5DE1">
        <w:rPr>
          <w:bCs/>
          <w:color w:val="000000"/>
        </w:rPr>
        <w:t>далее</w:t>
      </w:r>
      <w:r w:rsidRPr="002E5DE1">
        <w:rPr>
          <w:bCs/>
          <w:i/>
          <w:color w:val="000000"/>
        </w:rPr>
        <w:t xml:space="preserve"> </w:t>
      </w:r>
      <w:r w:rsidRPr="002E5DE1">
        <w:rPr>
          <w:bCs/>
          <w:color w:val="000000"/>
        </w:rPr>
        <w:t>- бюджет</w:t>
      </w:r>
      <w:r w:rsidRPr="002E5DE1">
        <w:rPr>
          <w:bCs/>
          <w:i/>
          <w:color w:val="000000"/>
        </w:rPr>
        <w:t xml:space="preserve">) </w:t>
      </w:r>
      <w:r w:rsidRPr="002E5DE1">
        <w:rPr>
          <w:bCs/>
          <w:color w:val="000000"/>
        </w:rPr>
        <w:t xml:space="preserve">разрабатывается и утверждается в форме решения Комитета местного самоуправления </w:t>
      </w:r>
      <w:bookmarkStart w:id="1" w:name="sub_402"/>
      <w:r w:rsidRPr="002E5DE1">
        <w:rPr>
          <w:bCs/>
          <w:color w:val="000000"/>
        </w:rPr>
        <w:t>администрации Ключевского сельсовета</w:t>
      </w:r>
      <w:r w:rsidRPr="002E5DE1">
        <w:rPr>
          <w:bCs/>
          <w:i/>
          <w:color w:val="000000"/>
        </w:rPr>
        <w:t xml:space="preserve"> </w:t>
      </w:r>
      <w:r w:rsidRPr="002E5DE1">
        <w:rPr>
          <w:bCs/>
          <w:color w:val="000000"/>
        </w:rPr>
        <w:t>(далее - Комитет местного самоуправления).</w:t>
      </w:r>
    </w:p>
    <w:p w:rsidR="002E5DE1" w:rsidRPr="002E5DE1" w:rsidRDefault="002E5DE1" w:rsidP="002E5DE1">
      <w:pPr>
        <w:pStyle w:val="ConsPlusNormal"/>
        <w:tabs>
          <w:tab w:val="left" w:pos="0"/>
        </w:tabs>
        <w:ind w:left="-66"/>
        <w:jc w:val="both"/>
        <w:rPr>
          <w:b/>
          <w:bCs/>
          <w:color w:val="000000"/>
        </w:rPr>
      </w:pPr>
      <w:r w:rsidRPr="002E5DE1">
        <w:rPr>
          <w:bCs/>
          <w:color w:val="000000"/>
        </w:rPr>
        <w:t xml:space="preserve">2. Бюджет </w:t>
      </w:r>
      <w:r w:rsidRPr="002E5DE1">
        <w:rPr>
          <w:bCs/>
          <w:i/>
          <w:color w:val="000000"/>
        </w:rPr>
        <w:t xml:space="preserve"> </w:t>
      </w:r>
      <w:r w:rsidRPr="002E5DE1">
        <w:rPr>
          <w:bCs/>
          <w:color w:val="000000"/>
        </w:rPr>
        <w:t xml:space="preserve">предназначен для исполнения расходных обязательств </w:t>
      </w:r>
      <w:bookmarkStart w:id="2" w:name="sub_9"/>
      <w:bookmarkEnd w:id="1"/>
      <w:r w:rsidRPr="002E5DE1">
        <w:rPr>
          <w:bCs/>
          <w:color w:val="000000"/>
        </w:rPr>
        <w:t>администрации Ключевского сельсовета</w:t>
      </w:r>
      <w:r w:rsidRPr="002E5DE1">
        <w:rPr>
          <w:b/>
          <w:bCs/>
          <w:color w:val="000000"/>
        </w:rPr>
        <w:t xml:space="preserve"> </w:t>
      </w:r>
    </w:p>
    <w:p w:rsidR="00480615" w:rsidRDefault="00480615" w:rsidP="002E5DE1">
      <w:pPr>
        <w:pStyle w:val="ConsPlusNormal"/>
        <w:tabs>
          <w:tab w:val="left" w:pos="0"/>
        </w:tabs>
        <w:ind w:left="-66"/>
        <w:jc w:val="both"/>
        <w:rPr>
          <w:b/>
          <w:bCs/>
          <w:color w:val="000000"/>
        </w:rPr>
      </w:pPr>
    </w:p>
    <w:p w:rsidR="002E5DE1" w:rsidRPr="002E5DE1" w:rsidRDefault="002E5DE1" w:rsidP="002E5DE1">
      <w:pPr>
        <w:pStyle w:val="ConsPlusNormal"/>
        <w:tabs>
          <w:tab w:val="left" w:pos="0"/>
        </w:tabs>
        <w:ind w:left="-66"/>
        <w:jc w:val="both"/>
        <w:rPr>
          <w:b/>
          <w:bCs/>
          <w:color w:val="000000"/>
        </w:rPr>
      </w:pPr>
      <w:r w:rsidRPr="002E5DE1">
        <w:rPr>
          <w:b/>
          <w:bCs/>
          <w:color w:val="000000"/>
        </w:rPr>
        <w:t>Статья 4. Бюджетная классификация</w:t>
      </w:r>
      <w:bookmarkStart w:id="3" w:name="sub_901"/>
      <w:bookmarkEnd w:id="2"/>
    </w:p>
    <w:p w:rsidR="002E5DE1" w:rsidRPr="002E5DE1" w:rsidRDefault="002E5DE1" w:rsidP="002E5DE1">
      <w:pPr>
        <w:pStyle w:val="ConsPlusNormal"/>
        <w:tabs>
          <w:tab w:val="left" w:pos="0"/>
        </w:tabs>
        <w:ind w:left="-66"/>
        <w:jc w:val="both"/>
        <w:rPr>
          <w:bCs/>
          <w:color w:val="000000"/>
        </w:rPr>
      </w:pPr>
    </w:p>
    <w:p w:rsidR="002E5DE1" w:rsidRPr="002E5DE1" w:rsidRDefault="002E5DE1" w:rsidP="002E5DE1">
      <w:pPr>
        <w:pStyle w:val="ConsPlusNormal"/>
        <w:tabs>
          <w:tab w:val="left" w:pos="0"/>
        </w:tabs>
        <w:ind w:left="-66"/>
        <w:jc w:val="both"/>
        <w:rPr>
          <w:bCs/>
          <w:color w:val="000000"/>
        </w:rPr>
      </w:pPr>
      <w:r w:rsidRPr="002E5DE1">
        <w:rPr>
          <w:bCs/>
          <w:color w:val="000000"/>
        </w:rPr>
        <w:lastRenderedPageBreak/>
        <w:t>В целях обеспечения единства бюджетной классификации и сопоставимости показателей бюджета при группировке доходов, расходов и источников финансирования дефицитов бюджета применяется бюджетная классификация Российской Федерации, а также порядок ее применения, установленный Министерством финансов Российской Федерации.</w:t>
      </w:r>
      <w:bookmarkEnd w:id="3"/>
    </w:p>
    <w:p w:rsidR="002E5DE1" w:rsidRPr="002E5DE1" w:rsidRDefault="002E5DE1" w:rsidP="002E5DE1">
      <w:pPr>
        <w:pStyle w:val="ConsPlusNormal"/>
        <w:tabs>
          <w:tab w:val="left" w:pos="0"/>
        </w:tabs>
        <w:ind w:left="-66"/>
        <w:jc w:val="both"/>
        <w:rPr>
          <w:b/>
          <w:bCs/>
          <w:color w:val="000000"/>
        </w:rPr>
      </w:pPr>
    </w:p>
    <w:p w:rsidR="002E5DE1" w:rsidRPr="002E5DE1" w:rsidRDefault="002E5DE1" w:rsidP="002E5DE1">
      <w:pPr>
        <w:pStyle w:val="ConsPlusNormal"/>
        <w:tabs>
          <w:tab w:val="left" w:pos="0"/>
        </w:tabs>
        <w:ind w:left="-66"/>
        <w:jc w:val="both"/>
        <w:rPr>
          <w:b/>
          <w:bCs/>
          <w:color w:val="000000"/>
        </w:rPr>
      </w:pPr>
      <w:r w:rsidRPr="002E5DE1">
        <w:rPr>
          <w:b/>
          <w:bCs/>
          <w:color w:val="000000"/>
        </w:rPr>
        <w:t>Статья 5. Доходы бюджета</w:t>
      </w:r>
    </w:p>
    <w:p w:rsidR="002E5DE1" w:rsidRPr="002E5DE1" w:rsidRDefault="002E5DE1" w:rsidP="002E5DE1">
      <w:pPr>
        <w:pStyle w:val="ConsPlusNormal"/>
        <w:tabs>
          <w:tab w:val="left" w:pos="0"/>
        </w:tabs>
        <w:ind w:left="-66"/>
        <w:jc w:val="both"/>
        <w:rPr>
          <w:b/>
          <w:bCs/>
          <w:color w:val="000000"/>
        </w:rPr>
      </w:pPr>
    </w:p>
    <w:p w:rsidR="002E5DE1" w:rsidRPr="002E5DE1" w:rsidRDefault="002E5DE1" w:rsidP="002E5DE1">
      <w:pPr>
        <w:pStyle w:val="ConsPlusNormal"/>
        <w:tabs>
          <w:tab w:val="left" w:pos="0"/>
        </w:tabs>
        <w:ind w:left="-66"/>
        <w:jc w:val="both"/>
        <w:rPr>
          <w:bCs/>
          <w:color w:val="000000"/>
        </w:rPr>
      </w:pPr>
      <w:r w:rsidRPr="002E5DE1">
        <w:rPr>
          <w:bCs/>
          <w:color w:val="000000"/>
        </w:rPr>
        <w:t>1. Доходы бюджета формируются за счет налоговых доходов, неналоговых доходов и безвозмездных поступлений.</w:t>
      </w:r>
    </w:p>
    <w:p w:rsidR="002E5DE1" w:rsidRPr="002E5DE1" w:rsidRDefault="002E5DE1" w:rsidP="002E5DE1">
      <w:pPr>
        <w:pStyle w:val="ConsPlusNormal"/>
        <w:tabs>
          <w:tab w:val="left" w:pos="0"/>
        </w:tabs>
        <w:ind w:left="-66"/>
        <w:jc w:val="both"/>
        <w:rPr>
          <w:bCs/>
          <w:color w:val="000000"/>
        </w:rPr>
      </w:pPr>
      <w:r w:rsidRPr="002E5DE1">
        <w:rPr>
          <w:bCs/>
          <w:color w:val="000000"/>
        </w:rPr>
        <w:t xml:space="preserve">2. </w:t>
      </w:r>
      <w:proofErr w:type="gramStart"/>
      <w:r w:rsidRPr="002E5DE1">
        <w:rPr>
          <w:bCs/>
          <w:color w:val="000000"/>
        </w:rPr>
        <w:t>В бюджет подлежат зачислению налоговые и неналоговые доходы, предусмотренные статьями 41, 42, 46, 61.5 и 62 Бюджетного кодекса Российской Федерации, а также установленные законом Пензенской области в соответствии со статьей 58 Бюджетного кодекса Российской Федерации, решением представительного органа Малосердобинского района в соответствии со статьей 63 Бюджетного кодекса Российской Федерации.</w:t>
      </w:r>
      <w:proofErr w:type="gramEnd"/>
    </w:p>
    <w:p w:rsidR="002E5DE1" w:rsidRPr="002E5DE1" w:rsidRDefault="002E5DE1" w:rsidP="002E5DE1">
      <w:pPr>
        <w:pStyle w:val="ConsPlusNormal"/>
        <w:tabs>
          <w:tab w:val="left" w:pos="0"/>
        </w:tabs>
        <w:ind w:left="-66"/>
        <w:jc w:val="both"/>
        <w:rPr>
          <w:bCs/>
          <w:color w:val="000000"/>
        </w:rPr>
      </w:pPr>
      <w:r w:rsidRPr="002E5DE1">
        <w:rPr>
          <w:bCs/>
          <w:color w:val="000000"/>
        </w:rPr>
        <w:t>3. К безвозмездным поступлениям относятся поступления, определенные пунктом 4 статьи 41 Бюджетного кодекса Российской Федерации.</w:t>
      </w:r>
    </w:p>
    <w:p w:rsidR="002E5DE1" w:rsidRPr="002E5DE1" w:rsidRDefault="002E5DE1" w:rsidP="002E5DE1">
      <w:pPr>
        <w:pStyle w:val="ConsPlusNormal"/>
        <w:tabs>
          <w:tab w:val="left" w:pos="0"/>
        </w:tabs>
        <w:ind w:left="-66"/>
        <w:jc w:val="both"/>
        <w:rPr>
          <w:bCs/>
          <w:color w:val="000000"/>
        </w:rPr>
      </w:pPr>
    </w:p>
    <w:p w:rsidR="002E5DE1" w:rsidRPr="002E5DE1" w:rsidRDefault="002E5DE1" w:rsidP="002E5DE1">
      <w:pPr>
        <w:pStyle w:val="ConsPlusNormal"/>
        <w:tabs>
          <w:tab w:val="left" w:pos="0"/>
        </w:tabs>
        <w:ind w:left="-66"/>
        <w:jc w:val="both"/>
        <w:rPr>
          <w:bCs/>
          <w:i/>
          <w:color w:val="000000"/>
        </w:rPr>
      </w:pPr>
      <w:r w:rsidRPr="002E5DE1">
        <w:rPr>
          <w:b/>
          <w:bCs/>
          <w:color w:val="000000"/>
        </w:rPr>
        <w:t xml:space="preserve">Статья 6. Бюджетные инвестиции в объекты муниципальной собственности </w:t>
      </w:r>
      <w:r w:rsidRPr="002E5DE1">
        <w:rPr>
          <w:bCs/>
          <w:color w:val="000000"/>
        </w:rPr>
        <w:t xml:space="preserve"> </w:t>
      </w:r>
      <w:bookmarkStart w:id="4" w:name="_GoBack"/>
      <w:r w:rsidRPr="00480615">
        <w:rPr>
          <w:bCs/>
          <w:color w:val="000000"/>
        </w:rPr>
        <w:t>администрации Ключевского сельсовета</w:t>
      </w:r>
      <w:r w:rsidRPr="002E5DE1">
        <w:rPr>
          <w:bCs/>
          <w:i/>
          <w:color w:val="000000"/>
        </w:rPr>
        <w:t xml:space="preserve"> </w:t>
      </w:r>
      <w:bookmarkEnd w:id="4"/>
    </w:p>
    <w:p w:rsidR="002E5DE1" w:rsidRPr="002E5DE1" w:rsidRDefault="002E5DE1" w:rsidP="002E5DE1">
      <w:pPr>
        <w:pStyle w:val="ConsPlusNormal"/>
        <w:tabs>
          <w:tab w:val="left" w:pos="0"/>
        </w:tabs>
        <w:ind w:left="-66"/>
        <w:jc w:val="both"/>
        <w:rPr>
          <w:bCs/>
          <w:color w:val="000000"/>
        </w:rPr>
      </w:pPr>
      <w:r w:rsidRPr="002E5DE1">
        <w:rPr>
          <w:bCs/>
          <w:color w:val="000000"/>
        </w:rPr>
        <w:t>1. В бюджете администрации Ключевского сельсовета, в том числе в рамках муниципальных программ администрации Ключевского сельсовета, могут предусматриваться бюджетные ассигнования на осуществление бюджетных инвестиций в форме капитальных вложений в объекты муниципальной собственности администрации Ключевского сельсовета в соответствии с решениями, указанными в части 2 настоящей статьи. Принятие решений осуществляется в порядке, установленном администрацией администрации Ключевского сельсовета</w:t>
      </w:r>
      <w:r w:rsidRPr="002E5DE1">
        <w:rPr>
          <w:bCs/>
          <w:i/>
          <w:color w:val="000000"/>
        </w:rPr>
        <w:t xml:space="preserve"> (</w:t>
      </w:r>
      <w:r w:rsidRPr="002E5DE1">
        <w:rPr>
          <w:bCs/>
          <w:color w:val="000000"/>
        </w:rPr>
        <w:t>далее - администрация) и в соответствии с пунктом 3.1 статьи 79 Бюджетного кодекса Российской Федерации.</w:t>
      </w:r>
    </w:p>
    <w:p w:rsidR="002E5DE1" w:rsidRPr="002E5DE1" w:rsidRDefault="002E5DE1" w:rsidP="002E5DE1">
      <w:pPr>
        <w:pStyle w:val="ConsPlusNormal"/>
        <w:tabs>
          <w:tab w:val="left" w:pos="0"/>
        </w:tabs>
        <w:ind w:left="-66"/>
        <w:jc w:val="both"/>
        <w:rPr>
          <w:bCs/>
          <w:color w:val="000000"/>
        </w:rPr>
      </w:pPr>
      <w:proofErr w:type="gramStart"/>
      <w:r w:rsidRPr="002E5DE1">
        <w:rPr>
          <w:bCs/>
          <w:color w:val="000000"/>
        </w:rPr>
        <w:t>Объекты капитального строительства, созданные в результате осуществления бюджетных инвестиций, или объекты недвижимого имущества, приобретенные в муниципальную собственность администрации Ключевского сельсовета в результате осуществления бюджетных инвестиций, закрепляются в установленном порядке на праве оперативного управления или хозяйственного ведения за муниципальными учреждениями администрации Ключевского сельсовета, муниципальными унитарными предприятиями администрации Ключевского сельсовета с последующим увеличением стоимости основных средств, находящихся на праве оперативного управления у</w:t>
      </w:r>
      <w:proofErr w:type="gramEnd"/>
      <w:r w:rsidRPr="002E5DE1">
        <w:rPr>
          <w:bCs/>
          <w:color w:val="000000"/>
        </w:rPr>
        <w:t xml:space="preserve"> муниципальных учреждений либо на праве оперативного управления или хозяйственного ведения у муниципальных унитарных предприятий, а также уставного фонда указанных предприятий, основанных на праве хозяйственного ведения, либо включаются в состав муниципальной казны </w:t>
      </w:r>
      <w:bookmarkStart w:id="5" w:name="Par4"/>
      <w:bookmarkEnd w:id="5"/>
      <w:r w:rsidRPr="002E5DE1">
        <w:rPr>
          <w:bCs/>
          <w:color w:val="000000"/>
        </w:rPr>
        <w:t xml:space="preserve">администрации Ключевского сельсовета </w:t>
      </w:r>
    </w:p>
    <w:p w:rsidR="002E5DE1" w:rsidRPr="002E5DE1" w:rsidRDefault="002E5DE1" w:rsidP="002E5DE1">
      <w:pPr>
        <w:pStyle w:val="ConsPlusNormal"/>
        <w:tabs>
          <w:tab w:val="left" w:pos="0"/>
        </w:tabs>
        <w:ind w:left="-66"/>
        <w:jc w:val="both"/>
        <w:rPr>
          <w:bCs/>
          <w:color w:val="000000"/>
        </w:rPr>
      </w:pPr>
      <w:r w:rsidRPr="002E5DE1">
        <w:rPr>
          <w:bCs/>
          <w:color w:val="000000"/>
        </w:rPr>
        <w:lastRenderedPageBreak/>
        <w:t>2. Бюджетные инвестиции в объекты муниципальной собственности администрации Ключевского сельсовета и принятие решений о подготовке и реализации бюджетных инвестиций в указанные объекты осуществляются в порядке, установленном администрацией администрации Ключевского сельсовета</w:t>
      </w:r>
      <w:r w:rsidRPr="002E5DE1">
        <w:rPr>
          <w:bCs/>
          <w:i/>
          <w:color w:val="000000"/>
        </w:rPr>
        <w:t xml:space="preserve"> (</w:t>
      </w:r>
      <w:r w:rsidRPr="002E5DE1">
        <w:rPr>
          <w:bCs/>
          <w:color w:val="000000"/>
        </w:rPr>
        <w:t>далее - администрация</w:t>
      </w:r>
      <w:r w:rsidRPr="002E5DE1">
        <w:rPr>
          <w:bCs/>
          <w:i/>
          <w:color w:val="000000"/>
        </w:rPr>
        <w:t>)</w:t>
      </w:r>
      <w:r w:rsidRPr="002E5DE1">
        <w:rPr>
          <w:bCs/>
          <w:color w:val="000000"/>
        </w:rPr>
        <w:t>.</w:t>
      </w:r>
    </w:p>
    <w:p w:rsidR="002E5DE1" w:rsidRPr="002E5DE1" w:rsidRDefault="002E5DE1" w:rsidP="002E5DE1">
      <w:pPr>
        <w:pStyle w:val="ConsPlusNormal"/>
        <w:tabs>
          <w:tab w:val="left" w:pos="0"/>
        </w:tabs>
        <w:ind w:left="-66"/>
        <w:jc w:val="both"/>
        <w:rPr>
          <w:bCs/>
          <w:color w:val="000000"/>
        </w:rPr>
      </w:pPr>
      <w:r w:rsidRPr="002E5DE1">
        <w:rPr>
          <w:bCs/>
          <w:color w:val="000000"/>
        </w:rPr>
        <w:t xml:space="preserve">3. </w:t>
      </w:r>
      <w:proofErr w:type="gramStart"/>
      <w:r w:rsidRPr="002E5DE1">
        <w:rPr>
          <w:bCs/>
          <w:color w:val="000000"/>
        </w:rPr>
        <w:t>Администрации предоставляется право передать на безвозмездной основе на основании соглашений свои полномочия муниципального заказчика по заключению и исполнению от имени администрации Ключевского сельсовета</w:t>
      </w:r>
      <w:r w:rsidRPr="002E5DE1">
        <w:rPr>
          <w:bCs/>
          <w:i/>
          <w:color w:val="000000"/>
        </w:rPr>
        <w:t xml:space="preserve"> </w:t>
      </w:r>
      <w:r w:rsidRPr="002E5DE1">
        <w:rPr>
          <w:bCs/>
          <w:color w:val="000000"/>
        </w:rPr>
        <w:t>муниципальных контрактов от лица администрации</w:t>
      </w:r>
      <w:r w:rsidRPr="002E5DE1">
        <w:rPr>
          <w:bCs/>
          <w:i/>
          <w:color w:val="000000"/>
        </w:rPr>
        <w:t xml:space="preserve"> </w:t>
      </w:r>
      <w:r w:rsidRPr="002E5DE1">
        <w:rPr>
          <w:bCs/>
          <w:color w:val="000000"/>
        </w:rPr>
        <w:t>при осуществлении бюджетных инвестиций в объекты муниципальной собственности администрации Ключевского сельсовета бюджетным и автономным учреждениям администрации Ключевского сельсовета в отношении которых администрация осуществляет функции и полномочия учредителя, или муниципальным унитарным предприятиям администрации</w:t>
      </w:r>
      <w:proofErr w:type="gramEnd"/>
      <w:r w:rsidRPr="002E5DE1">
        <w:rPr>
          <w:bCs/>
          <w:color w:val="000000"/>
        </w:rPr>
        <w:t xml:space="preserve"> Ключевского сельсовета, в отношении </w:t>
      </w:r>
      <w:proofErr w:type="gramStart"/>
      <w:r w:rsidRPr="002E5DE1">
        <w:rPr>
          <w:bCs/>
          <w:color w:val="000000"/>
        </w:rPr>
        <w:t>которых</w:t>
      </w:r>
      <w:proofErr w:type="gramEnd"/>
      <w:r w:rsidRPr="002E5DE1">
        <w:rPr>
          <w:bCs/>
          <w:color w:val="000000"/>
        </w:rPr>
        <w:t xml:space="preserve"> администрация осуществляет права собственника имущества администрации Ключевского сельсовета. </w:t>
      </w:r>
    </w:p>
    <w:p w:rsidR="002E5DE1" w:rsidRPr="002E5DE1" w:rsidRDefault="002E5DE1" w:rsidP="002E5DE1">
      <w:pPr>
        <w:pStyle w:val="ConsPlusNormal"/>
        <w:tabs>
          <w:tab w:val="left" w:pos="0"/>
        </w:tabs>
        <w:ind w:left="-66"/>
        <w:jc w:val="both"/>
        <w:rPr>
          <w:bCs/>
          <w:color w:val="000000"/>
        </w:rPr>
      </w:pPr>
      <w:r w:rsidRPr="002E5DE1">
        <w:rPr>
          <w:bCs/>
          <w:color w:val="000000"/>
        </w:rPr>
        <w:t>Условия передачи полномочий и порядок заключения соглашений о передаче полномочий в отношении объектов муниципальной собственности администрации Ключевского сельсовета</w:t>
      </w:r>
      <w:r w:rsidRPr="002E5DE1">
        <w:rPr>
          <w:bCs/>
          <w:i/>
          <w:color w:val="000000"/>
        </w:rPr>
        <w:t xml:space="preserve"> </w:t>
      </w:r>
      <w:r w:rsidRPr="002E5DE1">
        <w:rPr>
          <w:bCs/>
          <w:color w:val="000000"/>
        </w:rPr>
        <w:t>устанавливаются администрацией в соответствии с пунктом 4 статьи 79 Бюджетного кодекса Российской Федерации.</w:t>
      </w:r>
    </w:p>
    <w:p w:rsidR="002E5DE1" w:rsidRPr="002E5DE1" w:rsidRDefault="002E5DE1" w:rsidP="002E5DE1">
      <w:pPr>
        <w:pStyle w:val="ConsPlusNormal"/>
        <w:tabs>
          <w:tab w:val="left" w:pos="0"/>
        </w:tabs>
        <w:ind w:left="-66"/>
        <w:jc w:val="both"/>
        <w:rPr>
          <w:bCs/>
          <w:color w:val="000000"/>
        </w:rPr>
      </w:pPr>
      <w:r w:rsidRPr="002E5DE1">
        <w:rPr>
          <w:bCs/>
          <w:color w:val="000000"/>
        </w:rPr>
        <w:t>4. Не допускается при исполнении бюджета предоставление бюджетных инвестиций в объекты муниципальной собственности администрации Ключевского сельсовета, по которым принято решение о предоставлении субсидий на осуществление капитальных вложений в объекты муниципальной собственности администрации Ключевского сельсовета, за исключением случая, указанного в абзаце втором настоящей части.</w:t>
      </w:r>
    </w:p>
    <w:p w:rsidR="002E5DE1" w:rsidRPr="002E5DE1" w:rsidRDefault="002E5DE1" w:rsidP="002E5DE1">
      <w:pPr>
        <w:pStyle w:val="ConsPlusNormal"/>
        <w:tabs>
          <w:tab w:val="left" w:pos="0"/>
        </w:tabs>
        <w:ind w:left="-66"/>
        <w:jc w:val="both"/>
        <w:rPr>
          <w:bCs/>
          <w:color w:val="000000"/>
        </w:rPr>
      </w:pPr>
      <w:proofErr w:type="gramStart"/>
      <w:r w:rsidRPr="002E5DE1">
        <w:rPr>
          <w:bCs/>
          <w:color w:val="000000"/>
        </w:rPr>
        <w:t>При исполнении бюджета допускается предоставление бюджетных инвестиций в объекты муниципальной собственности администрации Ключевского сельсовета, указанные в абзаце первом настоящей части, в случае изменения в установленном порядке типа бюджетного или автономного учреждения администрации Ключевского сельсовета или организационно-правовой формы муниципального унитарного предприятия администрации Ключевского сельсовета, являющихся получателями субсидий, предусмотренных статьей 78.2 Бюджетного кодекса Российской Федерации, на казенное учреждение администрации Ключевского сельсовета после</w:t>
      </w:r>
      <w:proofErr w:type="gramEnd"/>
      <w:r w:rsidRPr="002E5DE1">
        <w:rPr>
          <w:bCs/>
          <w:color w:val="000000"/>
        </w:rPr>
        <w:t xml:space="preserve"> </w:t>
      </w:r>
      <w:proofErr w:type="gramStart"/>
      <w:r w:rsidRPr="002E5DE1">
        <w:rPr>
          <w:bCs/>
          <w:color w:val="000000"/>
        </w:rPr>
        <w:t>внесения соответствующих изменений в решение о предоставлении субсидий на осуществление капитальных вложений в указанные объекты с внесением соответствующих изменений в ранее заключенные бюджетным или автономным учреждением администрации Ключевского сельсовета, муниципальным унитарным предприятием администрации Ключевского сельсовета договоры в части замены стороны договора - бюджетного или автономного учреждения администрации Ключевского сельсовет, а муниципального унитарного предприятия администрации Ключевского сельсовета на казенное учреждение администрации Ключевского</w:t>
      </w:r>
      <w:proofErr w:type="gramEnd"/>
      <w:r w:rsidRPr="002E5DE1">
        <w:rPr>
          <w:bCs/>
          <w:color w:val="000000"/>
        </w:rPr>
        <w:t xml:space="preserve"> сельсовета и вида договора - гражданско-</w:t>
      </w:r>
      <w:r w:rsidRPr="002E5DE1">
        <w:rPr>
          <w:bCs/>
          <w:color w:val="000000"/>
        </w:rPr>
        <w:lastRenderedPageBreak/>
        <w:t>правового договора бюджетного или автономного учреждения администрации Ключевского сельсовета, муниципального унитарного предприятия администрации Ключевского сельсовета на муниципальный контракт.</w:t>
      </w:r>
    </w:p>
    <w:p w:rsidR="002E5DE1" w:rsidRPr="002E5DE1" w:rsidRDefault="002E5DE1" w:rsidP="002E5DE1">
      <w:pPr>
        <w:pStyle w:val="ConsPlusNormal"/>
        <w:tabs>
          <w:tab w:val="left" w:pos="0"/>
        </w:tabs>
        <w:ind w:left="-66"/>
        <w:jc w:val="both"/>
        <w:rPr>
          <w:bCs/>
          <w:color w:val="000000"/>
        </w:rPr>
      </w:pPr>
      <w:r w:rsidRPr="002E5DE1">
        <w:rPr>
          <w:bCs/>
          <w:color w:val="000000"/>
        </w:rPr>
        <w:t>5. Осуществление бюджетных инвестиций из бюджета в объекты собственности, которые не относятся (не могут быть отнесены) к муниципальной собственности администрации Ключевского сельсовета, не допускается.</w:t>
      </w:r>
    </w:p>
    <w:p w:rsidR="002E5DE1" w:rsidRPr="002E5DE1" w:rsidRDefault="002E5DE1" w:rsidP="002E5DE1">
      <w:pPr>
        <w:pStyle w:val="ConsPlusNormal"/>
        <w:tabs>
          <w:tab w:val="left" w:pos="0"/>
        </w:tabs>
        <w:ind w:left="-66"/>
        <w:jc w:val="both"/>
        <w:rPr>
          <w:bCs/>
          <w:i/>
          <w:color w:val="000000"/>
        </w:rPr>
      </w:pPr>
    </w:p>
    <w:p w:rsidR="002E5DE1" w:rsidRPr="002E5DE1" w:rsidRDefault="002E5DE1" w:rsidP="002E5DE1">
      <w:pPr>
        <w:pStyle w:val="ConsPlusNormal"/>
        <w:tabs>
          <w:tab w:val="left" w:pos="0"/>
        </w:tabs>
        <w:ind w:left="-66"/>
        <w:jc w:val="both"/>
        <w:rPr>
          <w:bCs/>
          <w:color w:val="000000"/>
        </w:rPr>
      </w:pPr>
      <w:r w:rsidRPr="002E5DE1">
        <w:rPr>
          <w:b/>
          <w:bCs/>
          <w:color w:val="000000"/>
        </w:rPr>
        <w:t xml:space="preserve">Статья 7. Предоставление субсидий на осуществление капитальных вложений в объекты капитального строительства муниципальной собственности </w:t>
      </w:r>
      <w:r w:rsidRPr="002E5DE1">
        <w:rPr>
          <w:bCs/>
          <w:color w:val="000000"/>
        </w:rPr>
        <w:t>администрации Ключевского сельсовета</w:t>
      </w:r>
      <w:r w:rsidRPr="002E5DE1">
        <w:rPr>
          <w:b/>
          <w:bCs/>
          <w:color w:val="000000"/>
        </w:rPr>
        <w:t xml:space="preserve"> и приобретение объектов недвижимого имущества в муниципальную собственность </w:t>
      </w:r>
      <w:r w:rsidRPr="002E5DE1">
        <w:rPr>
          <w:bCs/>
          <w:color w:val="000000"/>
        </w:rPr>
        <w:t>администрации Ключевского сельсовета.</w:t>
      </w:r>
    </w:p>
    <w:p w:rsidR="002E5DE1" w:rsidRPr="002E5DE1" w:rsidRDefault="002E5DE1" w:rsidP="002E5DE1">
      <w:pPr>
        <w:pStyle w:val="ConsPlusNormal"/>
        <w:tabs>
          <w:tab w:val="left" w:pos="0"/>
        </w:tabs>
        <w:ind w:left="-66"/>
        <w:jc w:val="both"/>
        <w:rPr>
          <w:bCs/>
          <w:color w:val="000000"/>
        </w:rPr>
      </w:pPr>
      <w:r w:rsidRPr="002E5DE1">
        <w:rPr>
          <w:bCs/>
          <w:color w:val="000000"/>
        </w:rPr>
        <w:t xml:space="preserve">1. </w:t>
      </w:r>
      <w:proofErr w:type="gramStart"/>
      <w:r w:rsidRPr="002E5DE1">
        <w:rPr>
          <w:bCs/>
          <w:color w:val="000000"/>
        </w:rPr>
        <w:t>Предоставление субсидий муниципальным бюджетным и автономным учреждениям администрации Ключевского сельсовета, муниципальным унитарным предприятиям администрации Ключевского сельсовета на осуществление указанными учреждениями и предприятиями капитальных вложений в объекты капитального строительства муниципальной собственности администрации Ключевского сельсовета или приобретение объектов недвижимого имущества в муниципальную собственность администрации Ключевского сельсовета с последующим увеличением стоимости основных средств, находящихся на праве оперативного управления у этих учреждений либо на</w:t>
      </w:r>
      <w:proofErr w:type="gramEnd"/>
      <w:r w:rsidRPr="002E5DE1">
        <w:rPr>
          <w:bCs/>
          <w:color w:val="000000"/>
        </w:rPr>
        <w:t xml:space="preserve"> </w:t>
      </w:r>
      <w:proofErr w:type="gramStart"/>
      <w:r w:rsidRPr="002E5DE1">
        <w:rPr>
          <w:bCs/>
          <w:color w:val="000000"/>
        </w:rPr>
        <w:t>праве оперативного управления или хозяйственного ведения у этих предприятий, а также</w:t>
      </w:r>
      <w:r w:rsidRPr="002E5DE1">
        <w:rPr>
          <w:b/>
          <w:bCs/>
          <w:color w:val="000000"/>
        </w:rPr>
        <w:t xml:space="preserve"> </w:t>
      </w:r>
      <w:r w:rsidRPr="002E5DE1">
        <w:rPr>
          <w:bCs/>
          <w:color w:val="000000"/>
        </w:rPr>
        <w:t xml:space="preserve"> уставного фонда указанных предприятий, основанных на праве хозяйственного ведения, осуществляется в соответствии с решением, указанным в части 2 настоящей статьи.</w:t>
      </w:r>
      <w:proofErr w:type="gramEnd"/>
    </w:p>
    <w:p w:rsidR="002E5DE1" w:rsidRPr="002E5DE1" w:rsidRDefault="002E5DE1" w:rsidP="002E5DE1">
      <w:pPr>
        <w:pStyle w:val="ConsPlusNormal"/>
        <w:tabs>
          <w:tab w:val="left" w:pos="0"/>
        </w:tabs>
        <w:ind w:left="-66"/>
        <w:jc w:val="both"/>
        <w:rPr>
          <w:bCs/>
          <w:color w:val="000000"/>
        </w:rPr>
      </w:pPr>
      <w:r w:rsidRPr="002E5DE1">
        <w:rPr>
          <w:bCs/>
          <w:color w:val="000000"/>
        </w:rPr>
        <w:t xml:space="preserve">2. Принятие решений </w:t>
      </w:r>
      <w:proofErr w:type="gramStart"/>
      <w:r w:rsidRPr="002E5DE1">
        <w:rPr>
          <w:bCs/>
          <w:color w:val="000000"/>
        </w:rPr>
        <w:t>о предоставлении бюджетных ассигнований на осуществление за счет предусмотренных настоящей статьей субсидий из бюджета капитальных вложений в объекты</w:t>
      </w:r>
      <w:proofErr w:type="gramEnd"/>
      <w:r w:rsidRPr="002E5DE1">
        <w:rPr>
          <w:bCs/>
          <w:color w:val="000000"/>
        </w:rPr>
        <w:t xml:space="preserve"> муниципальной собственности администрации Ключевского сельсовета и предоставление указанных субсидий осуществляются в порядке, установленном администрацией и с учетом условий, установленных пунктом 3.1 статьи 78.2 Бюджетного кодекса Российской Федерации.</w:t>
      </w:r>
    </w:p>
    <w:p w:rsidR="002E5DE1" w:rsidRPr="002E5DE1" w:rsidRDefault="002E5DE1" w:rsidP="002E5DE1">
      <w:pPr>
        <w:pStyle w:val="ConsPlusNormal"/>
        <w:tabs>
          <w:tab w:val="left" w:pos="0"/>
        </w:tabs>
        <w:ind w:left="-66"/>
        <w:jc w:val="both"/>
        <w:rPr>
          <w:bCs/>
          <w:color w:val="000000"/>
        </w:rPr>
      </w:pPr>
      <w:r w:rsidRPr="002E5DE1">
        <w:rPr>
          <w:bCs/>
          <w:color w:val="000000"/>
        </w:rPr>
        <w:t xml:space="preserve">3. </w:t>
      </w:r>
      <w:proofErr w:type="gramStart"/>
      <w:r w:rsidRPr="002E5DE1">
        <w:rPr>
          <w:bCs/>
          <w:color w:val="000000"/>
        </w:rPr>
        <w:t>Предоставление предусмотренной настоящей статьей субсидии осуществляется в соответствии с соглашением о предоставлении субсидии, заключаемым между получателем бюджетных средств, предоставляющим субсидию, и муниципальным бюджетным или автономным учреждением администрации Ключевского сельсовета, муниципальным унитарным предприятием администрации Ключевского сельсовета на срок действия утвержденных лимитов бюджетных обязательств с учетом положений абзаца четырнадцатого пункта 4 статьи 78.2 Бюджетного кодекса Российской Федерации.</w:t>
      </w:r>
      <w:proofErr w:type="gramEnd"/>
    </w:p>
    <w:p w:rsidR="002E5DE1" w:rsidRPr="002E5DE1" w:rsidRDefault="002E5DE1" w:rsidP="002E5DE1">
      <w:pPr>
        <w:pStyle w:val="ConsPlusNormal"/>
        <w:tabs>
          <w:tab w:val="left" w:pos="0"/>
        </w:tabs>
        <w:ind w:left="-66"/>
        <w:jc w:val="both"/>
        <w:rPr>
          <w:bCs/>
          <w:color w:val="000000"/>
        </w:rPr>
      </w:pPr>
      <w:r w:rsidRPr="002E5DE1">
        <w:rPr>
          <w:bCs/>
          <w:color w:val="000000"/>
        </w:rPr>
        <w:t xml:space="preserve">Постановлением администрации, принимаемым в порядке, установленном администрацией, получателям бюджетных средств может быть предоставлено право заключать указанное соглашение о предоставлении субсидий на срок </w:t>
      </w:r>
      <w:r w:rsidRPr="002E5DE1">
        <w:rPr>
          <w:bCs/>
          <w:color w:val="000000"/>
        </w:rPr>
        <w:lastRenderedPageBreak/>
        <w:t>реализации соответствующих решений, превышающий срок действия утвержденных получателю бюджетных средств лимитов бюджетных обязательств на предоставление субсидий.</w:t>
      </w:r>
    </w:p>
    <w:p w:rsidR="002E5DE1" w:rsidRPr="002E5DE1" w:rsidRDefault="002E5DE1" w:rsidP="002E5DE1">
      <w:pPr>
        <w:pStyle w:val="ConsPlusNormal"/>
        <w:tabs>
          <w:tab w:val="left" w:pos="0"/>
        </w:tabs>
        <w:ind w:left="-66"/>
        <w:jc w:val="both"/>
        <w:rPr>
          <w:bCs/>
          <w:color w:val="000000"/>
        </w:rPr>
      </w:pPr>
      <w:r w:rsidRPr="002E5DE1">
        <w:rPr>
          <w:bCs/>
          <w:color w:val="000000"/>
        </w:rPr>
        <w:t>Порядок взыскания средств в объеме остатка не использованной на начало очередного финансового года субсидии при отсутствии решения получателя бюджетных средств, предоставившего субсидию, о наличии потребности направления этих средств на цели предоставления субсидии устанавливается администрацией с учетом общих требований, установленных Министерством финансов Российской Федерации.</w:t>
      </w:r>
    </w:p>
    <w:p w:rsidR="002E5DE1" w:rsidRPr="002E5DE1" w:rsidRDefault="002E5DE1" w:rsidP="002E5DE1">
      <w:pPr>
        <w:pStyle w:val="ConsPlusNormal"/>
        <w:tabs>
          <w:tab w:val="left" w:pos="0"/>
        </w:tabs>
        <w:ind w:left="-66"/>
        <w:jc w:val="both"/>
        <w:rPr>
          <w:bCs/>
          <w:color w:val="000000"/>
        </w:rPr>
      </w:pPr>
      <w:r w:rsidRPr="002E5DE1">
        <w:rPr>
          <w:bCs/>
          <w:color w:val="000000"/>
        </w:rPr>
        <w:t>4. Не допускается при исполнении бюджета предоставление предусмотренных настоящей статьей субсидий в отношении объектов капитального строительства или объектов недвижимого имущества муниципальной администрации Ключевского сельсовета, по которым принято решение о подготовке и реализации бюджетных инвестиций в объекты муниципальной собственности администрации Ключевского сельсовета, за исключением случая, указанного в абзаце втором настоящей части.</w:t>
      </w:r>
    </w:p>
    <w:p w:rsidR="002E5DE1" w:rsidRPr="002E5DE1" w:rsidRDefault="002E5DE1" w:rsidP="002E5DE1">
      <w:pPr>
        <w:pStyle w:val="ConsPlusNormal"/>
        <w:tabs>
          <w:tab w:val="left" w:pos="0"/>
        </w:tabs>
        <w:ind w:left="-66"/>
        <w:jc w:val="both"/>
        <w:rPr>
          <w:bCs/>
          <w:color w:val="000000"/>
        </w:rPr>
      </w:pPr>
      <w:proofErr w:type="gramStart"/>
      <w:r w:rsidRPr="002E5DE1">
        <w:rPr>
          <w:bCs/>
          <w:color w:val="000000"/>
        </w:rPr>
        <w:t>При исполнении бюджета допускается предоставление субсидий на осуществление капитальных вложений в объекты муниципальной собственности администрации Ключевского сельсовета, указанные в абзаце первом настоящей части, в случае изменения в установленном порядке типа казенного учреждения администрации Ключевского сельсовета, являющегося муниципальным заказчиком при осуществлении бюджетных инвестиций, предусмотренных статьей 79 Бюджетного кодекса Российской Федерации, на бюджетное или автономное учреждение администрации Ключевского сельсовета или изменения его</w:t>
      </w:r>
      <w:proofErr w:type="gramEnd"/>
      <w:r w:rsidRPr="002E5DE1">
        <w:rPr>
          <w:bCs/>
          <w:color w:val="000000"/>
        </w:rPr>
        <w:t xml:space="preserve"> </w:t>
      </w:r>
      <w:proofErr w:type="gramStart"/>
      <w:r w:rsidRPr="002E5DE1">
        <w:rPr>
          <w:bCs/>
          <w:color w:val="000000"/>
        </w:rPr>
        <w:t>организационно-правовой формы на муниципальное унитарное предприятие администрации Ключевского сельсовета после внесения соответствующих изменений в решение о подготовке и реализации бюджетных инвестиций в указанные объекты с внесением изменений в ранее заключенные казенным учреждением администрации Ключевского сельсовета</w:t>
      </w:r>
      <w:r w:rsidRPr="002E5DE1">
        <w:rPr>
          <w:bCs/>
          <w:i/>
          <w:color w:val="000000"/>
        </w:rPr>
        <w:t xml:space="preserve"> </w:t>
      </w:r>
      <w:r w:rsidRPr="002E5DE1">
        <w:rPr>
          <w:bCs/>
          <w:color w:val="000000"/>
        </w:rPr>
        <w:t>муниципальные контракты в части замены стороны договора - казенного учреждения администрации Ключевского сельсовета на бюджетное или автономное учреждение администрации Ключевского сельсовета,  муниципальное унитарное предприятие администрации Ключевского</w:t>
      </w:r>
      <w:proofErr w:type="gramEnd"/>
      <w:r w:rsidRPr="002E5DE1">
        <w:rPr>
          <w:bCs/>
          <w:color w:val="000000"/>
        </w:rPr>
        <w:t xml:space="preserve"> сельсовета и вида договора - муниципального контракта на гражданско-правовой договор бюджетного или автономного учреждения администрации Ключевского сельсовета, муниципального унитарного предприятия администрации Ключевского сельсовета</w:t>
      </w:r>
    </w:p>
    <w:p w:rsidR="002E5DE1" w:rsidRPr="002E5DE1" w:rsidRDefault="002E5DE1" w:rsidP="002E5DE1">
      <w:pPr>
        <w:pStyle w:val="ConsPlusNormal"/>
        <w:tabs>
          <w:tab w:val="left" w:pos="0"/>
        </w:tabs>
        <w:ind w:left="-66"/>
        <w:jc w:val="both"/>
        <w:rPr>
          <w:bCs/>
          <w:color w:val="000000"/>
        </w:rPr>
      </w:pPr>
    </w:p>
    <w:p w:rsidR="002E5DE1" w:rsidRPr="002E5DE1" w:rsidRDefault="002E5DE1" w:rsidP="002E5DE1">
      <w:pPr>
        <w:pStyle w:val="ConsPlusNormal"/>
        <w:tabs>
          <w:tab w:val="left" w:pos="0"/>
        </w:tabs>
        <w:ind w:left="-66"/>
        <w:jc w:val="both"/>
        <w:rPr>
          <w:b/>
          <w:bCs/>
          <w:color w:val="000000"/>
        </w:rPr>
      </w:pPr>
      <w:r w:rsidRPr="002E5DE1">
        <w:rPr>
          <w:b/>
          <w:bCs/>
          <w:color w:val="000000"/>
        </w:rPr>
        <w:t>Статья 8. Резервный фонд администрации</w:t>
      </w:r>
    </w:p>
    <w:p w:rsidR="002E5DE1" w:rsidRPr="002E5DE1" w:rsidRDefault="002E5DE1" w:rsidP="002E5DE1">
      <w:pPr>
        <w:pStyle w:val="ConsPlusNormal"/>
        <w:tabs>
          <w:tab w:val="left" w:pos="0"/>
        </w:tabs>
        <w:ind w:left="-66"/>
        <w:jc w:val="both"/>
        <w:rPr>
          <w:b/>
          <w:bCs/>
          <w:color w:val="000000"/>
        </w:rPr>
      </w:pPr>
    </w:p>
    <w:p w:rsidR="002E5DE1" w:rsidRPr="002E5DE1" w:rsidRDefault="002E5DE1" w:rsidP="002E5DE1">
      <w:pPr>
        <w:pStyle w:val="ConsPlusNormal"/>
        <w:tabs>
          <w:tab w:val="left" w:pos="0"/>
        </w:tabs>
        <w:ind w:left="-66"/>
        <w:jc w:val="both"/>
        <w:rPr>
          <w:bCs/>
          <w:color w:val="000000"/>
        </w:rPr>
      </w:pPr>
      <w:r w:rsidRPr="002E5DE1">
        <w:rPr>
          <w:bCs/>
          <w:color w:val="000000"/>
        </w:rPr>
        <w:t>1. В расходной части бюджета предусматривается создание резервного фонда администрации.</w:t>
      </w:r>
    </w:p>
    <w:p w:rsidR="002E5DE1" w:rsidRPr="002E5DE1" w:rsidRDefault="002E5DE1" w:rsidP="002E5DE1">
      <w:pPr>
        <w:pStyle w:val="ConsPlusNormal"/>
        <w:tabs>
          <w:tab w:val="left" w:pos="0"/>
        </w:tabs>
        <w:ind w:left="-66"/>
        <w:jc w:val="both"/>
        <w:rPr>
          <w:bCs/>
          <w:color w:val="000000"/>
        </w:rPr>
      </w:pPr>
      <w:r w:rsidRPr="002E5DE1">
        <w:rPr>
          <w:bCs/>
          <w:color w:val="000000"/>
        </w:rPr>
        <w:t xml:space="preserve">2. Размер резервного фонда администрации устанавливается решением Комитета местного самоуправления о бюджете на очередной финансовый год и </w:t>
      </w:r>
      <w:r w:rsidRPr="002E5DE1">
        <w:rPr>
          <w:bCs/>
          <w:color w:val="000000"/>
        </w:rPr>
        <w:lastRenderedPageBreak/>
        <w:t>плановый период и не может превышать три процента утвержденного указанным решением общего объема расходов бюджета.</w:t>
      </w:r>
    </w:p>
    <w:p w:rsidR="002E5DE1" w:rsidRPr="002E5DE1" w:rsidRDefault="002E5DE1" w:rsidP="002E5DE1">
      <w:pPr>
        <w:pStyle w:val="ConsPlusNormal"/>
        <w:tabs>
          <w:tab w:val="left" w:pos="0"/>
        </w:tabs>
        <w:ind w:left="-66"/>
        <w:jc w:val="both"/>
        <w:rPr>
          <w:bCs/>
          <w:color w:val="000000"/>
        </w:rPr>
      </w:pPr>
      <w:r w:rsidRPr="002E5DE1">
        <w:rPr>
          <w:bCs/>
          <w:color w:val="000000"/>
        </w:rPr>
        <w:t xml:space="preserve">3. Средства резервного фонда администрации направляются на финансовое обеспечение непредвиденных расходов, в том числе на проведение </w:t>
      </w:r>
      <w:proofErr w:type="spellStart"/>
      <w:r w:rsidRPr="002E5DE1">
        <w:rPr>
          <w:bCs/>
          <w:color w:val="000000"/>
        </w:rPr>
        <w:t>аварийно</w:t>
      </w:r>
      <w:proofErr w:type="spellEnd"/>
      <w:r w:rsidRPr="002E5DE1">
        <w:rPr>
          <w:bCs/>
          <w:color w:val="000000"/>
        </w:rPr>
        <w:t xml:space="preserve"> – 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указанным в части 5 настоящей статьи.</w:t>
      </w:r>
    </w:p>
    <w:p w:rsidR="002E5DE1" w:rsidRPr="002E5DE1" w:rsidRDefault="002E5DE1" w:rsidP="002E5DE1">
      <w:pPr>
        <w:pStyle w:val="ConsPlusNormal"/>
        <w:tabs>
          <w:tab w:val="left" w:pos="0"/>
        </w:tabs>
        <w:ind w:left="-66"/>
        <w:jc w:val="both"/>
        <w:rPr>
          <w:bCs/>
          <w:color w:val="000000"/>
        </w:rPr>
      </w:pPr>
      <w:r w:rsidRPr="002E5DE1">
        <w:rPr>
          <w:bCs/>
          <w:color w:val="000000"/>
        </w:rPr>
        <w:t>4. Бюджетные ассигнования резервного фонда администрации, предусмотренные в составе бюджета, используются по решению администрации.</w:t>
      </w:r>
    </w:p>
    <w:p w:rsidR="002E5DE1" w:rsidRPr="002E5DE1" w:rsidRDefault="002E5DE1" w:rsidP="002E5DE1">
      <w:pPr>
        <w:pStyle w:val="ConsPlusNormal"/>
        <w:tabs>
          <w:tab w:val="left" w:pos="0"/>
        </w:tabs>
        <w:ind w:left="-66"/>
        <w:jc w:val="both"/>
        <w:rPr>
          <w:bCs/>
          <w:color w:val="000000"/>
        </w:rPr>
      </w:pPr>
      <w:r w:rsidRPr="002E5DE1">
        <w:rPr>
          <w:bCs/>
          <w:color w:val="000000"/>
        </w:rPr>
        <w:t>5. Порядок использования бюджетных ассигнований резервного фонда администрации, предусмотренных в составе бюджета, устанавливается администрацией.</w:t>
      </w:r>
    </w:p>
    <w:p w:rsidR="002E5DE1" w:rsidRPr="002E5DE1" w:rsidRDefault="002E5DE1" w:rsidP="002E5DE1">
      <w:pPr>
        <w:pStyle w:val="ConsPlusNormal"/>
        <w:tabs>
          <w:tab w:val="left" w:pos="0"/>
        </w:tabs>
        <w:ind w:left="-66"/>
        <w:jc w:val="both"/>
        <w:rPr>
          <w:bCs/>
          <w:i/>
          <w:color w:val="000000"/>
        </w:rPr>
      </w:pPr>
      <w:r w:rsidRPr="002E5DE1">
        <w:rPr>
          <w:bCs/>
          <w:color w:val="000000"/>
        </w:rPr>
        <w:t>6. Отчет об использовании бюджетных ассигнований резервного фонда администрации прилагается к годовому отчету об исполнении бюджета.</w:t>
      </w:r>
    </w:p>
    <w:p w:rsidR="002E5DE1" w:rsidRPr="002E5DE1" w:rsidRDefault="002E5DE1" w:rsidP="002E5DE1">
      <w:pPr>
        <w:pStyle w:val="ConsPlusNormal"/>
        <w:tabs>
          <w:tab w:val="left" w:pos="0"/>
        </w:tabs>
        <w:ind w:left="-66"/>
        <w:jc w:val="both"/>
        <w:rPr>
          <w:bCs/>
          <w:color w:val="000000"/>
        </w:rPr>
      </w:pPr>
    </w:p>
    <w:p w:rsidR="002E5DE1" w:rsidRPr="002E5DE1" w:rsidRDefault="002E5DE1" w:rsidP="002E5DE1">
      <w:pPr>
        <w:pStyle w:val="ConsPlusNormal"/>
        <w:tabs>
          <w:tab w:val="left" w:pos="0"/>
        </w:tabs>
        <w:ind w:left="-66"/>
        <w:jc w:val="both"/>
        <w:rPr>
          <w:bCs/>
          <w:color w:val="000000"/>
        </w:rPr>
      </w:pPr>
      <w:r w:rsidRPr="002E5DE1">
        <w:rPr>
          <w:b/>
          <w:bCs/>
          <w:color w:val="000000"/>
        </w:rPr>
        <w:t xml:space="preserve">Статья 9. Муниципальный дорожный фонд </w:t>
      </w:r>
      <w:r w:rsidRPr="002E5DE1">
        <w:rPr>
          <w:bCs/>
          <w:color w:val="000000"/>
        </w:rPr>
        <w:t>администрации Ключевского сельсовета</w:t>
      </w:r>
    </w:p>
    <w:p w:rsidR="002E5DE1" w:rsidRPr="002E5DE1" w:rsidRDefault="002E5DE1" w:rsidP="002E5DE1">
      <w:pPr>
        <w:pStyle w:val="ConsPlusNormal"/>
        <w:tabs>
          <w:tab w:val="left" w:pos="0"/>
        </w:tabs>
        <w:ind w:left="-66"/>
        <w:jc w:val="both"/>
        <w:rPr>
          <w:b/>
          <w:bCs/>
          <w:color w:val="000000"/>
        </w:rPr>
      </w:pPr>
    </w:p>
    <w:p w:rsidR="002E5DE1" w:rsidRPr="002E5DE1" w:rsidRDefault="002E5DE1" w:rsidP="002E5DE1">
      <w:pPr>
        <w:pStyle w:val="ConsPlusNormal"/>
        <w:tabs>
          <w:tab w:val="left" w:pos="0"/>
        </w:tabs>
        <w:ind w:left="-66"/>
        <w:jc w:val="both"/>
        <w:rPr>
          <w:bCs/>
          <w:color w:val="000000"/>
        </w:rPr>
      </w:pPr>
      <w:r w:rsidRPr="002E5DE1">
        <w:rPr>
          <w:bCs/>
          <w:color w:val="000000"/>
        </w:rPr>
        <w:t>1. Объем бюджетных ассигнований муниципального дорожного фонда администрации Ключевского сельсовета</w:t>
      </w:r>
      <w:r w:rsidRPr="002E5DE1">
        <w:rPr>
          <w:bCs/>
          <w:i/>
          <w:color w:val="000000"/>
        </w:rPr>
        <w:t xml:space="preserve"> </w:t>
      </w:r>
      <w:r w:rsidRPr="002E5DE1">
        <w:rPr>
          <w:bCs/>
          <w:color w:val="000000"/>
        </w:rPr>
        <w:t>утверждается решением Комитета местного самоуправления о бюджете на очередной финансовый год и плановый период.</w:t>
      </w:r>
    </w:p>
    <w:p w:rsidR="002E5DE1" w:rsidRPr="002E5DE1" w:rsidRDefault="002E5DE1" w:rsidP="002E5DE1">
      <w:pPr>
        <w:pStyle w:val="ConsPlusNormal"/>
        <w:tabs>
          <w:tab w:val="left" w:pos="0"/>
        </w:tabs>
        <w:ind w:left="-66"/>
        <w:jc w:val="both"/>
        <w:rPr>
          <w:bCs/>
          <w:color w:val="000000"/>
        </w:rPr>
      </w:pPr>
      <w:r w:rsidRPr="002E5DE1">
        <w:rPr>
          <w:bCs/>
          <w:color w:val="000000"/>
        </w:rPr>
        <w:t>2. Порядок формирования и использования бюджетных ассигнований муниципального дорожного фонда администрации Ключевского сельсовета устанавливается решением Комитета местного самоуправления.</w:t>
      </w:r>
    </w:p>
    <w:p w:rsidR="002E5DE1" w:rsidRPr="002E5DE1" w:rsidRDefault="002E5DE1" w:rsidP="002E5DE1">
      <w:pPr>
        <w:pStyle w:val="ConsPlusNormal"/>
        <w:tabs>
          <w:tab w:val="left" w:pos="0"/>
        </w:tabs>
        <w:ind w:left="-66"/>
        <w:jc w:val="both"/>
        <w:rPr>
          <w:bCs/>
          <w:color w:val="000000"/>
        </w:rPr>
      </w:pPr>
      <w:r w:rsidRPr="002E5DE1">
        <w:rPr>
          <w:bCs/>
          <w:color w:val="000000"/>
        </w:rPr>
        <w:t>3. Бюджетные ассигнования муниципального дорожного фонда администрации Ключевского сельсовета, не использованные в текущем финансовом году, направляются на увеличение бюджетных ассигнований муниципального дорожного фонда администрации Ключевского сельсовета</w:t>
      </w:r>
      <w:r w:rsidRPr="002E5DE1">
        <w:rPr>
          <w:bCs/>
          <w:i/>
          <w:color w:val="000000"/>
        </w:rPr>
        <w:t xml:space="preserve"> </w:t>
      </w:r>
      <w:r w:rsidRPr="002E5DE1">
        <w:rPr>
          <w:bCs/>
          <w:color w:val="000000"/>
        </w:rPr>
        <w:t>в очередном финансовом году.</w:t>
      </w:r>
    </w:p>
    <w:p w:rsidR="002E5DE1" w:rsidRPr="002E5DE1" w:rsidRDefault="002E5DE1" w:rsidP="002E5DE1">
      <w:pPr>
        <w:pStyle w:val="ConsPlusNormal"/>
        <w:tabs>
          <w:tab w:val="left" w:pos="0"/>
        </w:tabs>
        <w:ind w:left="-66"/>
        <w:jc w:val="both"/>
        <w:rPr>
          <w:bCs/>
          <w:color w:val="000000"/>
        </w:rPr>
      </w:pPr>
    </w:p>
    <w:p w:rsidR="002E5DE1" w:rsidRPr="002E5DE1" w:rsidRDefault="002E5DE1" w:rsidP="002E5DE1">
      <w:pPr>
        <w:pStyle w:val="ConsPlusNormal"/>
        <w:tabs>
          <w:tab w:val="left" w:pos="0"/>
        </w:tabs>
        <w:ind w:left="-66"/>
        <w:jc w:val="both"/>
        <w:rPr>
          <w:b/>
          <w:bCs/>
          <w:color w:val="000000"/>
        </w:rPr>
      </w:pPr>
      <w:bookmarkStart w:id="6" w:name="sub_18"/>
      <w:r w:rsidRPr="002E5DE1">
        <w:rPr>
          <w:b/>
          <w:bCs/>
          <w:color w:val="000000"/>
        </w:rPr>
        <w:t>Статья 9-1. Остатки средств бюджета администрации Ключевского сельсовета</w:t>
      </w:r>
    </w:p>
    <w:p w:rsidR="002E5DE1" w:rsidRPr="002E5DE1" w:rsidRDefault="002E5DE1" w:rsidP="002E5DE1">
      <w:pPr>
        <w:pStyle w:val="ConsPlusNormal"/>
        <w:tabs>
          <w:tab w:val="left" w:pos="0"/>
        </w:tabs>
        <w:ind w:left="-66"/>
        <w:jc w:val="both"/>
        <w:rPr>
          <w:bCs/>
          <w:color w:val="000000"/>
        </w:rPr>
      </w:pPr>
    </w:p>
    <w:p w:rsidR="002E5DE1" w:rsidRPr="002E5DE1" w:rsidRDefault="002E5DE1" w:rsidP="002E5DE1">
      <w:pPr>
        <w:pStyle w:val="ConsPlusNormal"/>
        <w:tabs>
          <w:tab w:val="left" w:pos="0"/>
        </w:tabs>
        <w:ind w:left="-66"/>
        <w:jc w:val="both"/>
        <w:rPr>
          <w:bCs/>
          <w:color w:val="000000"/>
        </w:rPr>
      </w:pPr>
      <w:r w:rsidRPr="002E5DE1">
        <w:rPr>
          <w:bCs/>
          <w:color w:val="000000"/>
        </w:rPr>
        <w:t>Остатки средств бюджета администрации Ключевского сельсовета на начало текущего финансового года:</w:t>
      </w:r>
    </w:p>
    <w:p w:rsidR="002E5DE1" w:rsidRPr="002E5DE1" w:rsidRDefault="002E5DE1" w:rsidP="002E5DE1">
      <w:pPr>
        <w:pStyle w:val="ConsPlusNormal"/>
        <w:tabs>
          <w:tab w:val="left" w:pos="0"/>
        </w:tabs>
        <w:ind w:left="-66"/>
        <w:jc w:val="both"/>
        <w:rPr>
          <w:bCs/>
          <w:color w:val="000000"/>
        </w:rPr>
      </w:pPr>
      <w:r w:rsidRPr="002E5DE1">
        <w:rPr>
          <w:bCs/>
          <w:color w:val="000000"/>
        </w:rPr>
        <w:t>1) в объеме, необходимом для покрытия временных кассовых разрывов, возникающих в ходе исполнения бюджета администрации Ключевского сельсовета</w:t>
      </w:r>
      <w:r w:rsidRPr="002E5DE1">
        <w:rPr>
          <w:bCs/>
          <w:i/>
          <w:color w:val="000000"/>
        </w:rPr>
        <w:t xml:space="preserve"> </w:t>
      </w:r>
      <w:r w:rsidRPr="002E5DE1">
        <w:rPr>
          <w:bCs/>
          <w:color w:val="000000"/>
        </w:rPr>
        <w:t xml:space="preserve">в текущем финансовом году, направляются на их покрытие в пределах общего </w:t>
      </w:r>
      <w:proofErr w:type="gramStart"/>
      <w:r w:rsidRPr="002E5DE1">
        <w:rPr>
          <w:bCs/>
          <w:color w:val="000000"/>
        </w:rPr>
        <w:t>объема остатков средств бюджета администрации Ключевского сельсовета</w:t>
      </w:r>
      <w:proofErr w:type="gramEnd"/>
      <w:r w:rsidRPr="002E5DE1">
        <w:rPr>
          <w:bCs/>
          <w:i/>
          <w:color w:val="000000"/>
        </w:rPr>
        <w:t xml:space="preserve"> </w:t>
      </w:r>
      <w:r w:rsidRPr="002E5DE1">
        <w:rPr>
          <w:bCs/>
          <w:color w:val="000000"/>
        </w:rPr>
        <w:t>на начало текущего финансового года;</w:t>
      </w:r>
    </w:p>
    <w:p w:rsidR="002E5DE1" w:rsidRPr="002E5DE1" w:rsidRDefault="002E5DE1" w:rsidP="002E5DE1">
      <w:pPr>
        <w:pStyle w:val="ConsPlusNormal"/>
        <w:tabs>
          <w:tab w:val="left" w:pos="0"/>
        </w:tabs>
        <w:ind w:left="-66"/>
        <w:jc w:val="both"/>
        <w:rPr>
          <w:bCs/>
          <w:color w:val="000000"/>
        </w:rPr>
      </w:pPr>
      <w:proofErr w:type="gramStart"/>
      <w:r w:rsidRPr="002E5DE1">
        <w:rPr>
          <w:bCs/>
          <w:color w:val="000000"/>
        </w:rPr>
        <w:t xml:space="preserve">2) в объеме, не превышающем сумму остатка неиспользованных бюджетных ассигнований на предоставление субсидий юридическим лицам, предоставление </w:t>
      </w:r>
      <w:r w:rsidRPr="002E5DE1">
        <w:rPr>
          <w:bCs/>
          <w:color w:val="000000"/>
        </w:rPr>
        <w:lastRenderedPageBreak/>
        <w:t>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субсидии, направляются в случаях, предусмотренных решением Комитета местного самоуправления администрации Ключевского сельсовета о бюджете администрации Ключевского сельсовета, на увеличение бюджетных ассигнований на указанные</w:t>
      </w:r>
      <w:proofErr w:type="gramEnd"/>
      <w:r w:rsidRPr="002E5DE1">
        <w:rPr>
          <w:bCs/>
          <w:color w:val="000000"/>
        </w:rPr>
        <w:t xml:space="preserve"> цели;</w:t>
      </w:r>
    </w:p>
    <w:p w:rsidR="002E5DE1" w:rsidRPr="002E5DE1" w:rsidRDefault="002E5DE1" w:rsidP="002E5DE1">
      <w:pPr>
        <w:pStyle w:val="ConsPlusNormal"/>
        <w:tabs>
          <w:tab w:val="left" w:pos="0"/>
        </w:tabs>
        <w:ind w:left="-66"/>
        <w:jc w:val="both"/>
        <w:rPr>
          <w:bCs/>
          <w:color w:val="000000"/>
        </w:rPr>
      </w:pPr>
      <w:proofErr w:type="gramStart"/>
      <w:r w:rsidRPr="002E5DE1">
        <w:rPr>
          <w:bCs/>
          <w:color w:val="000000"/>
        </w:rPr>
        <w:t>3) в объеме, не превышающем сумму остатка неиспользованных бюджетных ассигнований на оплату заключенных от имени администрации Ключевского сельсовета</w:t>
      </w:r>
      <w:r w:rsidRPr="002E5DE1">
        <w:rPr>
          <w:bCs/>
          <w:i/>
          <w:color w:val="000000"/>
        </w:rPr>
        <w:t xml:space="preserve"> </w:t>
      </w:r>
      <w:r w:rsidRPr="002E5DE1">
        <w:rPr>
          <w:bCs/>
          <w:color w:val="000000"/>
        </w:rPr>
        <w:t>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направляются в случаях, предусмотренных решением Комитета местного самоуправления администрации Ключевского сельсовета о бюджете администрации Ключевского сельсовета, на увеличение бюджетных ассигнований</w:t>
      </w:r>
      <w:proofErr w:type="gramEnd"/>
      <w:r w:rsidRPr="002E5DE1">
        <w:rPr>
          <w:bCs/>
          <w:color w:val="000000"/>
        </w:rPr>
        <w:t xml:space="preserve"> на указанные цели.</w:t>
      </w:r>
    </w:p>
    <w:p w:rsidR="002E5DE1" w:rsidRPr="002E5DE1" w:rsidRDefault="002E5DE1" w:rsidP="002E5DE1">
      <w:pPr>
        <w:pStyle w:val="ConsPlusNormal"/>
        <w:tabs>
          <w:tab w:val="left" w:pos="0"/>
        </w:tabs>
        <w:ind w:left="-66"/>
        <w:jc w:val="both"/>
        <w:rPr>
          <w:bCs/>
          <w:color w:val="000000"/>
        </w:rPr>
      </w:pPr>
    </w:p>
    <w:p w:rsidR="002E5DE1" w:rsidRPr="002E5DE1" w:rsidRDefault="002E5DE1" w:rsidP="002E5DE1">
      <w:pPr>
        <w:pStyle w:val="ConsPlusNormal"/>
        <w:tabs>
          <w:tab w:val="left" w:pos="0"/>
        </w:tabs>
        <w:ind w:left="-66"/>
        <w:jc w:val="both"/>
        <w:rPr>
          <w:b/>
          <w:bCs/>
          <w:color w:val="000000"/>
        </w:rPr>
      </w:pPr>
      <w:r w:rsidRPr="002E5DE1">
        <w:rPr>
          <w:b/>
          <w:bCs/>
          <w:color w:val="000000"/>
        </w:rPr>
        <w:t>Статья 10. Структура муниципального долга администрации Ключевского сельсовета</w:t>
      </w:r>
      <w:proofErr w:type="gramStart"/>
      <w:r w:rsidRPr="002E5DE1">
        <w:rPr>
          <w:b/>
          <w:bCs/>
          <w:i/>
          <w:color w:val="000000"/>
        </w:rPr>
        <w:t xml:space="preserve"> </w:t>
      </w:r>
      <w:r w:rsidRPr="002E5DE1">
        <w:rPr>
          <w:b/>
          <w:bCs/>
          <w:color w:val="000000"/>
        </w:rPr>
        <w:t>,</w:t>
      </w:r>
      <w:proofErr w:type="gramEnd"/>
      <w:r w:rsidRPr="002E5DE1">
        <w:rPr>
          <w:b/>
          <w:bCs/>
          <w:color w:val="000000"/>
        </w:rPr>
        <w:t xml:space="preserve"> виды долговых обязательств </w:t>
      </w:r>
      <w:bookmarkEnd w:id="6"/>
      <w:r w:rsidRPr="002E5DE1">
        <w:rPr>
          <w:b/>
          <w:bCs/>
          <w:color w:val="000000"/>
        </w:rPr>
        <w:t>администрации Ключевского сельсовета</w:t>
      </w:r>
    </w:p>
    <w:p w:rsidR="002E5DE1" w:rsidRPr="002E5DE1" w:rsidRDefault="002E5DE1" w:rsidP="002E5DE1">
      <w:pPr>
        <w:pStyle w:val="ConsPlusNormal"/>
        <w:tabs>
          <w:tab w:val="left" w:pos="0"/>
        </w:tabs>
        <w:ind w:left="-66"/>
        <w:jc w:val="both"/>
        <w:rPr>
          <w:b/>
          <w:bCs/>
          <w:color w:val="000000"/>
        </w:rPr>
      </w:pPr>
    </w:p>
    <w:p w:rsidR="002E5DE1" w:rsidRPr="002E5DE1" w:rsidRDefault="002E5DE1" w:rsidP="002E5DE1">
      <w:pPr>
        <w:pStyle w:val="ConsPlusNormal"/>
        <w:tabs>
          <w:tab w:val="left" w:pos="0"/>
        </w:tabs>
        <w:ind w:left="-66"/>
        <w:jc w:val="both"/>
        <w:rPr>
          <w:bCs/>
          <w:color w:val="000000"/>
        </w:rPr>
      </w:pPr>
      <w:r w:rsidRPr="002E5DE1">
        <w:rPr>
          <w:bCs/>
          <w:color w:val="000000"/>
        </w:rPr>
        <w:t>1. Структура муниципального долга администрации Ключевского сельсовета представляет собой группировку муниципальных долговых обязательств администрации Ключевского сельсовета по видам долговых обязательств, установленным статьей 100 Бюджетного кодекса Российской Федерации.</w:t>
      </w:r>
    </w:p>
    <w:p w:rsidR="002E5DE1" w:rsidRPr="002E5DE1" w:rsidRDefault="002E5DE1" w:rsidP="002E5DE1">
      <w:pPr>
        <w:pStyle w:val="ConsPlusNormal"/>
        <w:tabs>
          <w:tab w:val="left" w:pos="0"/>
        </w:tabs>
        <w:ind w:left="-66"/>
        <w:jc w:val="both"/>
        <w:rPr>
          <w:bCs/>
          <w:color w:val="000000"/>
        </w:rPr>
      </w:pPr>
      <w:r w:rsidRPr="002E5DE1">
        <w:rPr>
          <w:bCs/>
          <w:color w:val="000000"/>
        </w:rPr>
        <w:t>Управление муниципальным долгом администрации Ключевского сельсовета осуществляет администрация.</w:t>
      </w:r>
    </w:p>
    <w:p w:rsidR="002E5DE1" w:rsidRPr="002E5DE1" w:rsidRDefault="002E5DE1" w:rsidP="002E5DE1">
      <w:pPr>
        <w:pStyle w:val="ConsPlusNormal"/>
        <w:tabs>
          <w:tab w:val="left" w:pos="0"/>
        </w:tabs>
        <w:ind w:left="-66"/>
        <w:jc w:val="both"/>
        <w:rPr>
          <w:bCs/>
          <w:color w:val="000000"/>
        </w:rPr>
      </w:pPr>
      <w:r w:rsidRPr="002E5DE1">
        <w:rPr>
          <w:bCs/>
          <w:color w:val="000000"/>
        </w:rPr>
        <w:t xml:space="preserve">2. </w:t>
      </w:r>
      <w:proofErr w:type="gramStart"/>
      <w:r w:rsidRPr="002E5DE1">
        <w:rPr>
          <w:bCs/>
          <w:color w:val="000000"/>
        </w:rPr>
        <w:t>Право осуществления муниципальных внутренних заимствований на привлечение в местный бюджет от имени муниципального образования администрации Ключевского сельсовета в соответствии с пунктом 10 статьи 103 Бюджетного кодекса Российской Федерации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администрации Ключевского сельсовета как заемщика, принадлежит администрации.</w:t>
      </w:r>
      <w:proofErr w:type="gramEnd"/>
    </w:p>
    <w:p w:rsidR="002E5DE1" w:rsidRPr="002E5DE1" w:rsidRDefault="002E5DE1" w:rsidP="002E5DE1">
      <w:pPr>
        <w:pStyle w:val="ConsPlusNormal"/>
        <w:tabs>
          <w:tab w:val="left" w:pos="0"/>
        </w:tabs>
        <w:ind w:left="-66"/>
        <w:jc w:val="both"/>
        <w:rPr>
          <w:bCs/>
          <w:color w:val="000000"/>
        </w:rPr>
      </w:pPr>
      <w:r w:rsidRPr="002E5DE1">
        <w:rPr>
          <w:bCs/>
          <w:color w:val="000000"/>
        </w:rPr>
        <w:t>Процедура эмиссии муниципальных ценных бумаг администрации Ключевского сельсовета</w:t>
      </w:r>
      <w:r w:rsidRPr="002E5DE1">
        <w:rPr>
          <w:bCs/>
          <w:i/>
          <w:color w:val="000000"/>
        </w:rPr>
        <w:t xml:space="preserve"> </w:t>
      </w:r>
      <w:r w:rsidRPr="002E5DE1">
        <w:rPr>
          <w:bCs/>
          <w:color w:val="000000"/>
        </w:rPr>
        <w:t>регулируется Федеральным законом от 29.07.1998 № 136-ФЗ «Об особенностях эмиссии и обращения государственных и муниципальных ценных бумаг».</w:t>
      </w:r>
    </w:p>
    <w:p w:rsidR="002E5DE1" w:rsidRPr="002E5DE1" w:rsidRDefault="002E5DE1" w:rsidP="002E5DE1">
      <w:pPr>
        <w:pStyle w:val="ConsPlusNormal"/>
        <w:tabs>
          <w:tab w:val="left" w:pos="0"/>
        </w:tabs>
        <w:ind w:left="-66"/>
        <w:jc w:val="both"/>
        <w:rPr>
          <w:bCs/>
          <w:color w:val="000000"/>
        </w:rPr>
      </w:pPr>
      <w:r w:rsidRPr="002E5DE1">
        <w:rPr>
          <w:bCs/>
          <w:color w:val="000000"/>
        </w:rPr>
        <w:t>Эмитентом муниципальных ценных бумаг администрации Ключевского сельсовета выступает администрация.</w:t>
      </w:r>
    </w:p>
    <w:p w:rsidR="002E5DE1" w:rsidRPr="002E5DE1" w:rsidRDefault="002E5DE1" w:rsidP="002E5DE1">
      <w:pPr>
        <w:pStyle w:val="ConsPlusNormal"/>
        <w:tabs>
          <w:tab w:val="left" w:pos="0"/>
        </w:tabs>
        <w:ind w:left="-66"/>
        <w:jc w:val="both"/>
        <w:rPr>
          <w:bCs/>
          <w:color w:val="000000"/>
        </w:rPr>
      </w:pPr>
      <w:bookmarkStart w:id="7" w:name="sub_1802"/>
      <w:r w:rsidRPr="002E5DE1">
        <w:rPr>
          <w:bCs/>
          <w:color w:val="000000"/>
        </w:rPr>
        <w:t xml:space="preserve">3. Муниципальные гарантии от имени администрации Ключевского сельсовета предоставляются администрацией в пределах общей суммы предоставляемых гарантий, указанной в решении Комитета местного самоуправления о бюджете на очередной финансовый год и плановый период в соответствии с </w:t>
      </w:r>
      <w:r w:rsidRPr="002E5DE1">
        <w:rPr>
          <w:bCs/>
          <w:color w:val="000000"/>
        </w:rPr>
        <w:lastRenderedPageBreak/>
        <w:t>требованиями Бюджетного кодекса Российской Федерации и в порядке, установленном решением Комитета местного самоуправления.</w:t>
      </w:r>
    </w:p>
    <w:p w:rsidR="002E5DE1" w:rsidRPr="002E5DE1" w:rsidRDefault="002E5DE1" w:rsidP="002E5DE1">
      <w:pPr>
        <w:pStyle w:val="ConsPlusNormal"/>
        <w:tabs>
          <w:tab w:val="left" w:pos="0"/>
        </w:tabs>
        <w:ind w:left="-66"/>
        <w:jc w:val="both"/>
        <w:rPr>
          <w:bCs/>
          <w:color w:val="000000"/>
        </w:rPr>
      </w:pPr>
      <w:bookmarkStart w:id="8" w:name="sub_1803"/>
      <w:bookmarkEnd w:id="7"/>
      <w:r w:rsidRPr="002E5DE1">
        <w:rPr>
          <w:bCs/>
          <w:color w:val="000000"/>
        </w:rPr>
        <w:t>4. Учет и регистрация муниципальных долговых обязательств администрации Ключевского сельсовета</w:t>
      </w:r>
      <w:r w:rsidRPr="002E5DE1">
        <w:rPr>
          <w:bCs/>
          <w:i/>
          <w:color w:val="000000"/>
        </w:rPr>
        <w:t xml:space="preserve"> </w:t>
      </w:r>
      <w:r w:rsidRPr="002E5DE1">
        <w:rPr>
          <w:bCs/>
          <w:color w:val="000000"/>
        </w:rPr>
        <w:t>осуществляются в муниципальной долговой книге администрации Ключевского сельсовета.</w:t>
      </w:r>
    </w:p>
    <w:p w:rsidR="002E5DE1" w:rsidRPr="002E5DE1" w:rsidRDefault="002E5DE1" w:rsidP="002E5DE1">
      <w:pPr>
        <w:pStyle w:val="ConsPlusNormal"/>
        <w:tabs>
          <w:tab w:val="left" w:pos="0"/>
        </w:tabs>
        <w:ind w:left="-66"/>
        <w:jc w:val="both"/>
        <w:rPr>
          <w:bCs/>
          <w:color w:val="000000"/>
        </w:rPr>
      </w:pPr>
      <w:r w:rsidRPr="002E5DE1">
        <w:rPr>
          <w:bCs/>
          <w:color w:val="000000"/>
        </w:rPr>
        <w:t>Ведение муниципальной долговой книги администрации Ключевского сельсовета</w:t>
      </w:r>
      <w:r w:rsidRPr="002E5DE1">
        <w:rPr>
          <w:bCs/>
          <w:i/>
          <w:color w:val="000000"/>
        </w:rPr>
        <w:t xml:space="preserve"> </w:t>
      </w:r>
      <w:r w:rsidRPr="002E5DE1">
        <w:rPr>
          <w:bCs/>
          <w:color w:val="000000"/>
        </w:rPr>
        <w:t>осуществляется администрацией.</w:t>
      </w:r>
      <w:bookmarkEnd w:id="8"/>
    </w:p>
    <w:p w:rsidR="002E5DE1" w:rsidRPr="002E5DE1" w:rsidRDefault="002E5DE1" w:rsidP="002E5DE1">
      <w:pPr>
        <w:pStyle w:val="ConsPlusNormal"/>
        <w:tabs>
          <w:tab w:val="left" w:pos="0"/>
        </w:tabs>
        <w:ind w:left="-66"/>
        <w:jc w:val="both"/>
        <w:rPr>
          <w:bCs/>
          <w:color w:val="000000"/>
        </w:rPr>
      </w:pPr>
    </w:p>
    <w:p w:rsidR="002E5DE1" w:rsidRPr="002E5DE1" w:rsidRDefault="002E5DE1" w:rsidP="002E5DE1">
      <w:pPr>
        <w:pStyle w:val="ConsPlusNormal"/>
        <w:tabs>
          <w:tab w:val="left" w:pos="0"/>
        </w:tabs>
        <w:ind w:left="-66"/>
        <w:jc w:val="both"/>
        <w:rPr>
          <w:b/>
          <w:bCs/>
          <w:color w:val="000000"/>
        </w:rPr>
      </w:pPr>
      <w:r w:rsidRPr="002E5DE1">
        <w:rPr>
          <w:b/>
          <w:bCs/>
          <w:color w:val="000000"/>
        </w:rPr>
        <w:t>Статья 11. Межбюджетные трансферты из бюджета администрации Ключевского сельсовета другим бюджетам бюджетной системы Российской Федерации</w:t>
      </w:r>
    </w:p>
    <w:p w:rsidR="002E5DE1" w:rsidRPr="002E5DE1" w:rsidRDefault="002E5DE1" w:rsidP="002E5DE1">
      <w:pPr>
        <w:pStyle w:val="ConsPlusNormal"/>
        <w:tabs>
          <w:tab w:val="left" w:pos="0"/>
        </w:tabs>
        <w:ind w:left="-66"/>
        <w:jc w:val="both"/>
        <w:rPr>
          <w:b/>
          <w:bCs/>
          <w:color w:val="000000"/>
        </w:rPr>
      </w:pPr>
    </w:p>
    <w:p w:rsidR="002E5DE1" w:rsidRPr="002E5DE1" w:rsidRDefault="002E5DE1" w:rsidP="002E5DE1">
      <w:pPr>
        <w:pStyle w:val="ConsPlusNormal"/>
        <w:tabs>
          <w:tab w:val="left" w:pos="0"/>
        </w:tabs>
        <w:ind w:left="-66"/>
        <w:jc w:val="both"/>
        <w:rPr>
          <w:bCs/>
          <w:color w:val="000000"/>
        </w:rPr>
      </w:pPr>
      <w:r w:rsidRPr="002E5DE1">
        <w:rPr>
          <w:bCs/>
          <w:color w:val="000000"/>
        </w:rPr>
        <w:t>1. Межбюджетные трансферты из бюджета могут быть предоставлены в форме:</w:t>
      </w:r>
    </w:p>
    <w:p w:rsidR="002E5DE1" w:rsidRPr="002E5DE1" w:rsidRDefault="002E5DE1" w:rsidP="002E5DE1">
      <w:pPr>
        <w:pStyle w:val="ConsPlusNormal"/>
        <w:tabs>
          <w:tab w:val="left" w:pos="0"/>
        </w:tabs>
        <w:ind w:left="-66"/>
        <w:jc w:val="both"/>
        <w:rPr>
          <w:bCs/>
          <w:i/>
          <w:iCs/>
          <w:color w:val="000000"/>
        </w:rPr>
      </w:pPr>
      <w:r w:rsidRPr="002E5DE1">
        <w:rPr>
          <w:bCs/>
          <w:color w:val="000000"/>
        </w:rPr>
        <w:t>- субсидий бюджетам муниципальных образований из бюджета администрации Ключевского сельсовета</w:t>
      </w:r>
      <w:r w:rsidRPr="002E5DE1">
        <w:rPr>
          <w:bCs/>
          <w:iCs/>
          <w:color w:val="000000"/>
        </w:rPr>
        <w:t xml:space="preserve"> в целях </w:t>
      </w:r>
      <w:proofErr w:type="spellStart"/>
      <w:r w:rsidRPr="002E5DE1">
        <w:rPr>
          <w:bCs/>
          <w:iCs/>
          <w:color w:val="000000"/>
        </w:rPr>
        <w:t>софинансирования</w:t>
      </w:r>
      <w:proofErr w:type="spellEnd"/>
      <w:r w:rsidRPr="002E5DE1">
        <w:rPr>
          <w:bCs/>
          <w:iCs/>
          <w:color w:val="000000"/>
        </w:rPr>
        <w:t xml:space="preserve"> расходных обязательств, возникающих при выполнении полномочий органов местного самоуправления по решению вопросов местного значения,</w:t>
      </w:r>
      <w:r w:rsidRPr="002E5DE1">
        <w:rPr>
          <w:bCs/>
          <w:i/>
          <w:iCs/>
          <w:color w:val="000000"/>
        </w:rPr>
        <w:t xml:space="preserve"> </w:t>
      </w:r>
      <w:r w:rsidRPr="002E5DE1">
        <w:rPr>
          <w:bCs/>
          <w:color w:val="000000"/>
        </w:rPr>
        <w:t>в соответствии со статьей 142.3 Бюджетного кодекса Российской Федерации</w:t>
      </w:r>
      <w:r w:rsidRPr="002E5DE1">
        <w:rPr>
          <w:bCs/>
          <w:color w:val="000000"/>
          <w:vertAlign w:val="superscript"/>
        </w:rPr>
        <w:footnoteReference w:id="1"/>
      </w:r>
      <w:r w:rsidRPr="002E5DE1">
        <w:rPr>
          <w:bCs/>
          <w:color w:val="000000"/>
        </w:rPr>
        <w:t>;</w:t>
      </w:r>
    </w:p>
    <w:p w:rsidR="002E5DE1" w:rsidRPr="002E5DE1" w:rsidRDefault="002E5DE1" w:rsidP="002E5DE1">
      <w:pPr>
        <w:pStyle w:val="ConsPlusNormal"/>
        <w:tabs>
          <w:tab w:val="left" w:pos="0"/>
        </w:tabs>
        <w:ind w:left="-66"/>
        <w:jc w:val="both"/>
        <w:rPr>
          <w:bCs/>
          <w:color w:val="000000"/>
        </w:rPr>
      </w:pPr>
      <w:r w:rsidRPr="002E5DE1">
        <w:rPr>
          <w:bCs/>
          <w:color w:val="000000"/>
        </w:rPr>
        <w:t xml:space="preserve">- иных межбюджетных трансфертов из бюджета администрации Ключевского сельсовета бюджету Малосердобинского района </w:t>
      </w:r>
      <w:r w:rsidRPr="002E5DE1">
        <w:rPr>
          <w:bCs/>
          <w:iCs/>
          <w:color w:val="000000"/>
        </w:rPr>
        <w:t>на осуществление части полномочий по решению вопросов местного значения в соответствии с заключенными соглашениями</w:t>
      </w:r>
      <w:r w:rsidRPr="002E5DE1">
        <w:rPr>
          <w:bCs/>
          <w:color w:val="000000"/>
        </w:rPr>
        <w:t xml:space="preserve"> и в соответствии со статьей 142.5 Бюджетного кодекса Российской Федерации.</w:t>
      </w:r>
    </w:p>
    <w:p w:rsidR="002E5DE1" w:rsidRPr="002E5DE1" w:rsidRDefault="002E5DE1" w:rsidP="002E5DE1">
      <w:pPr>
        <w:pStyle w:val="ConsPlusNormal"/>
        <w:tabs>
          <w:tab w:val="left" w:pos="0"/>
        </w:tabs>
        <w:ind w:left="-66"/>
        <w:jc w:val="both"/>
        <w:rPr>
          <w:bCs/>
          <w:color w:val="000000"/>
        </w:rPr>
      </w:pPr>
      <w:r w:rsidRPr="002E5DE1">
        <w:rPr>
          <w:bCs/>
          <w:color w:val="000000"/>
        </w:rPr>
        <w:t>2. Объем межбюджетных трансфертов, предоставляемых другим бюджетам бюджетной системы Российской Федерации, и распределение их между получателями утверждаются решением Комитета местного самоуправления о бюджете на очередной финансовый год и плановый период.</w:t>
      </w:r>
      <w:bookmarkStart w:id="9" w:name="sub_300"/>
    </w:p>
    <w:bookmarkEnd w:id="9"/>
    <w:p w:rsidR="002E5DE1" w:rsidRPr="002E5DE1" w:rsidRDefault="002E5DE1" w:rsidP="002E5DE1">
      <w:pPr>
        <w:pStyle w:val="ConsPlusNormal"/>
        <w:tabs>
          <w:tab w:val="left" w:pos="0"/>
        </w:tabs>
        <w:ind w:left="-66"/>
        <w:jc w:val="both"/>
        <w:rPr>
          <w:bCs/>
          <w:color w:val="000000"/>
        </w:rPr>
      </w:pPr>
    </w:p>
    <w:p w:rsidR="002E5DE1" w:rsidRPr="002E5DE1" w:rsidRDefault="002E5DE1" w:rsidP="002E5DE1">
      <w:pPr>
        <w:pStyle w:val="ConsPlusNormal"/>
        <w:tabs>
          <w:tab w:val="left" w:pos="0"/>
        </w:tabs>
        <w:ind w:left="-66"/>
        <w:jc w:val="both"/>
        <w:rPr>
          <w:b/>
          <w:bCs/>
          <w:color w:val="000000"/>
        </w:rPr>
      </w:pPr>
      <w:r w:rsidRPr="002E5DE1">
        <w:rPr>
          <w:b/>
          <w:bCs/>
          <w:color w:val="000000"/>
        </w:rPr>
        <w:t xml:space="preserve">Статья 12. </w:t>
      </w:r>
      <w:bookmarkStart w:id="10" w:name="sub_23"/>
      <w:r w:rsidRPr="002E5DE1">
        <w:rPr>
          <w:b/>
          <w:bCs/>
          <w:color w:val="000000"/>
        </w:rPr>
        <w:t>Участники бюджетного процесса в администрации Ключевского сельсовета</w:t>
      </w:r>
    </w:p>
    <w:p w:rsidR="002E5DE1" w:rsidRPr="002E5DE1" w:rsidRDefault="002E5DE1" w:rsidP="002E5DE1">
      <w:pPr>
        <w:pStyle w:val="ConsPlusNormal"/>
        <w:tabs>
          <w:tab w:val="left" w:pos="0"/>
        </w:tabs>
        <w:ind w:left="-66"/>
        <w:jc w:val="both"/>
        <w:rPr>
          <w:b/>
          <w:bCs/>
          <w:color w:val="000000"/>
        </w:rPr>
      </w:pPr>
      <w:r w:rsidRPr="002E5DE1">
        <w:rPr>
          <w:bCs/>
          <w:color w:val="000000"/>
        </w:rPr>
        <w:t>Участниками бюджетного процесса в администрации Ключевского сельсовета</w:t>
      </w:r>
      <w:r w:rsidRPr="002E5DE1">
        <w:rPr>
          <w:bCs/>
          <w:i/>
          <w:color w:val="000000"/>
        </w:rPr>
        <w:t xml:space="preserve"> </w:t>
      </w:r>
      <w:r w:rsidRPr="002E5DE1">
        <w:rPr>
          <w:bCs/>
          <w:color w:val="000000"/>
        </w:rPr>
        <w:t>являются</w:t>
      </w:r>
      <w:r w:rsidRPr="002E5DE1">
        <w:rPr>
          <w:b/>
          <w:bCs/>
          <w:color w:val="000000"/>
        </w:rPr>
        <w:t>:</w:t>
      </w:r>
    </w:p>
    <w:p w:rsidR="002E5DE1" w:rsidRPr="002E5DE1" w:rsidRDefault="002E5DE1" w:rsidP="002E5DE1">
      <w:pPr>
        <w:pStyle w:val="ConsPlusNormal"/>
        <w:tabs>
          <w:tab w:val="left" w:pos="0"/>
        </w:tabs>
        <w:ind w:left="-66"/>
        <w:jc w:val="both"/>
        <w:rPr>
          <w:bCs/>
          <w:color w:val="000000"/>
        </w:rPr>
      </w:pPr>
      <w:r w:rsidRPr="002E5DE1">
        <w:rPr>
          <w:bCs/>
          <w:color w:val="000000"/>
        </w:rPr>
        <w:t>- глава администрации Ключевского сельсовета;</w:t>
      </w:r>
    </w:p>
    <w:p w:rsidR="002E5DE1" w:rsidRPr="002E5DE1" w:rsidRDefault="002E5DE1" w:rsidP="002E5DE1">
      <w:pPr>
        <w:pStyle w:val="ConsPlusNormal"/>
        <w:tabs>
          <w:tab w:val="left" w:pos="0"/>
        </w:tabs>
        <w:ind w:left="-66"/>
        <w:jc w:val="both"/>
        <w:rPr>
          <w:bCs/>
          <w:color w:val="000000"/>
        </w:rPr>
      </w:pPr>
      <w:r w:rsidRPr="002E5DE1">
        <w:rPr>
          <w:bCs/>
          <w:color w:val="000000"/>
        </w:rPr>
        <w:t>- Комитет местного самоуправления;</w:t>
      </w:r>
    </w:p>
    <w:p w:rsidR="002E5DE1" w:rsidRPr="002E5DE1" w:rsidRDefault="002E5DE1" w:rsidP="002E5DE1">
      <w:pPr>
        <w:pStyle w:val="ConsPlusNormal"/>
        <w:tabs>
          <w:tab w:val="left" w:pos="0"/>
        </w:tabs>
        <w:ind w:left="-66"/>
        <w:jc w:val="both"/>
        <w:rPr>
          <w:bCs/>
          <w:color w:val="000000"/>
        </w:rPr>
      </w:pPr>
      <w:r w:rsidRPr="002E5DE1">
        <w:rPr>
          <w:bCs/>
          <w:color w:val="000000"/>
        </w:rPr>
        <w:t>- администрация;</w:t>
      </w:r>
    </w:p>
    <w:p w:rsidR="002E5DE1" w:rsidRPr="002E5DE1" w:rsidRDefault="002E5DE1" w:rsidP="002E5DE1">
      <w:pPr>
        <w:pStyle w:val="ConsPlusNormal"/>
        <w:tabs>
          <w:tab w:val="left" w:pos="0"/>
        </w:tabs>
        <w:ind w:left="-66"/>
        <w:jc w:val="both"/>
        <w:rPr>
          <w:bCs/>
          <w:color w:val="000000"/>
        </w:rPr>
      </w:pPr>
      <w:r w:rsidRPr="002E5DE1">
        <w:rPr>
          <w:bCs/>
          <w:color w:val="000000"/>
        </w:rPr>
        <w:t>- ревизионная комиссия администрации Ключевского сельсовета (далее – ревизионная комиссия);</w:t>
      </w:r>
    </w:p>
    <w:p w:rsidR="002E5DE1" w:rsidRPr="002E5DE1" w:rsidRDefault="002E5DE1" w:rsidP="002E5DE1">
      <w:pPr>
        <w:pStyle w:val="ConsPlusNormal"/>
        <w:tabs>
          <w:tab w:val="left" w:pos="0"/>
        </w:tabs>
        <w:ind w:left="-66"/>
        <w:jc w:val="both"/>
        <w:rPr>
          <w:bCs/>
          <w:color w:val="000000"/>
        </w:rPr>
      </w:pPr>
      <w:r w:rsidRPr="002E5DE1">
        <w:rPr>
          <w:bCs/>
          <w:color w:val="000000"/>
        </w:rPr>
        <w:t>- главные распорядители, распорядители и получатели бюджетных средств администрации Ключевского сельсовета;</w:t>
      </w:r>
    </w:p>
    <w:p w:rsidR="002E5DE1" w:rsidRPr="002E5DE1" w:rsidRDefault="002E5DE1" w:rsidP="002E5DE1">
      <w:pPr>
        <w:pStyle w:val="ConsPlusNormal"/>
        <w:tabs>
          <w:tab w:val="left" w:pos="0"/>
        </w:tabs>
        <w:ind w:left="-66"/>
        <w:jc w:val="both"/>
        <w:rPr>
          <w:bCs/>
          <w:color w:val="000000"/>
        </w:rPr>
      </w:pPr>
      <w:r w:rsidRPr="002E5DE1">
        <w:rPr>
          <w:bCs/>
          <w:color w:val="000000"/>
        </w:rPr>
        <w:t>- главные администраторы (администраторы) доходов бюджета администрации Ключевского сельсовета;</w:t>
      </w:r>
    </w:p>
    <w:p w:rsidR="002E5DE1" w:rsidRPr="002E5DE1" w:rsidRDefault="002E5DE1" w:rsidP="002E5DE1">
      <w:pPr>
        <w:pStyle w:val="ConsPlusNormal"/>
        <w:tabs>
          <w:tab w:val="left" w:pos="0"/>
        </w:tabs>
        <w:ind w:left="-66"/>
        <w:jc w:val="both"/>
        <w:rPr>
          <w:bCs/>
          <w:color w:val="000000"/>
        </w:rPr>
      </w:pPr>
      <w:r w:rsidRPr="002E5DE1">
        <w:rPr>
          <w:bCs/>
          <w:color w:val="000000"/>
        </w:rPr>
        <w:t xml:space="preserve">- главные администраторы (администраторы) источников </w:t>
      </w:r>
      <w:proofErr w:type="gramStart"/>
      <w:r w:rsidRPr="002E5DE1">
        <w:rPr>
          <w:bCs/>
          <w:color w:val="000000"/>
        </w:rPr>
        <w:t>финансирования дефицита бюджета администрации Ключевского сельсовета</w:t>
      </w:r>
      <w:proofErr w:type="gramEnd"/>
      <w:r w:rsidRPr="002E5DE1">
        <w:rPr>
          <w:bCs/>
          <w:color w:val="000000"/>
        </w:rPr>
        <w:t>;</w:t>
      </w:r>
    </w:p>
    <w:p w:rsidR="002E5DE1" w:rsidRPr="002E5DE1" w:rsidRDefault="002E5DE1" w:rsidP="002E5DE1">
      <w:pPr>
        <w:pStyle w:val="ConsPlusNormal"/>
        <w:tabs>
          <w:tab w:val="left" w:pos="0"/>
        </w:tabs>
        <w:ind w:left="-66"/>
        <w:jc w:val="both"/>
        <w:rPr>
          <w:bCs/>
          <w:color w:val="000000"/>
        </w:rPr>
      </w:pPr>
      <w:r w:rsidRPr="002E5DE1">
        <w:rPr>
          <w:bCs/>
          <w:color w:val="000000"/>
        </w:rPr>
        <w:lastRenderedPageBreak/>
        <w:t>- Отделение по Пензенской области Волго-Вятского главного управления Центрального банка Российской Федерации.</w:t>
      </w:r>
    </w:p>
    <w:p w:rsidR="002E5DE1" w:rsidRPr="002E5DE1" w:rsidRDefault="002E5DE1" w:rsidP="002E5DE1">
      <w:pPr>
        <w:pStyle w:val="ConsPlusNormal"/>
        <w:tabs>
          <w:tab w:val="left" w:pos="0"/>
        </w:tabs>
        <w:ind w:left="-66"/>
        <w:jc w:val="both"/>
        <w:rPr>
          <w:bCs/>
          <w:color w:val="000000"/>
        </w:rPr>
      </w:pPr>
    </w:p>
    <w:p w:rsidR="002E5DE1" w:rsidRPr="002E5DE1" w:rsidRDefault="002E5DE1" w:rsidP="002E5DE1">
      <w:pPr>
        <w:pStyle w:val="ConsPlusNormal"/>
        <w:tabs>
          <w:tab w:val="left" w:pos="0"/>
        </w:tabs>
        <w:ind w:left="-66"/>
        <w:jc w:val="both"/>
        <w:rPr>
          <w:b/>
          <w:bCs/>
          <w:color w:val="000000"/>
        </w:rPr>
      </w:pPr>
      <w:r w:rsidRPr="002E5DE1">
        <w:rPr>
          <w:b/>
          <w:bCs/>
          <w:color w:val="000000"/>
        </w:rPr>
        <w:t xml:space="preserve">Статья 13. Бюджетные полномочия Комитета местного самоуправления </w:t>
      </w:r>
      <w:bookmarkEnd w:id="10"/>
    </w:p>
    <w:p w:rsidR="002E5DE1" w:rsidRPr="002E5DE1" w:rsidRDefault="002E5DE1" w:rsidP="002E5DE1">
      <w:pPr>
        <w:pStyle w:val="ConsPlusNormal"/>
        <w:tabs>
          <w:tab w:val="left" w:pos="0"/>
        </w:tabs>
        <w:ind w:left="-66"/>
        <w:jc w:val="both"/>
        <w:rPr>
          <w:b/>
          <w:bCs/>
          <w:color w:val="000000"/>
        </w:rPr>
      </w:pPr>
    </w:p>
    <w:p w:rsidR="002E5DE1" w:rsidRPr="002E5DE1" w:rsidRDefault="002E5DE1" w:rsidP="002E5DE1">
      <w:pPr>
        <w:pStyle w:val="ConsPlusNormal"/>
        <w:tabs>
          <w:tab w:val="left" w:pos="0"/>
        </w:tabs>
        <w:ind w:left="-66"/>
        <w:jc w:val="both"/>
        <w:rPr>
          <w:bCs/>
          <w:color w:val="000000"/>
        </w:rPr>
      </w:pPr>
      <w:r w:rsidRPr="002E5DE1">
        <w:rPr>
          <w:bCs/>
          <w:color w:val="000000"/>
        </w:rPr>
        <w:t xml:space="preserve">1. </w:t>
      </w:r>
      <w:proofErr w:type="gramStart"/>
      <w:r w:rsidRPr="002E5DE1">
        <w:rPr>
          <w:bCs/>
          <w:color w:val="000000"/>
        </w:rPr>
        <w:t>Комитет местного самоуправления рассматривает и утверждает бюджет и годовой отчет о его исполнении, осуществляет контроль в ходе рассмотрения отдельных вопросов исполнения бюджета на своих заседаниях, в ходе проводимых Комитетом местного самоуправления слушаний и в связи с депутатскими запросами, формирует и определяет правовой статус органов внешнего муниципального финансового контроля, осуществляет другие полномочия в соответствии с Бюджетным кодексом Российской Федерации, Федеральным законом</w:t>
      </w:r>
      <w:proofErr w:type="gramEnd"/>
      <w:r w:rsidRPr="002E5DE1">
        <w:rPr>
          <w:bCs/>
          <w:color w:val="000000"/>
        </w:rPr>
        <w:t xml:space="preserve"> от 08.10.2003 № 131-ФЗ «Об общих принципах организации местного самоуправления в Российской Федерации»,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а также Уставом администрации Ключевского сельсовета </w:t>
      </w:r>
    </w:p>
    <w:p w:rsidR="002E5DE1" w:rsidRPr="002E5DE1" w:rsidRDefault="002E5DE1" w:rsidP="002E5DE1">
      <w:pPr>
        <w:pStyle w:val="ConsPlusNormal"/>
        <w:tabs>
          <w:tab w:val="left" w:pos="0"/>
        </w:tabs>
        <w:ind w:left="-66"/>
        <w:jc w:val="both"/>
        <w:rPr>
          <w:bCs/>
          <w:color w:val="000000"/>
        </w:rPr>
      </w:pPr>
      <w:r w:rsidRPr="002E5DE1">
        <w:rPr>
          <w:bCs/>
          <w:color w:val="000000"/>
        </w:rPr>
        <w:t>2. Решения Комитета местного самоуправления, предусматривающие установление, изменение и отмену местных налогов и сборов, осуществление расходов из средств бюджета могут быть внесены на рассмотрение Комитета местного самоуправления только по инициативе главы администрации Ключевского сельсовета (далее - глава администрации)</w:t>
      </w:r>
      <w:r w:rsidRPr="002E5DE1">
        <w:rPr>
          <w:bCs/>
          <w:i/>
          <w:color w:val="000000"/>
        </w:rPr>
        <w:t xml:space="preserve"> </w:t>
      </w:r>
      <w:r w:rsidRPr="002E5DE1">
        <w:rPr>
          <w:bCs/>
          <w:color w:val="000000"/>
        </w:rPr>
        <w:t>или при наличии заключения главы администрации.</w:t>
      </w:r>
    </w:p>
    <w:p w:rsidR="002E5DE1" w:rsidRPr="002E5DE1" w:rsidRDefault="002E5DE1" w:rsidP="002E5DE1">
      <w:pPr>
        <w:pStyle w:val="ConsPlusNormal"/>
        <w:tabs>
          <w:tab w:val="left" w:pos="0"/>
        </w:tabs>
        <w:ind w:left="-66"/>
        <w:jc w:val="both"/>
        <w:rPr>
          <w:bCs/>
          <w:color w:val="000000"/>
        </w:rPr>
      </w:pPr>
    </w:p>
    <w:p w:rsidR="002E5DE1" w:rsidRPr="002E5DE1" w:rsidRDefault="002E5DE1" w:rsidP="002E5DE1">
      <w:pPr>
        <w:pStyle w:val="ConsPlusNormal"/>
        <w:tabs>
          <w:tab w:val="left" w:pos="0"/>
        </w:tabs>
        <w:ind w:left="-66"/>
        <w:jc w:val="both"/>
        <w:rPr>
          <w:b/>
          <w:bCs/>
          <w:color w:val="000000"/>
        </w:rPr>
      </w:pPr>
      <w:bookmarkStart w:id="11" w:name="sub_2302"/>
      <w:r w:rsidRPr="002E5DE1">
        <w:rPr>
          <w:b/>
          <w:bCs/>
          <w:color w:val="000000"/>
        </w:rPr>
        <w:t>Статья 14. Бюджетные полномочия администрации</w:t>
      </w:r>
    </w:p>
    <w:p w:rsidR="002E5DE1" w:rsidRPr="002E5DE1" w:rsidRDefault="002E5DE1" w:rsidP="002E5DE1">
      <w:pPr>
        <w:pStyle w:val="ConsPlusNormal"/>
        <w:tabs>
          <w:tab w:val="left" w:pos="0"/>
        </w:tabs>
        <w:ind w:left="-66"/>
        <w:jc w:val="both"/>
        <w:rPr>
          <w:b/>
          <w:bCs/>
          <w:color w:val="000000"/>
        </w:rPr>
      </w:pPr>
    </w:p>
    <w:bookmarkEnd w:id="11"/>
    <w:p w:rsidR="002E5DE1" w:rsidRPr="002E5DE1" w:rsidRDefault="002E5DE1" w:rsidP="002E5DE1">
      <w:pPr>
        <w:pStyle w:val="ConsPlusNormal"/>
        <w:tabs>
          <w:tab w:val="left" w:pos="0"/>
        </w:tabs>
        <w:ind w:left="-66"/>
        <w:jc w:val="both"/>
        <w:rPr>
          <w:bCs/>
          <w:color w:val="000000"/>
        </w:rPr>
      </w:pPr>
      <w:r w:rsidRPr="002E5DE1">
        <w:rPr>
          <w:bCs/>
          <w:color w:val="000000"/>
        </w:rPr>
        <w:t xml:space="preserve">1. </w:t>
      </w:r>
      <w:proofErr w:type="gramStart"/>
      <w:r w:rsidRPr="002E5DE1">
        <w:rPr>
          <w:bCs/>
          <w:color w:val="000000"/>
        </w:rPr>
        <w:t>В соответствии со статьей 154 Бюджетного кодекса Российской Федерации администрация обеспечивает составление проекта бюджета (проекта бюджета и среднесрочного финансового плана администрации Ключевского сельсовета, вносит его с необходимыми документами и материалами на утверждение Комитета местного самоуправления, разрабатывает и утверждает методики распределения и (или) порядки предоставления межбюджетных трансфертов из бюджета, если иное не предусмотрено Бюджетным кодексом Российской Федерации, обеспечивает исполнение бюджета и</w:t>
      </w:r>
      <w:proofErr w:type="gramEnd"/>
      <w:r w:rsidRPr="002E5DE1">
        <w:rPr>
          <w:bCs/>
          <w:color w:val="000000"/>
        </w:rPr>
        <w:t xml:space="preserve"> составление бюджетной отчетности, представляет годовой отчет об исполнении бюджета на утверждение Комитета местного самоуправления, обеспечивает управление муниципальным долгом администрации Ключевского сельсовета, осуществляет иные полномочия, определенные Бюджетным кодексом Российской Федерации и (или) принимаемыми в соответствии с ним муниципальными правовыми актами, регулирующими бюджетные правоотношения.</w:t>
      </w:r>
    </w:p>
    <w:p w:rsidR="002E5DE1" w:rsidRPr="002E5DE1" w:rsidRDefault="002E5DE1" w:rsidP="002E5DE1">
      <w:pPr>
        <w:pStyle w:val="ConsPlusNormal"/>
        <w:tabs>
          <w:tab w:val="left" w:pos="0"/>
        </w:tabs>
        <w:ind w:left="-66"/>
        <w:jc w:val="both"/>
        <w:rPr>
          <w:bCs/>
          <w:color w:val="000000"/>
        </w:rPr>
      </w:pPr>
      <w:r w:rsidRPr="002E5DE1">
        <w:rPr>
          <w:bCs/>
          <w:color w:val="000000"/>
        </w:rPr>
        <w:t>2. Администрация также осуществляет следующие бюджетные полномочия:</w:t>
      </w:r>
    </w:p>
    <w:p w:rsidR="002E5DE1" w:rsidRPr="002E5DE1" w:rsidRDefault="002E5DE1" w:rsidP="002E5DE1">
      <w:pPr>
        <w:pStyle w:val="ConsPlusNormal"/>
        <w:tabs>
          <w:tab w:val="left" w:pos="0"/>
        </w:tabs>
        <w:ind w:left="-66"/>
        <w:jc w:val="both"/>
        <w:rPr>
          <w:bCs/>
          <w:color w:val="000000"/>
        </w:rPr>
      </w:pPr>
      <w:r w:rsidRPr="002E5DE1">
        <w:rPr>
          <w:bCs/>
          <w:color w:val="000000"/>
        </w:rPr>
        <w:t xml:space="preserve">1) на основании и во исполнение Бюджетного кодекса Российской Федерации, иных федеральных законов, и принятых в соответствии с ними нормативных </w:t>
      </w:r>
      <w:r w:rsidRPr="002E5DE1">
        <w:rPr>
          <w:bCs/>
          <w:color w:val="000000"/>
        </w:rPr>
        <w:lastRenderedPageBreak/>
        <w:t>правовых актов, муниципальных правовых актов администрации Ключевского сельсовета, настоящего Положения разрабатывает и утверждает нормативные правовые акты в установленной сфере деятельности;</w:t>
      </w:r>
    </w:p>
    <w:p w:rsidR="002E5DE1" w:rsidRPr="002E5DE1" w:rsidRDefault="002E5DE1" w:rsidP="002E5DE1">
      <w:pPr>
        <w:pStyle w:val="ConsPlusNormal"/>
        <w:tabs>
          <w:tab w:val="left" w:pos="0"/>
        </w:tabs>
        <w:ind w:left="-66"/>
        <w:jc w:val="both"/>
        <w:rPr>
          <w:bCs/>
          <w:color w:val="000000"/>
        </w:rPr>
      </w:pPr>
      <w:r w:rsidRPr="002E5DE1">
        <w:rPr>
          <w:bCs/>
          <w:color w:val="000000"/>
        </w:rPr>
        <w:t>2) ведет реестр расходных обязательств администрации Ключевского сельсовета</w:t>
      </w:r>
      <w:r w:rsidRPr="002E5DE1">
        <w:rPr>
          <w:bCs/>
          <w:i/>
          <w:color w:val="000000"/>
        </w:rPr>
        <w:t xml:space="preserve"> </w:t>
      </w:r>
      <w:r w:rsidRPr="002E5DE1">
        <w:rPr>
          <w:bCs/>
          <w:color w:val="000000"/>
        </w:rPr>
        <w:t xml:space="preserve">в порядке, установленном администрацией; </w:t>
      </w:r>
    </w:p>
    <w:p w:rsidR="002E5DE1" w:rsidRPr="002E5DE1" w:rsidRDefault="002E5DE1" w:rsidP="002E5DE1">
      <w:pPr>
        <w:pStyle w:val="ConsPlusNormal"/>
        <w:tabs>
          <w:tab w:val="left" w:pos="0"/>
        </w:tabs>
        <w:ind w:left="-66"/>
        <w:jc w:val="both"/>
        <w:rPr>
          <w:bCs/>
          <w:color w:val="000000"/>
        </w:rPr>
      </w:pPr>
      <w:r w:rsidRPr="002E5DE1">
        <w:rPr>
          <w:bCs/>
          <w:color w:val="000000"/>
        </w:rPr>
        <w:t xml:space="preserve">3) формирует и ведет реестр источников доходов бюджета; </w:t>
      </w:r>
    </w:p>
    <w:p w:rsidR="002E5DE1" w:rsidRPr="002E5DE1" w:rsidRDefault="002E5DE1" w:rsidP="002E5DE1">
      <w:pPr>
        <w:pStyle w:val="ConsPlusNormal"/>
        <w:tabs>
          <w:tab w:val="left" w:pos="0"/>
        </w:tabs>
        <w:ind w:left="-66"/>
        <w:jc w:val="both"/>
        <w:rPr>
          <w:bCs/>
          <w:color w:val="000000"/>
        </w:rPr>
      </w:pPr>
      <w:r w:rsidRPr="002E5DE1">
        <w:rPr>
          <w:bCs/>
          <w:color w:val="000000"/>
        </w:rPr>
        <w:t xml:space="preserve">4) ведет муниципальную долговую книгу администрации Ключевского сельсовета; </w:t>
      </w:r>
    </w:p>
    <w:p w:rsidR="002E5DE1" w:rsidRPr="002E5DE1" w:rsidRDefault="002E5DE1" w:rsidP="002E5DE1">
      <w:pPr>
        <w:pStyle w:val="ConsPlusNormal"/>
        <w:tabs>
          <w:tab w:val="left" w:pos="0"/>
        </w:tabs>
        <w:ind w:left="-66"/>
        <w:jc w:val="both"/>
        <w:rPr>
          <w:bCs/>
          <w:color w:val="000000"/>
        </w:rPr>
      </w:pPr>
      <w:r w:rsidRPr="002E5DE1">
        <w:rPr>
          <w:bCs/>
          <w:color w:val="000000"/>
        </w:rPr>
        <w:t xml:space="preserve">5) организует исполнение бюджета; </w:t>
      </w:r>
    </w:p>
    <w:p w:rsidR="002E5DE1" w:rsidRPr="002E5DE1" w:rsidRDefault="002E5DE1" w:rsidP="002E5DE1">
      <w:pPr>
        <w:pStyle w:val="ConsPlusNormal"/>
        <w:tabs>
          <w:tab w:val="left" w:pos="0"/>
        </w:tabs>
        <w:ind w:left="-66"/>
        <w:jc w:val="both"/>
        <w:rPr>
          <w:bCs/>
          <w:color w:val="000000"/>
        </w:rPr>
      </w:pPr>
      <w:r w:rsidRPr="002E5DE1">
        <w:rPr>
          <w:bCs/>
          <w:color w:val="000000"/>
        </w:rPr>
        <w:t xml:space="preserve">6) устанавливает порядок составления и ведения сводной бюджетной росписи бюджета, бюджетных росписей главных распорядителей средств бюджета и порядок составления и ведения кассового плана; </w:t>
      </w:r>
    </w:p>
    <w:p w:rsidR="002E5DE1" w:rsidRPr="002E5DE1" w:rsidRDefault="002E5DE1" w:rsidP="002E5DE1">
      <w:pPr>
        <w:pStyle w:val="ConsPlusNormal"/>
        <w:tabs>
          <w:tab w:val="left" w:pos="0"/>
        </w:tabs>
        <w:ind w:left="-66"/>
        <w:jc w:val="both"/>
        <w:rPr>
          <w:bCs/>
          <w:color w:val="000000"/>
        </w:rPr>
      </w:pPr>
      <w:r w:rsidRPr="002E5DE1">
        <w:rPr>
          <w:bCs/>
          <w:color w:val="000000"/>
        </w:rPr>
        <w:t>7) составляет и ведет сводную бюджетную роспись бюджета;</w:t>
      </w:r>
    </w:p>
    <w:p w:rsidR="002E5DE1" w:rsidRPr="002E5DE1" w:rsidRDefault="002E5DE1" w:rsidP="002E5DE1">
      <w:pPr>
        <w:pStyle w:val="ConsPlusNormal"/>
        <w:tabs>
          <w:tab w:val="left" w:pos="0"/>
        </w:tabs>
        <w:ind w:left="-66"/>
        <w:jc w:val="both"/>
        <w:rPr>
          <w:bCs/>
          <w:color w:val="000000"/>
        </w:rPr>
      </w:pPr>
      <w:r w:rsidRPr="002E5DE1">
        <w:rPr>
          <w:bCs/>
          <w:color w:val="000000"/>
        </w:rPr>
        <w:t xml:space="preserve">8) устанавливает порядок открытия и ведения лицевых счетов получателей средств бюджета; </w:t>
      </w:r>
    </w:p>
    <w:p w:rsidR="002E5DE1" w:rsidRPr="002E5DE1" w:rsidRDefault="002E5DE1" w:rsidP="002E5DE1">
      <w:pPr>
        <w:pStyle w:val="ConsPlusNormal"/>
        <w:tabs>
          <w:tab w:val="left" w:pos="0"/>
        </w:tabs>
        <w:ind w:left="-66"/>
        <w:jc w:val="both"/>
        <w:rPr>
          <w:bCs/>
          <w:color w:val="000000"/>
        </w:rPr>
      </w:pPr>
      <w:r w:rsidRPr="002E5DE1">
        <w:rPr>
          <w:bCs/>
          <w:color w:val="000000"/>
        </w:rPr>
        <w:t xml:space="preserve">9) утверждает перечень кодов подвидов доходов бюджета по видам доходов бюджета, главными администраторами которых являются органы местного самоуправления и (или) находящиеся в их ведении казенные учреждения; </w:t>
      </w:r>
    </w:p>
    <w:p w:rsidR="002E5DE1" w:rsidRPr="002E5DE1" w:rsidRDefault="002E5DE1" w:rsidP="002E5DE1">
      <w:pPr>
        <w:pStyle w:val="ConsPlusNormal"/>
        <w:tabs>
          <w:tab w:val="left" w:pos="0"/>
        </w:tabs>
        <w:ind w:left="-66"/>
        <w:jc w:val="both"/>
        <w:rPr>
          <w:bCs/>
          <w:color w:val="000000"/>
        </w:rPr>
      </w:pPr>
      <w:r w:rsidRPr="002E5DE1">
        <w:rPr>
          <w:bCs/>
          <w:color w:val="000000"/>
        </w:rPr>
        <w:t xml:space="preserve">9-1) утверждает перечень </w:t>
      </w:r>
      <w:proofErr w:type="gramStart"/>
      <w:r w:rsidRPr="002E5DE1">
        <w:rPr>
          <w:bCs/>
          <w:color w:val="000000"/>
        </w:rPr>
        <w:t>кодов видов источников финансирования дефицитов</w:t>
      </w:r>
      <w:proofErr w:type="gramEnd"/>
      <w:r w:rsidRPr="002E5DE1">
        <w:rPr>
          <w:bCs/>
          <w:color w:val="000000"/>
        </w:rPr>
        <w:t xml:space="preserve"> бюджетов, главными администраторами которых являются органы местного самоуправления и (или) находящиеся в их ведении казенные учреждения; </w:t>
      </w:r>
    </w:p>
    <w:p w:rsidR="002E5DE1" w:rsidRPr="002E5DE1" w:rsidRDefault="002E5DE1" w:rsidP="002E5DE1">
      <w:pPr>
        <w:pStyle w:val="ConsPlusNormal"/>
        <w:tabs>
          <w:tab w:val="left" w:pos="0"/>
        </w:tabs>
        <w:ind w:left="-66"/>
        <w:jc w:val="both"/>
        <w:rPr>
          <w:bCs/>
          <w:color w:val="000000"/>
        </w:rPr>
      </w:pPr>
      <w:r w:rsidRPr="002E5DE1">
        <w:rPr>
          <w:bCs/>
          <w:color w:val="000000"/>
        </w:rPr>
        <w:t xml:space="preserve">10) утверждает перечень и коды целевых статей расходов бюджета, если иное не установлено Бюджетным кодексом Российской Федерации и принятыми в соответствии с ним приказами Министерства финансов Российской Федерации, приказами Министерства финансов Пензенской области, правовыми актами финансового органа администрации Ключевского сельсовета; </w:t>
      </w:r>
    </w:p>
    <w:p w:rsidR="002E5DE1" w:rsidRPr="002E5DE1" w:rsidRDefault="002E5DE1" w:rsidP="002E5DE1">
      <w:pPr>
        <w:pStyle w:val="ConsPlusNormal"/>
        <w:tabs>
          <w:tab w:val="left" w:pos="0"/>
        </w:tabs>
        <w:ind w:left="-66"/>
        <w:jc w:val="both"/>
        <w:rPr>
          <w:bCs/>
          <w:color w:val="000000"/>
        </w:rPr>
      </w:pPr>
      <w:r w:rsidRPr="002E5DE1">
        <w:rPr>
          <w:bCs/>
          <w:color w:val="000000"/>
        </w:rPr>
        <w:t xml:space="preserve">11) утверждает порядок применения кодов целевых статей расходов, финансовое обеспечение которых осуществляется за счет иных межбюджетных трансфертов, предоставляемых за счет средств бюджета; </w:t>
      </w:r>
    </w:p>
    <w:p w:rsidR="002E5DE1" w:rsidRPr="002E5DE1" w:rsidRDefault="002E5DE1" w:rsidP="002E5DE1">
      <w:pPr>
        <w:pStyle w:val="ConsPlusNormal"/>
        <w:tabs>
          <w:tab w:val="left" w:pos="0"/>
        </w:tabs>
        <w:ind w:left="-66"/>
        <w:jc w:val="both"/>
        <w:rPr>
          <w:bCs/>
          <w:color w:val="000000"/>
        </w:rPr>
      </w:pPr>
      <w:r w:rsidRPr="002E5DE1">
        <w:rPr>
          <w:bCs/>
          <w:color w:val="000000"/>
        </w:rPr>
        <w:t xml:space="preserve">11-1) разрабатывает проекты методик распределения и порядок предоставления межбюджетных трансфертов из бюджета; </w:t>
      </w:r>
    </w:p>
    <w:p w:rsidR="002E5DE1" w:rsidRPr="002E5DE1" w:rsidRDefault="002E5DE1" w:rsidP="002E5DE1">
      <w:pPr>
        <w:pStyle w:val="ConsPlusNormal"/>
        <w:tabs>
          <w:tab w:val="left" w:pos="0"/>
        </w:tabs>
        <w:ind w:left="-66"/>
        <w:jc w:val="both"/>
        <w:rPr>
          <w:bCs/>
          <w:color w:val="000000"/>
        </w:rPr>
      </w:pPr>
      <w:r w:rsidRPr="002E5DE1">
        <w:rPr>
          <w:bCs/>
          <w:color w:val="000000"/>
        </w:rPr>
        <w:t xml:space="preserve">12) осуществляет открытие и ведение лицевых счетов получателей средств бюджета; </w:t>
      </w:r>
    </w:p>
    <w:p w:rsidR="002E5DE1" w:rsidRPr="002E5DE1" w:rsidRDefault="002E5DE1" w:rsidP="002E5DE1">
      <w:pPr>
        <w:pStyle w:val="ConsPlusNormal"/>
        <w:tabs>
          <w:tab w:val="left" w:pos="0"/>
        </w:tabs>
        <w:ind w:left="-66"/>
        <w:jc w:val="both"/>
        <w:rPr>
          <w:bCs/>
          <w:color w:val="000000"/>
        </w:rPr>
      </w:pPr>
      <w:r w:rsidRPr="002E5DE1">
        <w:rPr>
          <w:bCs/>
          <w:color w:val="000000"/>
        </w:rPr>
        <w:t xml:space="preserve">13) осуществляет операции по управлению остатками средств на едином счете бюджета; </w:t>
      </w:r>
    </w:p>
    <w:p w:rsidR="002E5DE1" w:rsidRPr="002E5DE1" w:rsidRDefault="002E5DE1" w:rsidP="002E5DE1">
      <w:pPr>
        <w:pStyle w:val="ConsPlusNormal"/>
        <w:tabs>
          <w:tab w:val="left" w:pos="0"/>
        </w:tabs>
        <w:ind w:left="-66"/>
        <w:jc w:val="both"/>
        <w:rPr>
          <w:bCs/>
          <w:color w:val="000000"/>
        </w:rPr>
      </w:pPr>
      <w:r w:rsidRPr="002E5DE1">
        <w:rPr>
          <w:bCs/>
          <w:color w:val="000000"/>
        </w:rPr>
        <w:t xml:space="preserve">14) устанавливает порядок и методику планирования бюджетных ассигнований; </w:t>
      </w:r>
    </w:p>
    <w:p w:rsidR="002E5DE1" w:rsidRPr="002E5DE1" w:rsidRDefault="002E5DE1" w:rsidP="002E5DE1">
      <w:pPr>
        <w:pStyle w:val="ConsPlusNormal"/>
        <w:tabs>
          <w:tab w:val="left" w:pos="0"/>
        </w:tabs>
        <w:ind w:left="-66"/>
        <w:jc w:val="both"/>
        <w:rPr>
          <w:bCs/>
          <w:color w:val="000000"/>
        </w:rPr>
      </w:pPr>
      <w:r w:rsidRPr="002E5DE1">
        <w:rPr>
          <w:bCs/>
          <w:color w:val="000000"/>
        </w:rPr>
        <w:t>15) ежемесячно составляет и представляет отчет о кассовом исполнении бюджета в порядке, установленном Министерством финансов Российской Федерации;</w:t>
      </w:r>
    </w:p>
    <w:p w:rsidR="002E5DE1" w:rsidRPr="002E5DE1" w:rsidRDefault="002E5DE1" w:rsidP="002E5DE1">
      <w:pPr>
        <w:pStyle w:val="ConsPlusNormal"/>
        <w:tabs>
          <w:tab w:val="left" w:pos="0"/>
        </w:tabs>
        <w:ind w:left="-66"/>
        <w:jc w:val="both"/>
        <w:rPr>
          <w:bCs/>
          <w:color w:val="000000"/>
        </w:rPr>
      </w:pPr>
      <w:r w:rsidRPr="002E5DE1">
        <w:rPr>
          <w:bCs/>
          <w:color w:val="000000"/>
        </w:rPr>
        <w:t>16) осуществляет учет бюджетных обязательств, подлежащих исполнению за счет средств бюджета;</w:t>
      </w:r>
    </w:p>
    <w:p w:rsidR="002E5DE1" w:rsidRPr="002E5DE1" w:rsidRDefault="002E5DE1" w:rsidP="002E5DE1">
      <w:pPr>
        <w:pStyle w:val="ConsPlusNormal"/>
        <w:tabs>
          <w:tab w:val="left" w:pos="0"/>
        </w:tabs>
        <w:ind w:left="-66"/>
        <w:jc w:val="both"/>
        <w:rPr>
          <w:bCs/>
          <w:color w:val="000000"/>
        </w:rPr>
      </w:pPr>
      <w:r w:rsidRPr="002E5DE1">
        <w:rPr>
          <w:bCs/>
          <w:color w:val="000000"/>
        </w:rPr>
        <w:t xml:space="preserve">17) осуществляет санкционирование </w:t>
      </w:r>
      <w:proofErr w:type="gramStart"/>
      <w:r w:rsidRPr="002E5DE1">
        <w:rPr>
          <w:bCs/>
          <w:color w:val="000000"/>
        </w:rPr>
        <w:t>оплаты денежных обязательств получателей средств бюджета</w:t>
      </w:r>
      <w:proofErr w:type="gramEnd"/>
      <w:r w:rsidRPr="002E5DE1">
        <w:rPr>
          <w:bCs/>
          <w:color w:val="000000"/>
        </w:rPr>
        <w:t>;</w:t>
      </w:r>
    </w:p>
    <w:p w:rsidR="002E5DE1" w:rsidRPr="002E5DE1" w:rsidRDefault="002E5DE1" w:rsidP="002E5DE1">
      <w:pPr>
        <w:pStyle w:val="ConsPlusNormal"/>
        <w:tabs>
          <w:tab w:val="left" w:pos="0"/>
        </w:tabs>
        <w:ind w:left="-66"/>
        <w:jc w:val="both"/>
        <w:rPr>
          <w:bCs/>
          <w:color w:val="000000"/>
        </w:rPr>
      </w:pPr>
      <w:r w:rsidRPr="002E5DE1">
        <w:rPr>
          <w:bCs/>
          <w:color w:val="000000"/>
        </w:rPr>
        <w:t xml:space="preserve">18) принимает меры по недопущению образования и по погашению кредиторской задолженности муниципальных учреждений; </w:t>
      </w:r>
    </w:p>
    <w:p w:rsidR="002E5DE1" w:rsidRPr="002E5DE1" w:rsidRDefault="002E5DE1" w:rsidP="002E5DE1">
      <w:pPr>
        <w:pStyle w:val="ConsPlusNormal"/>
        <w:tabs>
          <w:tab w:val="left" w:pos="0"/>
        </w:tabs>
        <w:ind w:left="-66"/>
        <w:jc w:val="both"/>
        <w:rPr>
          <w:bCs/>
          <w:color w:val="000000"/>
        </w:rPr>
      </w:pPr>
      <w:r w:rsidRPr="002E5DE1">
        <w:rPr>
          <w:bCs/>
          <w:color w:val="000000"/>
        </w:rPr>
        <w:lastRenderedPageBreak/>
        <w:t xml:space="preserve">19) проводит анализ исполнения доходов и расходов бюджета, целесообразности и рациональности использования бюджетных средств; </w:t>
      </w:r>
    </w:p>
    <w:p w:rsidR="002E5DE1" w:rsidRPr="002E5DE1" w:rsidRDefault="002E5DE1" w:rsidP="002E5DE1">
      <w:pPr>
        <w:pStyle w:val="ConsPlusNormal"/>
        <w:tabs>
          <w:tab w:val="left" w:pos="0"/>
        </w:tabs>
        <w:ind w:left="-66"/>
        <w:jc w:val="both"/>
        <w:rPr>
          <w:bCs/>
          <w:color w:val="000000"/>
        </w:rPr>
      </w:pPr>
      <w:r w:rsidRPr="002E5DE1">
        <w:rPr>
          <w:bCs/>
          <w:color w:val="000000"/>
        </w:rPr>
        <w:t>20) осуществляет проверку финансового состояния принципала в целях предоставления муниципальной гарантии администрации Ключевского сельсовета и проверку ликвидности (надежности) предоставляемого обеспечения исполнения обязатель</w:t>
      </w:r>
      <w:proofErr w:type="gramStart"/>
      <w:r w:rsidRPr="002E5DE1">
        <w:rPr>
          <w:bCs/>
          <w:color w:val="000000"/>
        </w:rPr>
        <w:t>ств пр</w:t>
      </w:r>
      <w:proofErr w:type="gramEnd"/>
      <w:r w:rsidRPr="002E5DE1">
        <w:rPr>
          <w:bCs/>
          <w:color w:val="000000"/>
        </w:rPr>
        <w:t xml:space="preserve">инципала, которые могут возникнуть в будущем в связи с предъявлением гарантом, исполнившим в полном объеме или в какой-либо части обязательства по гарантии, регрессных требований к принципалу; </w:t>
      </w:r>
    </w:p>
    <w:p w:rsidR="002E5DE1" w:rsidRPr="002E5DE1" w:rsidRDefault="002E5DE1" w:rsidP="002E5DE1">
      <w:pPr>
        <w:pStyle w:val="ConsPlusNormal"/>
        <w:tabs>
          <w:tab w:val="left" w:pos="0"/>
        </w:tabs>
        <w:ind w:left="-66"/>
        <w:jc w:val="both"/>
        <w:rPr>
          <w:bCs/>
          <w:color w:val="000000"/>
        </w:rPr>
      </w:pPr>
      <w:r w:rsidRPr="002E5DE1">
        <w:rPr>
          <w:bCs/>
          <w:color w:val="000000"/>
        </w:rPr>
        <w:t>21) исполняет судебные акты по искам к администрации Ключевского сельсовета в порядке, предусмотренном Бюджетным кодексом Российской Федерации;</w:t>
      </w:r>
    </w:p>
    <w:p w:rsidR="002E5DE1" w:rsidRPr="002E5DE1" w:rsidRDefault="002E5DE1" w:rsidP="002E5DE1">
      <w:pPr>
        <w:pStyle w:val="ConsPlusNormal"/>
        <w:tabs>
          <w:tab w:val="left" w:pos="0"/>
        </w:tabs>
        <w:ind w:left="-66"/>
        <w:jc w:val="both"/>
        <w:rPr>
          <w:bCs/>
          <w:color w:val="000000"/>
        </w:rPr>
      </w:pPr>
      <w:r w:rsidRPr="002E5DE1">
        <w:rPr>
          <w:bCs/>
          <w:color w:val="000000"/>
        </w:rPr>
        <w:t>22) исполняет решения налогового органа о взыскании налогов, сборов, пеней и штрафов, предусматривающих обращение взыскания на средства бюджета;</w:t>
      </w:r>
    </w:p>
    <w:p w:rsidR="002E5DE1" w:rsidRPr="002E5DE1" w:rsidRDefault="002E5DE1" w:rsidP="002E5DE1">
      <w:pPr>
        <w:pStyle w:val="ConsPlusNormal"/>
        <w:tabs>
          <w:tab w:val="left" w:pos="0"/>
        </w:tabs>
        <w:ind w:left="-66"/>
        <w:jc w:val="both"/>
        <w:rPr>
          <w:bCs/>
          <w:color w:val="000000"/>
        </w:rPr>
      </w:pPr>
      <w:r w:rsidRPr="002E5DE1">
        <w:rPr>
          <w:bCs/>
          <w:color w:val="000000"/>
        </w:rPr>
        <w:t xml:space="preserve">23) обеспечивает соблюдение получателями межбюджетных субсидий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 </w:t>
      </w:r>
    </w:p>
    <w:p w:rsidR="002E5DE1" w:rsidRPr="002E5DE1" w:rsidRDefault="002E5DE1" w:rsidP="002E5DE1">
      <w:pPr>
        <w:pStyle w:val="ConsPlusNormal"/>
        <w:tabs>
          <w:tab w:val="left" w:pos="0"/>
        </w:tabs>
        <w:ind w:left="-66"/>
        <w:jc w:val="both"/>
        <w:rPr>
          <w:bCs/>
          <w:color w:val="000000"/>
        </w:rPr>
      </w:pPr>
      <w:r w:rsidRPr="002E5DE1">
        <w:rPr>
          <w:bCs/>
          <w:color w:val="000000"/>
        </w:rPr>
        <w:t xml:space="preserve">24) дополнительно к основаниям, установленным </w:t>
      </w:r>
      <w:hyperlink r:id="rId9" w:history="1">
        <w:r w:rsidRPr="002E5DE1">
          <w:rPr>
            <w:rStyle w:val="a8"/>
            <w:bCs/>
          </w:rPr>
          <w:t>пунктом 3 статьи 217</w:t>
        </w:r>
      </w:hyperlink>
      <w:r w:rsidRPr="002E5DE1">
        <w:rPr>
          <w:bCs/>
          <w:color w:val="000000"/>
        </w:rPr>
        <w:t xml:space="preserve"> Бюджетного кодекса Российской Федерации, может осуществлять внесение изменений в сводную бюджетную роспись администрации Ключевского сельсовета без внесения изменений в решение о бюджете по следующим основаниям:</w:t>
      </w:r>
    </w:p>
    <w:p w:rsidR="002E5DE1" w:rsidRPr="002E5DE1" w:rsidRDefault="002E5DE1" w:rsidP="002E5DE1">
      <w:pPr>
        <w:pStyle w:val="ConsPlusNormal"/>
        <w:tabs>
          <w:tab w:val="left" w:pos="0"/>
        </w:tabs>
        <w:ind w:left="-66"/>
        <w:jc w:val="both"/>
        <w:rPr>
          <w:bCs/>
          <w:color w:val="000000"/>
        </w:rPr>
      </w:pPr>
      <w:r w:rsidRPr="002E5DE1">
        <w:rPr>
          <w:bCs/>
          <w:color w:val="000000"/>
        </w:rPr>
        <w:t>а) в случае перераспределения бюджетных ассигнований в связи с внесением изменений в муниципальные программы администрации Ключевского сельсовета</w:t>
      </w:r>
      <w:r w:rsidRPr="002E5DE1">
        <w:rPr>
          <w:bCs/>
          <w:i/>
          <w:color w:val="000000"/>
        </w:rPr>
        <w:t xml:space="preserve"> </w:t>
      </w:r>
      <w:r w:rsidRPr="002E5DE1">
        <w:rPr>
          <w:bCs/>
          <w:color w:val="000000"/>
        </w:rPr>
        <w:t>в пределах утвержденных решением о бюджете объемов бюджетных ассигнований на реализацию муниципальных программ на соответствующий финансовый год;</w:t>
      </w:r>
    </w:p>
    <w:p w:rsidR="002E5DE1" w:rsidRPr="002E5DE1" w:rsidRDefault="002E5DE1" w:rsidP="002E5DE1">
      <w:pPr>
        <w:pStyle w:val="ConsPlusNormal"/>
        <w:tabs>
          <w:tab w:val="left" w:pos="0"/>
        </w:tabs>
        <w:ind w:left="-66"/>
        <w:jc w:val="both"/>
        <w:rPr>
          <w:bCs/>
          <w:color w:val="000000"/>
        </w:rPr>
      </w:pPr>
      <w:r w:rsidRPr="002E5DE1">
        <w:rPr>
          <w:bCs/>
          <w:color w:val="000000"/>
        </w:rPr>
        <w:t>б) в случае приведения кодов бюджетной классификации расходов и источников финансирования дефицита бюджета в соответствие с бюджетной классификацией Российской Федерации;</w:t>
      </w:r>
    </w:p>
    <w:p w:rsidR="002E5DE1" w:rsidRPr="002E5DE1" w:rsidRDefault="002E5DE1" w:rsidP="002E5DE1">
      <w:pPr>
        <w:pStyle w:val="ConsPlusNormal"/>
        <w:tabs>
          <w:tab w:val="left" w:pos="0"/>
        </w:tabs>
        <w:ind w:left="-66"/>
        <w:jc w:val="both"/>
        <w:rPr>
          <w:bCs/>
          <w:color w:val="000000"/>
        </w:rPr>
      </w:pPr>
      <w:r w:rsidRPr="002E5DE1">
        <w:rPr>
          <w:bCs/>
          <w:color w:val="000000"/>
        </w:rPr>
        <w:t>в) в случае перераспределения бюджетных ассигнований в пределах, предусмотренны</w:t>
      </w:r>
      <w:r>
        <w:rPr>
          <w:bCs/>
          <w:color w:val="000000"/>
        </w:rPr>
        <w:t xml:space="preserve">х </w:t>
      </w:r>
      <w:r w:rsidRPr="002E5DE1">
        <w:rPr>
          <w:bCs/>
          <w:color w:val="000000"/>
        </w:rPr>
        <w:t>главным распорядителям средств бюджета на предоставление бюджетным и автономным учреждениям субсидий на финансовое обеспечение муниципального задания на оказание муниципальных услуг (выполнение работ) и субсидий на иные цели</w:t>
      </w:r>
      <w:r w:rsidRPr="002E5DE1">
        <w:rPr>
          <w:bCs/>
          <w:color w:val="000000"/>
          <w:vertAlign w:val="superscript"/>
        </w:rPr>
        <w:footnoteReference w:id="2"/>
      </w:r>
      <w:r w:rsidRPr="002E5DE1">
        <w:rPr>
          <w:bCs/>
          <w:color w:val="000000"/>
        </w:rPr>
        <w:t>;</w:t>
      </w:r>
    </w:p>
    <w:p w:rsidR="002E5DE1" w:rsidRPr="002E5DE1" w:rsidRDefault="002E5DE1" w:rsidP="002E5DE1">
      <w:pPr>
        <w:pStyle w:val="ConsPlusNormal"/>
        <w:tabs>
          <w:tab w:val="left" w:pos="0"/>
        </w:tabs>
        <w:ind w:left="-66"/>
        <w:jc w:val="both"/>
        <w:rPr>
          <w:bCs/>
          <w:color w:val="000000"/>
        </w:rPr>
      </w:pPr>
      <w:r w:rsidRPr="002E5DE1">
        <w:rPr>
          <w:bCs/>
          <w:color w:val="000000"/>
        </w:rPr>
        <w:t>25) осуществляет внутренний муниципальный финансовый контроль;</w:t>
      </w:r>
    </w:p>
    <w:p w:rsidR="002E5DE1" w:rsidRPr="002E5DE1" w:rsidRDefault="002E5DE1" w:rsidP="002E5DE1">
      <w:pPr>
        <w:pStyle w:val="ConsPlusNormal"/>
        <w:tabs>
          <w:tab w:val="left" w:pos="0"/>
        </w:tabs>
        <w:ind w:left="-66"/>
        <w:jc w:val="both"/>
        <w:rPr>
          <w:bCs/>
          <w:color w:val="000000"/>
        </w:rPr>
      </w:pPr>
      <w:r w:rsidRPr="002E5DE1">
        <w:rPr>
          <w:bCs/>
          <w:color w:val="000000"/>
        </w:rPr>
        <w:t xml:space="preserve">26) разрабатывает и утверждает основные направления бюджетной и налоговой политики администрации Ключевского сельсовета; </w:t>
      </w:r>
    </w:p>
    <w:p w:rsidR="002E5DE1" w:rsidRPr="002E5DE1" w:rsidRDefault="002E5DE1" w:rsidP="002E5DE1">
      <w:pPr>
        <w:pStyle w:val="ConsPlusNormal"/>
        <w:tabs>
          <w:tab w:val="left" w:pos="0"/>
        </w:tabs>
        <w:ind w:left="-66"/>
        <w:jc w:val="both"/>
        <w:rPr>
          <w:bCs/>
          <w:color w:val="000000"/>
        </w:rPr>
      </w:pPr>
      <w:r w:rsidRPr="002E5DE1">
        <w:rPr>
          <w:bCs/>
          <w:color w:val="000000"/>
        </w:rPr>
        <w:t>27) в случае выявления фактов нецелевого использования бюджетных средств направляет материалы в правоохранительные органы;</w:t>
      </w:r>
      <w:r w:rsidRPr="002E5DE1">
        <w:rPr>
          <w:bCs/>
          <w:color w:val="000000"/>
          <w:vertAlign w:val="superscript"/>
        </w:rPr>
        <w:footnoteReference w:id="3"/>
      </w:r>
      <w:r w:rsidRPr="002E5DE1">
        <w:rPr>
          <w:bCs/>
          <w:color w:val="000000"/>
        </w:rPr>
        <w:t xml:space="preserve"> </w:t>
      </w:r>
    </w:p>
    <w:p w:rsidR="002E5DE1" w:rsidRPr="002E5DE1" w:rsidRDefault="002E5DE1" w:rsidP="002E5DE1">
      <w:pPr>
        <w:pStyle w:val="ConsPlusNormal"/>
        <w:tabs>
          <w:tab w:val="left" w:pos="0"/>
        </w:tabs>
        <w:ind w:left="-66"/>
        <w:jc w:val="both"/>
        <w:rPr>
          <w:bCs/>
          <w:color w:val="000000"/>
        </w:rPr>
      </w:pPr>
      <w:r w:rsidRPr="002E5DE1">
        <w:rPr>
          <w:bCs/>
          <w:color w:val="000000"/>
        </w:rPr>
        <w:lastRenderedPageBreak/>
        <w:t xml:space="preserve">28) осуществляет иные полномочия в соответствии с Бюджетным кодексом Российской Федерации, федеральными законами Российской Федерации, иными нормативными правовыми актами Российской Федерации, муниципальными правовыми актами администрации Ключевского сельсовета. </w:t>
      </w:r>
    </w:p>
    <w:p w:rsidR="002E5DE1" w:rsidRPr="002E5DE1" w:rsidRDefault="002E5DE1" w:rsidP="002E5DE1">
      <w:pPr>
        <w:pStyle w:val="ConsPlusNormal"/>
        <w:tabs>
          <w:tab w:val="left" w:pos="0"/>
        </w:tabs>
        <w:ind w:left="-66"/>
        <w:jc w:val="both"/>
        <w:rPr>
          <w:bCs/>
          <w:color w:val="000000"/>
        </w:rPr>
      </w:pPr>
      <w:r w:rsidRPr="002E5DE1">
        <w:rPr>
          <w:bCs/>
          <w:color w:val="000000"/>
        </w:rPr>
        <w:t>3. Отдельные полномочия, указанные в части 1 настоящей статьи могут быть переданы органам местного самоуправления администрации Ключевского сельсовета, органам Федерального казначейства в порядке, установленном законодательством Российской Федерации и нормативными правовыми актами Комитета местного самоуправления.</w:t>
      </w:r>
    </w:p>
    <w:p w:rsidR="002E5DE1" w:rsidRPr="002E5DE1" w:rsidRDefault="002E5DE1" w:rsidP="002E5DE1">
      <w:pPr>
        <w:pStyle w:val="ConsPlusNormal"/>
        <w:tabs>
          <w:tab w:val="left" w:pos="0"/>
        </w:tabs>
        <w:ind w:left="-66"/>
        <w:jc w:val="both"/>
        <w:rPr>
          <w:bCs/>
          <w:color w:val="000000"/>
        </w:rPr>
      </w:pPr>
    </w:p>
    <w:p w:rsidR="002E5DE1" w:rsidRPr="002E5DE1" w:rsidRDefault="002E5DE1" w:rsidP="002E5DE1">
      <w:pPr>
        <w:pStyle w:val="ConsPlusNormal"/>
        <w:tabs>
          <w:tab w:val="left" w:pos="0"/>
        </w:tabs>
        <w:ind w:left="-66"/>
        <w:jc w:val="both"/>
        <w:rPr>
          <w:b/>
          <w:bCs/>
          <w:color w:val="000000"/>
        </w:rPr>
      </w:pPr>
      <w:r w:rsidRPr="002E5DE1">
        <w:rPr>
          <w:b/>
          <w:bCs/>
          <w:color w:val="000000"/>
        </w:rPr>
        <w:t xml:space="preserve">Статья 15. Составление проекта бюджета </w:t>
      </w:r>
    </w:p>
    <w:p w:rsidR="002E5DE1" w:rsidRPr="002E5DE1" w:rsidRDefault="002E5DE1" w:rsidP="002E5DE1">
      <w:pPr>
        <w:pStyle w:val="ConsPlusNormal"/>
        <w:tabs>
          <w:tab w:val="left" w:pos="0"/>
        </w:tabs>
        <w:ind w:left="-66"/>
        <w:jc w:val="both"/>
        <w:rPr>
          <w:b/>
          <w:bCs/>
          <w:color w:val="000000"/>
        </w:rPr>
      </w:pPr>
    </w:p>
    <w:p w:rsidR="002E5DE1" w:rsidRPr="002E5DE1" w:rsidRDefault="002E5DE1" w:rsidP="002E5DE1">
      <w:pPr>
        <w:pStyle w:val="ConsPlusNormal"/>
        <w:tabs>
          <w:tab w:val="left" w:pos="0"/>
        </w:tabs>
        <w:ind w:left="-66"/>
        <w:jc w:val="both"/>
        <w:rPr>
          <w:bCs/>
          <w:color w:val="000000"/>
        </w:rPr>
      </w:pPr>
      <w:bookmarkStart w:id="12" w:name="sub_2901"/>
      <w:r w:rsidRPr="002E5DE1">
        <w:rPr>
          <w:bCs/>
          <w:color w:val="000000"/>
        </w:rPr>
        <w:t>1. Проект бюджета составляется на основе прогноза социально-экономического развития администрации Ключевского сельсовета в целях финансового обеспечения расходных обязательств администрации Ключевского сельсовета.</w:t>
      </w:r>
    </w:p>
    <w:p w:rsidR="002E5DE1" w:rsidRPr="002E5DE1" w:rsidRDefault="002E5DE1" w:rsidP="002E5DE1">
      <w:pPr>
        <w:pStyle w:val="ConsPlusNormal"/>
        <w:tabs>
          <w:tab w:val="left" w:pos="0"/>
        </w:tabs>
        <w:ind w:left="-66"/>
        <w:jc w:val="both"/>
        <w:rPr>
          <w:bCs/>
          <w:color w:val="000000"/>
        </w:rPr>
      </w:pPr>
      <w:bookmarkStart w:id="13" w:name="sub_2902"/>
      <w:bookmarkEnd w:id="12"/>
      <w:r w:rsidRPr="002E5DE1">
        <w:rPr>
          <w:bCs/>
          <w:color w:val="000000"/>
        </w:rPr>
        <w:t xml:space="preserve">2. Проект бюджета </w:t>
      </w:r>
      <w:r w:rsidRPr="002E5DE1">
        <w:rPr>
          <w:bCs/>
          <w:i/>
          <w:color w:val="000000"/>
        </w:rPr>
        <w:t xml:space="preserve"> </w:t>
      </w:r>
      <w:r w:rsidRPr="002E5DE1">
        <w:rPr>
          <w:bCs/>
          <w:color w:val="000000"/>
        </w:rPr>
        <w:t>составляется в порядке, установленном администрацией, в соответствии с Бюджетным кодексом Российской Федерации и принимаемыми с соблюдением его требований решениями Комитета местного самоуправления.</w:t>
      </w:r>
    </w:p>
    <w:p w:rsidR="002E5DE1" w:rsidRPr="002E5DE1" w:rsidRDefault="002E5DE1" w:rsidP="002E5DE1">
      <w:pPr>
        <w:pStyle w:val="ConsPlusNormal"/>
        <w:tabs>
          <w:tab w:val="left" w:pos="0"/>
        </w:tabs>
        <w:ind w:left="-66"/>
        <w:jc w:val="both"/>
        <w:rPr>
          <w:bCs/>
          <w:color w:val="000000"/>
        </w:rPr>
      </w:pPr>
      <w:bookmarkStart w:id="14" w:name="sub_2903"/>
      <w:bookmarkEnd w:id="13"/>
      <w:r w:rsidRPr="002E5DE1">
        <w:rPr>
          <w:bCs/>
          <w:color w:val="000000"/>
        </w:rPr>
        <w:t xml:space="preserve">3. Проект бюджета </w:t>
      </w:r>
      <w:r w:rsidRPr="002E5DE1">
        <w:rPr>
          <w:bCs/>
          <w:i/>
          <w:color w:val="000000"/>
        </w:rPr>
        <w:t xml:space="preserve"> </w:t>
      </w:r>
      <w:r w:rsidRPr="002E5DE1">
        <w:rPr>
          <w:bCs/>
          <w:color w:val="000000"/>
        </w:rPr>
        <w:t>составляется и утверждается сроком на три года - очередной финансовый год и плановый период.</w:t>
      </w:r>
      <w:bookmarkEnd w:id="14"/>
    </w:p>
    <w:p w:rsidR="002E5DE1" w:rsidRPr="002E5DE1" w:rsidRDefault="002E5DE1" w:rsidP="002E5DE1">
      <w:pPr>
        <w:pStyle w:val="ConsPlusNormal"/>
        <w:tabs>
          <w:tab w:val="left" w:pos="0"/>
        </w:tabs>
        <w:ind w:left="-66"/>
        <w:jc w:val="both"/>
        <w:rPr>
          <w:bCs/>
          <w:color w:val="000000"/>
        </w:rPr>
      </w:pPr>
    </w:p>
    <w:p w:rsidR="002E5DE1" w:rsidRPr="002E5DE1" w:rsidRDefault="002E5DE1" w:rsidP="002E5DE1">
      <w:pPr>
        <w:pStyle w:val="ConsPlusNormal"/>
        <w:tabs>
          <w:tab w:val="left" w:pos="0"/>
        </w:tabs>
        <w:ind w:left="-66"/>
        <w:jc w:val="both"/>
        <w:rPr>
          <w:b/>
          <w:bCs/>
          <w:color w:val="000000"/>
        </w:rPr>
      </w:pPr>
      <w:r w:rsidRPr="002E5DE1">
        <w:rPr>
          <w:b/>
          <w:bCs/>
          <w:color w:val="000000"/>
        </w:rPr>
        <w:t>Статья 16. Долгосрочное бюджетное планирование</w:t>
      </w:r>
    </w:p>
    <w:p w:rsidR="002E5DE1" w:rsidRPr="002E5DE1" w:rsidRDefault="002E5DE1" w:rsidP="002E5DE1">
      <w:pPr>
        <w:pStyle w:val="ConsPlusNormal"/>
        <w:tabs>
          <w:tab w:val="left" w:pos="0"/>
        </w:tabs>
        <w:ind w:left="-66"/>
        <w:jc w:val="both"/>
        <w:rPr>
          <w:b/>
          <w:bCs/>
          <w:color w:val="000000"/>
        </w:rPr>
      </w:pPr>
    </w:p>
    <w:p w:rsidR="002E5DE1" w:rsidRPr="002E5DE1" w:rsidRDefault="002E5DE1" w:rsidP="002E5DE1">
      <w:pPr>
        <w:pStyle w:val="ConsPlusNormal"/>
        <w:tabs>
          <w:tab w:val="left" w:pos="0"/>
        </w:tabs>
        <w:ind w:left="-66"/>
        <w:jc w:val="both"/>
        <w:rPr>
          <w:bCs/>
          <w:color w:val="000000"/>
        </w:rPr>
      </w:pPr>
      <w:r w:rsidRPr="002E5DE1">
        <w:rPr>
          <w:bCs/>
          <w:color w:val="000000"/>
        </w:rPr>
        <w:t xml:space="preserve">Долгосрочное бюджетное планирование в администрации Ключевского сельсовета осуществляется в соответствии с Бюджетным </w:t>
      </w:r>
      <w:hyperlink r:id="rId10" w:history="1">
        <w:r w:rsidRPr="002E5DE1">
          <w:rPr>
            <w:rStyle w:val="a8"/>
            <w:bCs/>
          </w:rPr>
          <w:t>кодексом</w:t>
        </w:r>
      </w:hyperlink>
      <w:r w:rsidRPr="002E5DE1">
        <w:rPr>
          <w:bCs/>
          <w:color w:val="000000"/>
        </w:rPr>
        <w:t xml:space="preserve"> Российской Федерации.</w:t>
      </w:r>
    </w:p>
    <w:p w:rsidR="002E5DE1" w:rsidRPr="002E5DE1" w:rsidRDefault="002E5DE1" w:rsidP="002E5DE1">
      <w:pPr>
        <w:pStyle w:val="ConsPlusNormal"/>
        <w:tabs>
          <w:tab w:val="left" w:pos="0"/>
        </w:tabs>
        <w:ind w:left="-66"/>
        <w:jc w:val="both"/>
        <w:rPr>
          <w:bCs/>
          <w:color w:val="000000"/>
        </w:rPr>
      </w:pPr>
    </w:p>
    <w:p w:rsidR="002E5DE1" w:rsidRPr="002E5DE1" w:rsidRDefault="002E5DE1" w:rsidP="002E5DE1">
      <w:pPr>
        <w:pStyle w:val="ConsPlusNormal"/>
        <w:tabs>
          <w:tab w:val="left" w:pos="0"/>
        </w:tabs>
        <w:ind w:left="-66"/>
        <w:jc w:val="both"/>
        <w:rPr>
          <w:b/>
          <w:bCs/>
          <w:color w:val="000000"/>
        </w:rPr>
      </w:pPr>
      <w:r w:rsidRPr="002E5DE1">
        <w:rPr>
          <w:b/>
          <w:bCs/>
          <w:color w:val="000000"/>
        </w:rPr>
        <w:t xml:space="preserve">Статья 17. Сведения, необходимые </w:t>
      </w:r>
      <w:bookmarkStart w:id="15" w:name="sub_301"/>
      <w:r w:rsidRPr="002E5DE1">
        <w:rPr>
          <w:b/>
          <w:bCs/>
          <w:color w:val="000000"/>
        </w:rPr>
        <w:t>для составления проекта бюджета</w:t>
      </w:r>
    </w:p>
    <w:p w:rsidR="002E5DE1" w:rsidRPr="002E5DE1" w:rsidRDefault="002E5DE1" w:rsidP="002E5DE1">
      <w:pPr>
        <w:pStyle w:val="ConsPlusNormal"/>
        <w:tabs>
          <w:tab w:val="left" w:pos="0"/>
        </w:tabs>
        <w:ind w:left="-66"/>
        <w:jc w:val="both"/>
        <w:rPr>
          <w:b/>
          <w:bCs/>
          <w:color w:val="000000"/>
        </w:rPr>
      </w:pPr>
    </w:p>
    <w:p w:rsidR="002E5DE1" w:rsidRPr="002E5DE1" w:rsidRDefault="002E5DE1" w:rsidP="002E5DE1">
      <w:pPr>
        <w:pStyle w:val="ConsPlusNormal"/>
        <w:tabs>
          <w:tab w:val="left" w:pos="0"/>
        </w:tabs>
        <w:ind w:left="-66"/>
        <w:jc w:val="both"/>
        <w:rPr>
          <w:bCs/>
          <w:color w:val="000000"/>
        </w:rPr>
      </w:pPr>
      <w:r w:rsidRPr="002E5DE1">
        <w:rPr>
          <w:bCs/>
          <w:color w:val="000000"/>
        </w:rPr>
        <w:t xml:space="preserve">1. В целях своевременного и качественного составления проекта бюджета  администрация </w:t>
      </w:r>
      <w:r w:rsidRPr="002E5DE1">
        <w:rPr>
          <w:bCs/>
          <w:i/>
          <w:color w:val="000000"/>
        </w:rPr>
        <w:t xml:space="preserve"> </w:t>
      </w:r>
      <w:r w:rsidRPr="002E5DE1">
        <w:rPr>
          <w:bCs/>
          <w:color w:val="000000"/>
        </w:rPr>
        <w:t>имеет право получать необходимые сведения от иных органов местного самоуправления, органов государственной власти.</w:t>
      </w:r>
    </w:p>
    <w:bookmarkEnd w:id="15"/>
    <w:p w:rsidR="002E5DE1" w:rsidRPr="002E5DE1" w:rsidRDefault="002E5DE1" w:rsidP="002E5DE1">
      <w:pPr>
        <w:pStyle w:val="ConsPlusNormal"/>
        <w:tabs>
          <w:tab w:val="left" w:pos="0"/>
        </w:tabs>
        <w:ind w:left="-66"/>
        <w:jc w:val="both"/>
        <w:rPr>
          <w:bCs/>
          <w:color w:val="000000"/>
        </w:rPr>
      </w:pPr>
      <w:r w:rsidRPr="002E5DE1">
        <w:rPr>
          <w:bCs/>
          <w:color w:val="000000"/>
        </w:rPr>
        <w:t xml:space="preserve">2. Составление проекта бюджета основывается </w:t>
      </w:r>
      <w:proofErr w:type="gramStart"/>
      <w:r w:rsidRPr="002E5DE1">
        <w:rPr>
          <w:bCs/>
          <w:color w:val="000000"/>
        </w:rPr>
        <w:t>на</w:t>
      </w:r>
      <w:proofErr w:type="gramEnd"/>
      <w:r w:rsidRPr="002E5DE1">
        <w:rPr>
          <w:bCs/>
          <w:color w:val="000000"/>
        </w:rPr>
        <w:t>:</w:t>
      </w:r>
    </w:p>
    <w:p w:rsidR="002E5DE1" w:rsidRPr="002E5DE1" w:rsidRDefault="002E5DE1" w:rsidP="002E5DE1">
      <w:pPr>
        <w:pStyle w:val="ConsPlusNormal"/>
        <w:tabs>
          <w:tab w:val="left" w:pos="0"/>
        </w:tabs>
        <w:ind w:left="-66"/>
        <w:jc w:val="both"/>
        <w:rPr>
          <w:bCs/>
          <w:color w:val="000000"/>
        </w:rPr>
      </w:pPr>
      <w:r w:rsidRPr="002E5DE1">
        <w:rPr>
          <w:bCs/>
          <w:color w:val="000000"/>
        </w:rPr>
        <w:t xml:space="preserve">1) </w:t>
      </w:r>
      <w:proofErr w:type="gramStart"/>
      <w:r w:rsidRPr="002E5DE1">
        <w:rPr>
          <w:bCs/>
          <w:color w:val="000000"/>
        </w:rPr>
        <w:t>положениях</w:t>
      </w:r>
      <w:proofErr w:type="gramEnd"/>
      <w:r w:rsidRPr="002E5DE1">
        <w:rPr>
          <w:bCs/>
          <w:color w:val="000000"/>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2E5DE1" w:rsidRPr="002E5DE1" w:rsidRDefault="002E5DE1" w:rsidP="002E5DE1">
      <w:pPr>
        <w:pStyle w:val="ConsPlusNormal"/>
        <w:tabs>
          <w:tab w:val="left" w:pos="0"/>
        </w:tabs>
        <w:ind w:left="-66"/>
        <w:jc w:val="both"/>
        <w:rPr>
          <w:bCs/>
          <w:color w:val="000000"/>
        </w:rPr>
      </w:pPr>
      <w:r w:rsidRPr="002E5DE1">
        <w:rPr>
          <w:bCs/>
          <w:color w:val="000000"/>
        </w:rPr>
        <w:t xml:space="preserve">2) </w:t>
      </w:r>
      <w:proofErr w:type="gramStart"/>
      <w:r w:rsidRPr="002E5DE1">
        <w:rPr>
          <w:bCs/>
          <w:color w:val="000000"/>
        </w:rPr>
        <w:t>документах</w:t>
      </w:r>
      <w:proofErr w:type="gramEnd"/>
      <w:r w:rsidRPr="002E5DE1">
        <w:rPr>
          <w:bCs/>
          <w:color w:val="000000"/>
        </w:rPr>
        <w:t>, определяющих цели национального развития Российской Федерации и направления деятельности органов публичной власти по их достижению;</w:t>
      </w:r>
    </w:p>
    <w:p w:rsidR="002E5DE1" w:rsidRPr="002E5DE1" w:rsidRDefault="002E5DE1" w:rsidP="002E5DE1">
      <w:pPr>
        <w:pStyle w:val="ConsPlusNormal"/>
        <w:tabs>
          <w:tab w:val="left" w:pos="0"/>
        </w:tabs>
        <w:ind w:left="-66"/>
        <w:jc w:val="both"/>
        <w:rPr>
          <w:bCs/>
          <w:color w:val="000000"/>
        </w:rPr>
      </w:pPr>
      <w:r w:rsidRPr="002E5DE1">
        <w:rPr>
          <w:bCs/>
          <w:color w:val="000000"/>
        </w:rPr>
        <w:t xml:space="preserve">3) основных </w:t>
      </w:r>
      <w:proofErr w:type="gramStart"/>
      <w:r w:rsidRPr="002E5DE1">
        <w:rPr>
          <w:bCs/>
          <w:color w:val="000000"/>
        </w:rPr>
        <w:t>направлениях</w:t>
      </w:r>
      <w:proofErr w:type="gramEnd"/>
      <w:r w:rsidRPr="002E5DE1">
        <w:rPr>
          <w:bCs/>
          <w:color w:val="000000"/>
        </w:rPr>
        <w:t xml:space="preserve"> бюджетной и налоговой политики администрации Ключевского сельсовета;</w:t>
      </w:r>
    </w:p>
    <w:p w:rsidR="002E5DE1" w:rsidRPr="002E5DE1" w:rsidRDefault="002E5DE1" w:rsidP="002E5DE1">
      <w:pPr>
        <w:pStyle w:val="ConsPlusNormal"/>
        <w:tabs>
          <w:tab w:val="left" w:pos="0"/>
        </w:tabs>
        <w:ind w:left="-66"/>
        <w:jc w:val="both"/>
        <w:rPr>
          <w:bCs/>
          <w:color w:val="000000"/>
        </w:rPr>
      </w:pPr>
      <w:r w:rsidRPr="002E5DE1">
        <w:rPr>
          <w:bCs/>
          <w:color w:val="000000"/>
        </w:rPr>
        <w:t xml:space="preserve">4) </w:t>
      </w:r>
      <w:proofErr w:type="gramStart"/>
      <w:r w:rsidRPr="002E5DE1">
        <w:rPr>
          <w:bCs/>
          <w:color w:val="000000"/>
        </w:rPr>
        <w:t>прогнозе</w:t>
      </w:r>
      <w:proofErr w:type="gramEnd"/>
      <w:r w:rsidRPr="002E5DE1">
        <w:rPr>
          <w:bCs/>
          <w:color w:val="000000"/>
        </w:rPr>
        <w:t xml:space="preserve"> социально-экономического развития администрации Ключевского сельсовета;</w:t>
      </w:r>
    </w:p>
    <w:p w:rsidR="002E5DE1" w:rsidRPr="002E5DE1" w:rsidRDefault="002E5DE1" w:rsidP="002E5DE1">
      <w:pPr>
        <w:pStyle w:val="ConsPlusNormal"/>
        <w:tabs>
          <w:tab w:val="left" w:pos="0"/>
        </w:tabs>
        <w:ind w:left="-66"/>
        <w:jc w:val="both"/>
        <w:rPr>
          <w:bCs/>
          <w:color w:val="000000"/>
        </w:rPr>
      </w:pPr>
      <w:r w:rsidRPr="002E5DE1">
        <w:rPr>
          <w:bCs/>
          <w:color w:val="000000"/>
        </w:rPr>
        <w:t xml:space="preserve">5) бюджетном </w:t>
      </w:r>
      <w:proofErr w:type="gramStart"/>
      <w:r w:rsidRPr="002E5DE1">
        <w:rPr>
          <w:bCs/>
          <w:color w:val="000000"/>
        </w:rPr>
        <w:t>прогнозе</w:t>
      </w:r>
      <w:proofErr w:type="gramEnd"/>
      <w:r w:rsidRPr="002E5DE1">
        <w:rPr>
          <w:bCs/>
          <w:color w:val="000000"/>
        </w:rPr>
        <w:t xml:space="preserve"> (проекте бюджетного прогноза, проекте изменений бюджетного прогноза) на долгосрочный период;</w:t>
      </w:r>
    </w:p>
    <w:p w:rsidR="002E5DE1" w:rsidRPr="002E5DE1" w:rsidRDefault="002E5DE1" w:rsidP="002E5DE1">
      <w:pPr>
        <w:pStyle w:val="ConsPlusNormal"/>
        <w:tabs>
          <w:tab w:val="left" w:pos="0"/>
        </w:tabs>
        <w:ind w:left="-66"/>
        <w:jc w:val="both"/>
        <w:rPr>
          <w:bCs/>
          <w:color w:val="000000"/>
        </w:rPr>
      </w:pPr>
      <w:proofErr w:type="gramStart"/>
      <w:r w:rsidRPr="002E5DE1">
        <w:rPr>
          <w:bCs/>
          <w:color w:val="000000"/>
        </w:rPr>
        <w:lastRenderedPageBreak/>
        <w:t>6) государственных (муниципальных) программах (проектах государственных (муниципальных) программ, проектах изменений указанных программ).</w:t>
      </w:r>
      <w:proofErr w:type="gramEnd"/>
    </w:p>
    <w:p w:rsidR="002E5DE1" w:rsidRPr="002E5DE1" w:rsidRDefault="002E5DE1" w:rsidP="002E5DE1">
      <w:pPr>
        <w:pStyle w:val="ConsPlusNormal"/>
        <w:tabs>
          <w:tab w:val="left" w:pos="0"/>
        </w:tabs>
        <w:ind w:left="-66"/>
        <w:jc w:val="both"/>
        <w:rPr>
          <w:b/>
          <w:bCs/>
          <w:color w:val="000000"/>
        </w:rPr>
      </w:pPr>
    </w:p>
    <w:p w:rsidR="002E5DE1" w:rsidRPr="002E5DE1" w:rsidRDefault="002E5DE1" w:rsidP="002E5DE1">
      <w:pPr>
        <w:pStyle w:val="ConsPlusNormal"/>
        <w:tabs>
          <w:tab w:val="left" w:pos="0"/>
        </w:tabs>
        <w:ind w:left="-66"/>
        <w:jc w:val="both"/>
        <w:rPr>
          <w:b/>
          <w:bCs/>
          <w:color w:val="000000"/>
        </w:rPr>
      </w:pPr>
      <w:r w:rsidRPr="002E5DE1">
        <w:rPr>
          <w:b/>
          <w:bCs/>
          <w:color w:val="000000"/>
        </w:rPr>
        <w:t>Статья 18. Прогноз социально-экономического развития администрации Ключевского сельсовета</w:t>
      </w:r>
    </w:p>
    <w:p w:rsidR="002E5DE1" w:rsidRPr="002E5DE1" w:rsidRDefault="002E5DE1" w:rsidP="002E5DE1">
      <w:pPr>
        <w:pStyle w:val="ConsPlusNormal"/>
        <w:tabs>
          <w:tab w:val="left" w:pos="0"/>
        </w:tabs>
        <w:ind w:left="-66"/>
        <w:jc w:val="both"/>
        <w:rPr>
          <w:bCs/>
          <w:color w:val="000000"/>
        </w:rPr>
      </w:pPr>
      <w:bookmarkStart w:id="16" w:name="sub_311"/>
      <w:r w:rsidRPr="002E5DE1">
        <w:rPr>
          <w:bCs/>
          <w:color w:val="000000"/>
        </w:rPr>
        <w:t>1. Прогноз социально-экономического развития администрации Ключевского сельсовета</w:t>
      </w:r>
      <w:r w:rsidRPr="002E5DE1">
        <w:rPr>
          <w:bCs/>
          <w:i/>
          <w:color w:val="000000"/>
        </w:rPr>
        <w:t xml:space="preserve"> </w:t>
      </w:r>
      <w:r w:rsidRPr="002E5DE1">
        <w:rPr>
          <w:bCs/>
          <w:color w:val="000000"/>
        </w:rPr>
        <w:t>разрабатывается на три года (очередной финансовый год и плановый период).</w:t>
      </w:r>
    </w:p>
    <w:p w:rsidR="002E5DE1" w:rsidRPr="002E5DE1" w:rsidRDefault="002E5DE1" w:rsidP="002E5DE1">
      <w:pPr>
        <w:pStyle w:val="ConsPlusNormal"/>
        <w:tabs>
          <w:tab w:val="left" w:pos="0"/>
        </w:tabs>
        <w:ind w:left="-66"/>
        <w:jc w:val="both"/>
        <w:rPr>
          <w:bCs/>
          <w:color w:val="000000"/>
        </w:rPr>
      </w:pPr>
      <w:bookmarkStart w:id="17" w:name="sub_312"/>
      <w:bookmarkEnd w:id="16"/>
      <w:r w:rsidRPr="002E5DE1">
        <w:rPr>
          <w:bCs/>
          <w:color w:val="000000"/>
        </w:rPr>
        <w:t>2. Прогноз социально-экономического развития администрации Ключевского сельсовета ежегодно разрабатывается в порядке, установленном администрацией.</w:t>
      </w:r>
    </w:p>
    <w:p w:rsidR="002E5DE1" w:rsidRPr="002E5DE1" w:rsidRDefault="002E5DE1" w:rsidP="002E5DE1">
      <w:pPr>
        <w:pStyle w:val="ConsPlusNormal"/>
        <w:tabs>
          <w:tab w:val="left" w:pos="0"/>
        </w:tabs>
        <w:ind w:left="-66"/>
        <w:jc w:val="both"/>
        <w:rPr>
          <w:bCs/>
          <w:color w:val="000000"/>
        </w:rPr>
      </w:pPr>
      <w:bookmarkStart w:id="18" w:name="sub_313"/>
      <w:bookmarkEnd w:id="17"/>
      <w:r w:rsidRPr="002E5DE1">
        <w:rPr>
          <w:bCs/>
          <w:color w:val="000000"/>
        </w:rPr>
        <w:t>3. Прогноз социально-экономического развития администрации Ключевского сельсовета</w:t>
      </w:r>
      <w:r w:rsidRPr="002E5DE1">
        <w:rPr>
          <w:bCs/>
          <w:i/>
          <w:color w:val="000000"/>
        </w:rPr>
        <w:t xml:space="preserve"> </w:t>
      </w:r>
      <w:r w:rsidRPr="002E5DE1">
        <w:rPr>
          <w:bCs/>
          <w:color w:val="000000"/>
        </w:rPr>
        <w:t xml:space="preserve">одобряется администрацией одновременно с принятием решения о внесении проекта бюджета </w:t>
      </w:r>
      <w:r w:rsidRPr="002E5DE1">
        <w:rPr>
          <w:bCs/>
          <w:i/>
          <w:color w:val="000000"/>
        </w:rPr>
        <w:t xml:space="preserve"> </w:t>
      </w:r>
      <w:r w:rsidRPr="002E5DE1">
        <w:rPr>
          <w:bCs/>
          <w:color w:val="000000"/>
        </w:rPr>
        <w:t>в Комитет местного самоуправления.</w:t>
      </w:r>
    </w:p>
    <w:p w:rsidR="002E5DE1" w:rsidRPr="002E5DE1" w:rsidRDefault="002E5DE1" w:rsidP="002E5DE1">
      <w:pPr>
        <w:pStyle w:val="ConsPlusNormal"/>
        <w:tabs>
          <w:tab w:val="left" w:pos="0"/>
        </w:tabs>
        <w:ind w:left="-66"/>
        <w:jc w:val="both"/>
        <w:rPr>
          <w:bCs/>
          <w:color w:val="000000"/>
        </w:rPr>
      </w:pPr>
      <w:bookmarkStart w:id="19" w:name="sub_314"/>
      <w:bookmarkEnd w:id="18"/>
      <w:r w:rsidRPr="002E5DE1">
        <w:rPr>
          <w:bCs/>
          <w:color w:val="000000"/>
        </w:rPr>
        <w:t>4. Прогноз социально-экономического развития администрации Ключевского сельсовета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bookmarkEnd w:id="19"/>
    <w:p w:rsidR="002E5DE1" w:rsidRPr="002E5DE1" w:rsidRDefault="002E5DE1" w:rsidP="002E5DE1">
      <w:pPr>
        <w:pStyle w:val="ConsPlusNormal"/>
        <w:tabs>
          <w:tab w:val="left" w:pos="0"/>
        </w:tabs>
        <w:ind w:left="-66"/>
        <w:jc w:val="both"/>
        <w:rPr>
          <w:bCs/>
          <w:color w:val="000000"/>
        </w:rPr>
      </w:pPr>
      <w:r w:rsidRPr="002E5DE1">
        <w:rPr>
          <w:bCs/>
          <w:color w:val="000000"/>
        </w:rPr>
        <w:t>В пояснительной записке к прогнозу социально-экономического развития администрации Ключевского сельсовета</w:t>
      </w:r>
      <w:r w:rsidRPr="002E5DE1">
        <w:rPr>
          <w:bCs/>
          <w:i/>
          <w:color w:val="000000"/>
        </w:rPr>
        <w:t xml:space="preserve"> </w:t>
      </w:r>
      <w:r w:rsidRPr="002E5DE1">
        <w:rPr>
          <w:bCs/>
          <w:color w:val="000000"/>
        </w:rPr>
        <w:t>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2E5DE1" w:rsidRPr="002E5DE1" w:rsidRDefault="002E5DE1" w:rsidP="002E5DE1">
      <w:pPr>
        <w:pStyle w:val="ConsPlusNormal"/>
        <w:tabs>
          <w:tab w:val="left" w:pos="0"/>
        </w:tabs>
        <w:ind w:left="-66"/>
        <w:jc w:val="both"/>
        <w:rPr>
          <w:bCs/>
          <w:color w:val="000000"/>
        </w:rPr>
      </w:pPr>
      <w:bookmarkStart w:id="20" w:name="sub_315"/>
      <w:r w:rsidRPr="002E5DE1">
        <w:rPr>
          <w:bCs/>
          <w:color w:val="000000"/>
        </w:rPr>
        <w:t xml:space="preserve">5. Изменение прогноза социально-экономического развития администрации Ключевского сельсовета в ходе составления или рассмотрения проекта бюджета </w:t>
      </w:r>
      <w:r w:rsidRPr="002E5DE1">
        <w:rPr>
          <w:bCs/>
          <w:i/>
          <w:color w:val="000000"/>
        </w:rPr>
        <w:t xml:space="preserve"> </w:t>
      </w:r>
      <w:r w:rsidRPr="002E5DE1">
        <w:rPr>
          <w:bCs/>
          <w:color w:val="000000"/>
        </w:rPr>
        <w:t>влечет за собой изменение основных характеристик проекта бюджета.</w:t>
      </w:r>
    </w:p>
    <w:p w:rsidR="002E5DE1" w:rsidRPr="002E5DE1" w:rsidRDefault="002E5DE1" w:rsidP="002E5DE1">
      <w:pPr>
        <w:pStyle w:val="ConsPlusNormal"/>
        <w:tabs>
          <w:tab w:val="left" w:pos="0"/>
        </w:tabs>
        <w:ind w:left="-66"/>
        <w:jc w:val="both"/>
        <w:rPr>
          <w:bCs/>
          <w:color w:val="000000"/>
        </w:rPr>
      </w:pPr>
      <w:bookmarkStart w:id="21" w:name="sub_316"/>
      <w:bookmarkEnd w:id="20"/>
      <w:r w:rsidRPr="002E5DE1">
        <w:rPr>
          <w:bCs/>
          <w:color w:val="000000"/>
        </w:rPr>
        <w:t>6. Разработка прогноза социально-экономического развития администрации Ключевского сельсовета</w:t>
      </w:r>
      <w:r w:rsidRPr="002E5DE1">
        <w:rPr>
          <w:bCs/>
          <w:i/>
          <w:color w:val="000000"/>
        </w:rPr>
        <w:t xml:space="preserve"> </w:t>
      </w:r>
      <w:r w:rsidRPr="002E5DE1">
        <w:rPr>
          <w:bCs/>
          <w:color w:val="000000"/>
        </w:rPr>
        <w:t>осуществляется уполномоченным администрацией  должностным лицом администрации.</w:t>
      </w:r>
    </w:p>
    <w:p w:rsidR="002E5DE1" w:rsidRPr="002E5DE1" w:rsidRDefault="002E5DE1" w:rsidP="002E5DE1">
      <w:pPr>
        <w:pStyle w:val="ConsPlusNormal"/>
        <w:tabs>
          <w:tab w:val="left" w:pos="0"/>
        </w:tabs>
        <w:ind w:left="-66"/>
        <w:jc w:val="both"/>
        <w:rPr>
          <w:bCs/>
          <w:color w:val="000000"/>
        </w:rPr>
      </w:pPr>
      <w:r w:rsidRPr="002E5DE1">
        <w:rPr>
          <w:bCs/>
          <w:color w:val="000000"/>
        </w:rPr>
        <w:t>7. В целях формирования бюджетного прогноза администрации Ключевского сельсовета</w:t>
      </w:r>
      <w:r w:rsidRPr="002E5DE1">
        <w:rPr>
          <w:bCs/>
          <w:i/>
          <w:color w:val="000000"/>
        </w:rPr>
        <w:t xml:space="preserve"> </w:t>
      </w:r>
      <w:r w:rsidRPr="002E5DE1">
        <w:rPr>
          <w:bCs/>
          <w:color w:val="000000"/>
        </w:rPr>
        <w:t>на долгосрочный период в соответствии со статьей 16 настоящего Положения разрабатывается прогноз социально-экономического развития администрации Ключевского сельсовета на долгосрочный период в порядке, установленном администрацией.</w:t>
      </w:r>
      <w:bookmarkEnd w:id="21"/>
    </w:p>
    <w:p w:rsidR="002E5DE1" w:rsidRPr="002E5DE1" w:rsidRDefault="002E5DE1" w:rsidP="002E5DE1">
      <w:pPr>
        <w:pStyle w:val="ConsPlusNormal"/>
        <w:tabs>
          <w:tab w:val="left" w:pos="0"/>
        </w:tabs>
        <w:ind w:left="-66"/>
        <w:jc w:val="both"/>
        <w:rPr>
          <w:bCs/>
          <w:color w:val="000000"/>
        </w:rPr>
      </w:pPr>
      <w:bookmarkStart w:id="22" w:name="sub_36"/>
    </w:p>
    <w:p w:rsidR="002E5DE1" w:rsidRPr="002E5DE1" w:rsidRDefault="002E5DE1" w:rsidP="002E5DE1">
      <w:pPr>
        <w:pStyle w:val="ConsPlusNormal"/>
        <w:tabs>
          <w:tab w:val="left" w:pos="0"/>
        </w:tabs>
        <w:ind w:left="-66"/>
        <w:jc w:val="both"/>
        <w:rPr>
          <w:b/>
          <w:bCs/>
          <w:color w:val="000000"/>
        </w:rPr>
      </w:pPr>
    </w:p>
    <w:p w:rsidR="002E5DE1" w:rsidRPr="002E5DE1" w:rsidRDefault="002E5DE1" w:rsidP="002E5DE1">
      <w:pPr>
        <w:pStyle w:val="ConsPlusNormal"/>
        <w:tabs>
          <w:tab w:val="left" w:pos="0"/>
        </w:tabs>
        <w:ind w:left="-66"/>
        <w:jc w:val="both"/>
        <w:rPr>
          <w:b/>
          <w:bCs/>
          <w:color w:val="000000"/>
        </w:rPr>
      </w:pPr>
      <w:r w:rsidRPr="002E5DE1">
        <w:rPr>
          <w:b/>
          <w:bCs/>
          <w:color w:val="000000"/>
        </w:rPr>
        <w:t xml:space="preserve">Статья 19. Состав показателей, содержащихся в решении Комитета местного самоуправления </w:t>
      </w:r>
      <w:r w:rsidRPr="002E5DE1">
        <w:rPr>
          <w:bCs/>
          <w:i/>
          <w:color w:val="000000"/>
        </w:rPr>
        <w:t xml:space="preserve"> </w:t>
      </w:r>
      <w:r w:rsidRPr="002E5DE1">
        <w:rPr>
          <w:b/>
          <w:bCs/>
          <w:color w:val="000000"/>
        </w:rPr>
        <w:t xml:space="preserve">о бюджете </w:t>
      </w:r>
    </w:p>
    <w:p w:rsidR="002E5DE1" w:rsidRPr="002E5DE1" w:rsidRDefault="002E5DE1" w:rsidP="002E5DE1">
      <w:pPr>
        <w:pStyle w:val="ConsPlusNormal"/>
        <w:tabs>
          <w:tab w:val="left" w:pos="0"/>
        </w:tabs>
        <w:ind w:left="-66"/>
        <w:jc w:val="both"/>
        <w:rPr>
          <w:b/>
          <w:bCs/>
          <w:color w:val="000000"/>
        </w:rPr>
      </w:pPr>
    </w:p>
    <w:p w:rsidR="002E5DE1" w:rsidRPr="002E5DE1" w:rsidRDefault="002E5DE1" w:rsidP="002E5DE1">
      <w:pPr>
        <w:pStyle w:val="ConsPlusNormal"/>
        <w:tabs>
          <w:tab w:val="left" w:pos="0"/>
        </w:tabs>
        <w:ind w:left="-66"/>
        <w:jc w:val="both"/>
        <w:rPr>
          <w:bCs/>
          <w:color w:val="000000"/>
        </w:rPr>
      </w:pPr>
      <w:bookmarkStart w:id="23" w:name="sub_3601"/>
      <w:bookmarkEnd w:id="22"/>
      <w:r w:rsidRPr="002E5DE1">
        <w:rPr>
          <w:bCs/>
          <w:color w:val="000000"/>
        </w:rPr>
        <w:t xml:space="preserve">1. В решении Комитета местного самоуправления </w:t>
      </w:r>
      <w:r w:rsidRPr="002E5DE1">
        <w:rPr>
          <w:bCs/>
          <w:i/>
          <w:color w:val="000000"/>
        </w:rPr>
        <w:t xml:space="preserve"> </w:t>
      </w:r>
      <w:r w:rsidRPr="002E5DE1">
        <w:rPr>
          <w:bCs/>
          <w:color w:val="000000"/>
        </w:rPr>
        <w:t>о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решениями Комитета местного самоуправления (кроме решений о бюджете).</w:t>
      </w:r>
    </w:p>
    <w:p w:rsidR="002E5DE1" w:rsidRPr="002E5DE1" w:rsidRDefault="002E5DE1" w:rsidP="002E5DE1">
      <w:pPr>
        <w:pStyle w:val="ConsPlusNormal"/>
        <w:tabs>
          <w:tab w:val="left" w:pos="0"/>
        </w:tabs>
        <w:ind w:left="-66"/>
        <w:jc w:val="both"/>
        <w:rPr>
          <w:bCs/>
          <w:color w:val="000000"/>
        </w:rPr>
      </w:pPr>
      <w:bookmarkStart w:id="24" w:name="sub_3603"/>
      <w:bookmarkEnd w:id="23"/>
      <w:r w:rsidRPr="002E5DE1">
        <w:rPr>
          <w:bCs/>
          <w:color w:val="000000"/>
        </w:rPr>
        <w:t>2. Решением о бюджете утверждаются:</w:t>
      </w:r>
    </w:p>
    <w:bookmarkEnd w:id="24"/>
    <w:p w:rsidR="002E5DE1" w:rsidRPr="002E5DE1" w:rsidRDefault="002E5DE1" w:rsidP="002E5DE1">
      <w:pPr>
        <w:pStyle w:val="ConsPlusNormal"/>
        <w:tabs>
          <w:tab w:val="left" w:pos="0"/>
        </w:tabs>
        <w:ind w:left="-66"/>
        <w:jc w:val="both"/>
        <w:rPr>
          <w:bCs/>
          <w:color w:val="000000"/>
        </w:rPr>
      </w:pPr>
      <w:r w:rsidRPr="002E5DE1">
        <w:rPr>
          <w:bCs/>
          <w:color w:val="000000"/>
        </w:rPr>
        <w:lastRenderedPageBreak/>
        <w:t xml:space="preserve">1)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w:t>
      </w:r>
      <w:proofErr w:type="gramStart"/>
      <w:r w:rsidRPr="002E5DE1">
        <w:rPr>
          <w:bCs/>
          <w:color w:val="000000"/>
        </w:rPr>
        <w:t>видов расходов классификации расходов бюджетов</w:t>
      </w:r>
      <w:proofErr w:type="gramEnd"/>
      <w:r w:rsidRPr="002E5DE1">
        <w:rPr>
          <w:bCs/>
          <w:color w:val="000000"/>
        </w:rPr>
        <w:t xml:space="preserve"> на очередной финансовый год и плановый период;</w:t>
      </w:r>
    </w:p>
    <w:p w:rsidR="002E5DE1" w:rsidRPr="002E5DE1" w:rsidRDefault="002E5DE1" w:rsidP="002E5DE1">
      <w:pPr>
        <w:pStyle w:val="ConsPlusNormal"/>
        <w:tabs>
          <w:tab w:val="left" w:pos="0"/>
        </w:tabs>
        <w:ind w:left="-66"/>
        <w:jc w:val="both"/>
        <w:rPr>
          <w:bCs/>
          <w:color w:val="000000"/>
        </w:rPr>
      </w:pPr>
      <w:r w:rsidRPr="002E5DE1">
        <w:rPr>
          <w:bCs/>
          <w:color w:val="000000"/>
        </w:rPr>
        <w:t>2) ведомственная структура расходов бюджета на очередной финансовый год и плановый период;</w:t>
      </w:r>
    </w:p>
    <w:p w:rsidR="002E5DE1" w:rsidRPr="002E5DE1" w:rsidRDefault="002E5DE1" w:rsidP="002E5DE1">
      <w:pPr>
        <w:pStyle w:val="ConsPlusNormal"/>
        <w:tabs>
          <w:tab w:val="left" w:pos="0"/>
        </w:tabs>
        <w:ind w:left="-66"/>
        <w:jc w:val="both"/>
        <w:rPr>
          <w:bCs/>
          <w:color w:val="000000"/>
        </w:rPr>
      </w:pPr>
      <w:r w:rsidRPr="002E5DE1">
        <w:rPr>
          <w:bCs/>
          <w:color w:val="000000"/>
        </w:rPr>
        <w:t>3) общий объем бюджетных ассигнований, направляемых на исполнение публичных нормативных обязательств;</w:t>
      </w:r>
    </w:p>
    <w:p w:rsidR="002E5DE1" w:rsidRPr="002E5DE1" w:rsidRDefault="002E5DE1" w:rsidP="002E5DE1">
      <w:pPr>
        <w:pStyle w:val="ConsPlusNormal"/>
        <w:tabs>
          <w:tab w:val="left" w:pos="0"/>
        </w:tabs>
        <w:ind w:left="-66"/>
        <w:jc w:val="both"/>
        <w:rPr>
          <w:bCs/>
          <w:color w:val="000000"/>
        </w:rPr>
      </w:pPr>
      <w:r w:rsidRPr="002E5DE1">
        <w:rPr>
          <w:bCs/>
          <w:color w:val="000000"/>
        </w:rPr>
        <w:t>4)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2E5DE1" w:rsidRPr="002E5DE1" w:rsidRDefault="002E5DE1" w:rsidP="002E5DE1">
      <w:pPr>
        <w:pStyle w:val="ConsPlusNormal"/>
        <w:tabs>
          <w:tab w:val="left" w:pos="0"/>
        </w:tabs>
        <w:ind w:left="-66"/>
        <w:jc w:val="both"/>
        <w:rPr>
          <w:bCs/>
          <w:color w:val="000000"/>
        </w:rPr>
      </w:pPr>
      <w:proofErr w:type="gramStart"/>
      <w:r w:rsidRPr="002E5DE1">
        <w:rPr>
          <w:bCs/>
          <w:color w:val="000000"/>
        </w:rPr>
        <w:t>5)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w:t>
      </w:r>
      <w:proofErr w:type="gramEnd"/>
      <w:r w:rsidRPr="002E5DE1">
        <w:rPr>
          <w:bCs/>
          <w:color w:val="000000"/>
        </w:rPr>
        <w:t xml:space="preserve">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2E5DE1" w:rsidRPr="002E5DE1" w:rsidRDefault="002E5DE1" w:rsidP="002E5DE1">
      <w:pPr>
        <w:pStyle w:val="ConsPlusNormal"/>
        <w:tabs>
          <w:tab w:val="left" w:pos="0"/>
        </w:tabs>
        <w:ind w:left="-66"/>
        <w:jc w:val="both"/>
        <w:rPr>
          <w:bCs/>
          <w:color w:val="000000"/>
        </w:rPr>
      </w:pPr>
      <w:r w:rsidRPr="002E5DE1">
        <w:rPr>
          <w:bCs/>
          <w:color w:val="000000"/>
        </w:rPr>
        <w:t xml:space="preserve">6) источники финансирования дефицита бюджета </w:t>
      </w:r>
      <w:r w:rsidRPr="002E5DE1">
        <w:rPr>
          <w:bCs/>
          <w:i/>
          <w:color w:val="000000"/>
        </w:rPr>
        <w:t xml:space="preserve"> </w:t>
      </w:r>
      <w:r w:rsidRPr="002E5DE1">
        <w:rPr>
          <w:bCs/>
          <w:color w:val="000000"/>
        </w:rPr>
        <w:t>на очередной финансовый год и плановый период</w:t>
      </w:r>
      <w:r w:rsidRPr="002E5DE1">
        <w:rPr>
          <w:bCs/>
          <w:i/>
          <w:color w:val="000000"/>
        </w:rPr>
        <w:t>;</w:t>
      </w:r>
    </w:p>
    <w:p w:rsidR="002E5DE1" w:rsidRPr="002E5DE1" w:rsidRDefault="002E5DE1" w:rsidP="002E5DE1">
      <w:pPr>
        <w:pStyle w:val="ConsPlusNormal"/>
        <w:tabs>
          <w:tab w:val="left" w:pos="0"/>
        </w:tabs>
        <w:ind w:left="-66"/>
        <w:jc w:val="both"/>
        <w:rPr>
          <w:bCs/>
          <w:color w:val="000000"/>
        </w:rPr>
      </w:pPr>
      <w:r w:rsidRPr="002E5DE1">
        <w:rPr>
          <w:bCs/>
          <w:color w:val="000000"/>
        </w:rPr>
        <w:t>7) верхний предел муниципального долга администрации Ключевского сельсовета</w:t>
      </w:r>
      <w:r w:rsidRPr="002E5DE1">
        <w:rPr>
          <w:bCs/>
          <w:i/>
          <w:color w:val="000000"/>
        </w:rPr>
        <w:t xml:space="preserve"> </w:t>
      </w:r>
      <w:r w:rsidRPr="002E5DE1">
        <w:rPr>
          <w:bCs/>
          <w:color w:val="000000"/>
        </w:rPr>
        <w:t>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администрации Ключевского сельсовета;</w:t>
      </w:r>
    </w:p>
    <w:p w:rsidR="002E5DE1" w:rsidRPr="002E5DE1" w:rsidRDefault="002E5DE1" w:rsidP="002E5DE1">
      <w:pPr>
        <w:pStyle w:val="ConsPlusNormal"/>
        <w:tabs>
          <w:tab w:val="left" w:pos="0"/>
        </w:tabs>
        <w:ind w:left="-66"/>
        <w:jc w:val="both"/>
        <w:rPr>
          <w:bCs/>
          <w:color w:val="000000"/>
        </w:rPr>
      </w:pPr>
      <w:r w:rsidRPr="002E5DE1">
        <w:rPr>
          <w:bCs/>
          <w:color w:val="000000"/>
        </w:rPr>
        <w:t>8) объем расходов на обслуживание муниципального долга администрации Ключевского сельсовета на очередной финансовый год и плановый период</w:t>
      </w:r>
      <w:r w:rsidRPr="002E5DE1">
        <w:rPr>
          <w:bCs/>
          <w:i/>
          <w:color w:val="000000"/>
        </w:rPr>
        <w:t>;</w:t>
      </w:r>
    </w:p>
    <w:p w:rsidR="002E5DE1" w:rsidRPr="002E5DE1" w:rsidRDefault="002E5DE1" w:rsidP="002E5DE1">
      <w:pPr>
        <w:pStyle w:val="ConsPlusNormal"/>
        <w:tabs>
          <w:tab w:val="left" w:pos="0"/>
        </w:tabs>
        <w:ind w:left="-66"/>
        <w:jc w:val="both"/>
        <w:rPr>
          <w:bCs/>
          <w:color w:val="000000"/>
        </w:rPr>
      </w:pPr>
      <w:r w:rsidRPr="002E5DE1">
        <w:rPr>
          <w:bCs/>
          <w:color w:val="000000"/>
        </w:rPr>
        <w:t>9) распределение бюджетных ассигнований по целевым статьям (муниципальным программам администрации Ключевского сельсовета и непрограммным направлениям деятельности), группам видов расходов, подгруппам видов расходов, разделам и подразделам классификации расходов бюджета на очередной финансовый год и плановый период;</w:t>
      </w:r>
    </w:p>
    <w:p w:rsidR="002E5DE1" w:rsidRPr="002E5DE1" w:rsidRDefault="002E5DE1" w:rsidP="002E5DE1">
      <w:pPr>
        <w:pStyle w:val="ConsPlusNormal"/>
        <w:tabs>
          <w:tab w:val="left" w:pos="0"/>
        </w:tabs>
        <w:ind w:left="-66"/>
        <w:jc w:val="both"/>
        <w:rPr>
          <w:bCs/>
          <w:color w:val="000000"/>
        </w:rPr>
      </w:pPr>
      <w:r w:rsidRPr="002E5DE1">
        <w:rPr>
          <w:bCs/>
          <w:color w:val="000000"/>
        </w:rPr>
        <w:t>10) иные показатели, предусмотренные Бюджетным кодексом Российской Федерации, законами Пензенской области, Уставом администрации Ключевского сельсовета, нормативными правовыми актами администрации Ключевского сельсовета.</w:t>
      </w:r>
    </w:p>
    <w:p w:rsidR="002E5DE1" w:rsidRPr="002E5DE1" w:rsidRDefault="002E5DE1" w:rsidP="002E5DE1">
      <w:pPr>
        <w:pStyle w:val="ConsPlusNormal"/>
        <w:tabs>
          <w:tab w:val="left" w:pos="0"/>
        </w:tabs>
        <w:ind w:left="-66"/>
        <w:jc w:val="both"/>
        <w:rPr>
          <w:bCs/>
          <w:color w:val="000000"/>
        </w:rPr>
      </w:pPr>
      <w:r w:rsidRPr="002E5DE1">
        <w:rPr>
          <w:bCs/>
          <w:color w:val="000000"/>
        </w:rPr>
        <w:t>3. В случае утверждения бюджета на очередной финансовый год и плановый период проект решения о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2E5DE1" w:rsidRPr="002E5DE1" w:rsidRDefault="002E5DE1" w:rsidP="002E5DE1">
      <w:pPr>
        <w:pStyle w:val="ConsPlusNormal"/>
        <w:tabs>
          <w:tab w:val="left" w:pos="0"/>
        </w:tabs>
        <w:ind w:left="-66"/>
        <w:jc w:val="both"/>
        <w:rPr>
          <w:bCs/>
          <w:color w:val="000000"/>
        </w:rPr>
      </w:pPr>
      <w:r w:rsidRPr="002E5DE1">
        <w:rPr>
          <w:bCs/>
          <w:color w:val="000000"/>
        </w:rPr>
        <w:lastRenderedPageBreak/>
        <w:t>Изменение параметров планового периода утвержденного бюджета предусматривает утверждение их уточненных значений на очередной финансовый год и первый год планового периода.</w:t>
      </w:r>
    </w:p>
    <w:p w:rsidR="002E5DE1" w:rsidRPr="002E5DE1" w:rsidRDefault="002E5DE1" w:rsidP="002E5DE1">
      <w:pPr>
        <w:pStyle w:val="ConsPlusNormal"/>
        <w:tabs>
          <w:tab w:val="left" w:pos="0"/>
        </w:tabs>
        <w:ind w:left="-66"/>
        <w:jc w:val="both"/>
        <w:rPr>
          <w:bCs/>
          <w:color w:val="000000"/>
        </w:rPr>
      </w:pPr>
      <w:bookmarkStart w:id="25" w:name="sub_37"/>
    </w:p>
    <w:p w:rsidR="002E5DE1" w:rsidRPr="002E5DE1" w:rsidRDefault="002E5DE1" w:rsidP="002E5DE1">
      <w:pPr>
        <w:pStyle w:val="ConsPlusNormal"/>
        <w:tabs>
          <w:tab w:val="left" w:pos="0"/>
        </w:tabs>
        <w:ind w:left="-66"/>
        <w:jc w:val="both"/>
        <w:rPr>
          <w:b/>
          <w:bCs/>
          <w:color w:val="000000"/>
        </w:rPr>
      </w:pPr>
      <w:r w:rsidRPr="002E5DE1">
        <w:rPr>
          <w:b/>
          <w:bCs/>
          <w:color w:val="000000"/>
        </w:rPr>
        <w:t>Статья 20. Документы и материалы, представляемые одновременно с проектом бюджета</w:t>
      </w:r>
    </w:p>
    <w:p w:rsidR="002E5DE1" w:rsidRPr="002E5DE1" w:rsidRDefault="002E5DE1" w:rsidP="002E5DE1">
      <w:pPr>
        <w:pStyle w:val="ConsPlusNormal"/>
        <w:tabs>
          <w:tab w:val="left" w:pos="0"/>
        </w:tabs>
        <w:ind w:left="-66"/>
        <w:jc w:val="both"/>
        <w:rPr>
          <w:b/>
          <w:bCs/>
          <w:color w:val="000000"/>
        </w:rPr>
      </w:pPr>
    </w:p>
    <w:p w:rsidR="002E5DE1" w:rsidRPr="002E5DE1" w:rsidRDefault="002E5DE1" w:rsidP="002E5DE1">
      <w:pPr>
        <w:pStyle w:val="ConsPlusNormal"/>
        <w:tabs>
          <w:tab w:val="left" w:pos="0"/>
        </w:tabs>
        <w:ind w:left="-66"/>
        <w:jc w:val="both"/>
        <w:rPr>
          <w:bCs/>
          <w:color w:val="000000"/>
        </w:rPr>
      </w:pPr>
      <w:r w:rsidRPr="002E5DE1">
        <w:rPr>
          <w:bCs/>
          <w:color w:val="000000"/>
        </w:rPr>
        <w:t>Одновременно с проектом решения о бюджете в Комитет местного самоуправления представляются:</w:t>
      </w:r>
    </w:p>
    <w:p w:rsidR="002E5DE1" w:rsidRPr="002E5DE1" w:rsidRDefault="002E5DE1" w:rsidP="002E5DE1">
      <w:pPr>
        <w:pStyle w:val="ConsPlusNormal"/>
        <w:tabs>
          <w:tab w:val="left" w:pos="0"/>
        </w:tabs>
        <w:ind w:left="-66"/>
        <w:jc w:val="both"/>
        <w:rPr>
          <w:bCs/>
          <w:color w:val="000000"/>
        </w:rPr>
      </w:pPr>
      <w:r w:rsidRPr="002E5DE1">
        <w:rPr>
          <w:bCs/>
          <w:color w:val="000000"/>
        </w:rPr>
        <w:t>- основные направления бюджетной и налоговой политики администрации Ключевского сельсовета;</w:t>
      </w:r>
    </w:p>
    <w:p w:rsidR="002E5DE1" w:rsidRPr="002E5DE1" w:rsidRDefault="002E5DE1" w:rsidP="002E5DE1">
      <w:pPr>
        <w:pStyle w:val="ConsPlusNormal"/>
        <w:tabs>
          <w:tab w:val="left" w:pos="0"/>
        </w:tabs>
        <w:ind w:left="-66"/>
        <w:jc w:val="both"/>
        <w:rPr>
          <w:bCs/>
          <w:color w:val="000000"/>
        </w:rPr>
      </w:pPr>
      <w:r w:rsidRPr="002E5DE1">
        <w:rPr>
          <w:bCs/>
          <w:color w:val="000000"/>
        </w:rPr>
        <w:t>- предварительные итоги социально-экономического развития администрации Ключевского сельсовета за истекший период текущего финансового года и ожидаемые итоги социально-экономического развития администрации Ключевского сельсовета за текущий финансовый год;</w:t>
      </w:r>
    </w:p>
    <w:p w:rsidR="002E5DE1" w:rsidRPr="002E5DE1" w:rsidRDefault="002E5DE1" w:rsidP="002E5DE1">
      <w:pPr>
        <w:pStyle w:val="ConsPlusNormal"/>
        <w:tabs>
          <w:tab w:val="left" w:pos="0"/>
        </w:tabs>
        <w:ind w:left="-66"/>
        <w:jc w:val="both"/>
        <w:rPr>
          <w:bCs/>
          <w:color w:val="000000"/>
        </w:rPr>
      </w:pPr>
      <w:r w:rsidRPr="002E5DE1">
        <w:rPr>
          <w:bCs/>
          <w:color w:val="000000"/>
        </w:rPr>
        <w:t>- прогноз социально-экономического развития администрации Ключевского сельсовета;</w:t>
      </w:r>
    </w:p>
    <w:p w:rsidR="002E5DE1" w:rsidRPr="002E5DE1" w:rsidRDefault="002E5DE1" w:rsidP="002E5DE1">
      <w:pPr>
        <w:pStyle w:val="ConsPlusNormal"/>
        <w:tabs>
          <w:tab w:val="left" w:pos="0"/>
        </w:tabs>
        <w:ind w:left="-66"/>
        <w:jc w:val="both"/>
        <w:rPr>
          <w:bCs/>
          <w:color w:val="000000"/>
        </w:rPr>
      </w:pPr>
      <w:r w:rsidRPr="002E5DE1">
        <w:rPr>
          <w:bCs/>
          <w:color w:val="000000"/>
        </w:rPr>
        <w:t>- пояснительная записка к проекту бюджета;</w:t>
      </w:r>
    </w:p>
    <w:p w:rsidR="002E5DE1" w:rsidRPr="002E5DE1" w:rsidRDefault="002E5DE1" w:rsidP="002E5DE1">
      <w:pPr>
        <w:pStyle w:val="ConsPlusNormal"/>
        <w:tabs>
          <w:tab w:val="left" w:pos="0"/>
        </w:tabs>
        <w:ind w:left="-66"/>
        <w:jc w:val="both"/>
        <w:rPr>
          <w:bCs/>
          <w:color w:val="000000"/>
        </w:rPr>
      </w:pPr>
      <w:r w:rsidRPr="002E5DE1">
        <w:rPr>
          <w:bCs/>
          <w:color w:val="000000"/>
        </w:rPr>
        <w:t>- методики (проекты методик) и расчеты распределения межбюджетных трансфертов;</w:t>
      </w:r>
    </w:p>
    <w:p w:rsidR="002E5DE1" w:rsidRPr="002E5DE1" w:rsidRDefault="002E5DE1" w:rsidP="002E5DE1">
      <w:pPr>
        <w:pStyle w:val="ConsPlusNormal"/>
        <w:tabs>
          <w:tab w:val="left" w:pos="0"/>
        </w:tabs>
        <w:ind w:left="-66"/>
        <w:jc w:val="both"/>
        <w:rPr>
          <w:bCs/>
          <w:color w:val="000000"/>
        </w:rPr>
      </w:pPr>
      <w:r w:rsidRPr="002E5DE1">
        <w:rPr>
          <w:bCs/>
          <w:color w:val="000000"/>
        </w:rPr>
        <w:t>- верхний предел муниципального внутреннего долга администрации Ключевского сельсовета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(очередным финансовым годом);</w:t>
      </w:r>
    </w:p>
    <w:p w:rsidR="002E5DE1" w:rsidRPr="002E5DE1" w:rsidRDefault="002E5DE1" w:rsidP="002E5DE1">
      <w:pPr>
        <w:pStyle w:val="ConsPlusNormal"/>
        <w:tabs>
          <w:tab w:val="left" w:pos="0"/>
        </w:tabs>
        <w:ind w:left="-66"/>
        <w:jc w:val="both"/>
        <w:rPr>
          <w:bCs/>
          <w:color w:val="000000"/>
        </w:rPr>
      </w:pPr>
      <w:r w:rsidRPr="002E5DE1">
        <w:rPr>
          <w:bCs/>
          <w:color w:val="000000"/>
        </w:rPr>
        <w:t>- оценка ожидаемого исполнения бюджета на текущий финансовый год;</w:t>
      </w:r>
    </w:p>
    <w:bookmarkEnd w:id="25"/>
    <w:p w:rsidR="002E5DE1" w:rsidRPr="002E5DE1" w:rsidRDefault="002E5DE1" w:rsidP="002E5DE1">
      <w:pPr>
        <w:pStyle w:val="ConsPlusNormal"/>
        <w:tabs>
          <w:tab w:val="left" w:pos="0"/>
        </w:tabs>
        <w:ind w:left="-66"/>
        <w:jc w:val="both"/>
        <w:rPr>
          <w:bCs/>
          <w:color w:val="000000"/>
        </w:rPr>
      </w:pPr>
      <w:r w:rsidRPr="002E5DE1">
        <w:rPr>
          <w:bCs/>
          <w:color w:val="000000"/>
        </w:rPr>
        <w:t>- паспорта муниципальных программ администрации Ключевского сельсовета (проекты изменений в указанные паспорта);</w:t>
      </w:r>
    </w:p>
    <w:p w:rsidR="002E5DE1" w:rsidRPr="002E5DE1" w:rsidRDefault="002E5DE1" w:rsidP="002E5DE1">
      <w:pPr>
        <w:pStyle w:val="ConsPlusNormal"/>
        <w:tabs>
          <w:tab w:val="left" w:pos="0"/>
        </w:tabs>
        <w:ind w:left="-66"/>
        <w:jc w:val="both"/>
        <w:rPr>
          <w:bCs/>
          <w:color w:val="000000"/>
        </w:rPr>
      </w:pPr>
      <w:r w:rsidRPr="002E5DE1">
        <w:rPr>
          <w:bCs/>
          <w:color w:val="000000"/>
        </w:rPr>
        <w:t>- реестр источников доходов бюджета;</w:t>
      </w:r>
    </w:p>
    <w:p w:rsidR="002E5DE1" w:rsidRPr="002E5DE1" w:rsidRDefault="002E5DE1" w:rsidP="002E5DE1">
      <w:pPr>
        <w:pStyle w:val="ConsPlusNormal"/>
        <w:tabs>
          <w:tab w:val="left" w:pos="0"/>
        </w:tabs>
        <w:ind w:left="-66"/>
        <w:jc w:val="both"/>
        <w:rPr>
          <w:bCs/>
          <w:color w:val="000000"/>
        </w:rPr>
      </w:pPr>
      <w:r w:rsidRPr="002E5DE1">
        <w:rPr>
          <w:bCs/>
          <w:color w:val="000000"/>
        </w:rPr>
        <w:t>- иные документы и материалы.</w:t>
      </w:r>
    </w:p>
    <w:p w:rsidR="002E5DE1" w:rsidRPr="002E5DE1" w:rsidRDefault="002E5DE1" w:rsidP="002E5DE1">
      <w:pPr>
        <w:pStyle w:val="ConsPlusNormal"/>
        <w:tabs>
          <w:tab w:val="left" w:pos="0"/>
        </w:tabs>
        <w:ind w:left="-66"/>
        <w:jc w:val="both"/>
        <w:rPr>
          <w:bCs/>
          <w:color w:val="000000"/>
        </w:rPr>
      </w:pPr>
    </w:p>
    <w:p w:rsidR="002E5DE1" w:rsidRPr="002E5DE1" w:rsidRDefault="002E5DE1" w:rsidP="002E5DE1">
      <w:pPr>
        <w:pStyle w:val="ConsPlusNormal"/>
        <w:tabs>
          <w:tab w:val="left" w:pos="0"/>
        </w:tabs>
        <w:ind w:left="-66"/>
        <w:jc w:val="both"/>
        <w:rPr>
          <w:bCs/>
          <w:color w:val="000000"/>
        </w:rPr>
      </w:pPr>
      <w:bookmarkStart w:id="26" w:name="sub_43"/>
      <w:r w:rsidRPr="002E5DE1">
        <w:rPr>
          <w:b/>
          <w:bCs/>
          <w:color w:val="000000"/>
        </w:rPr>
        <w:t xml:space="preserve">Статья 21. Порядок </w:t>
      </w:r>
      <w:proofErr w:type="gramStart"/>
      <w:r w:rsidRPr="002E5DE1">
        <w:rPr>
          <w:b/>
          <w:bCs/>
          <w:color w:val="000000"/>
        </w:rPr>
        <w:t>внесения проекта решения Комитета местного самоуправления</w:t>
      </w:r>
      <w:proofErr w:type="gramEnd"/>
      <w:r w:rsidRPr="002E5DE1">
        <w:rPr>
          <w:b/>
          <w:bCs/>
          <w:color w:val="000000"/>
        </w:rPr>
        <w:t xml:space="preserve"> о бюджете на рассмотрение Комитета местного самоуправления </w:t>
      </w:r>
    </w:p>
    <w:p w:rsidR="002E5DE1" w:rsidRPr="002E5DE1" w:rsidRDefault="002E5DE1" w:rsidP="002E5DE1">
      <w:pPr>
        <w:pStyle w:val="ConsPlusNormal"/>
        <w:tabs>
          <w:tab w:val="left" w:pos="0"/>
        </w:tabs>
        <w:ind w:left="-66"/>
        <w:jc w:val="both"/>
        <w:rPr>
          <w:bCs/>
          <w:color w:val="000000"/>
        </w:rPr>
      </w:pPr>
    </w:p>
    <w:p w:rsidR="002E5DE1" w:rsidRPr="002E5DE1" w:rsidRDefault="002E5DE1" w:rsidP="002E5DE1">
      <w:pPr>
        <w:pStyle w:val="ConsPlusNormal"/>
        <w:tabs>
          <w:tab w:val="left" w:pos="0"/>
        </w:tabs>
        <w:ind w:left="-66"/>
        <w:jc w:val="both"/>
        <w:rPr>
          <w:bCs/>
          <w:color w:val="000000"/>
        </w:rPr>
      </w:pPr>
      <w:r w:rsidRPr="002E5DE1">
        <w:rPr>
          <w:bCs/>
          <w:color w:val="000000"/>
        </w:rPr>
        <w:t xml:space="preserve">1. Администрация вносит на рассмотрение Комитета местного самоуправления </w:t>
      </w:r>
      <w:r w:rsidRPr="002E5DE1">
        <w:rPr>
          <w:bCs/>
          <w:i/>
          <w:color w:val="000000"/>
        </w:rPr>
        <w:t xml:space="preserve"> </w:t>
      </w:r>
      <w:r w:rsidRPr="002E5DE1">
        <w:rPr>
          <w:bCs/>
          <w:color w:val="000000"/>
        </w:rPr>
        <w:t>проект решения Комитета местного самоуправления о бюджете на очередной финансовый год и плановый период не позднее 15 ноября текущего года одновременно с документами и материалами, определенными статьей 20 настоящего Положения.</w:t>
      </w:r>
    </w:p>
    <w:p w:rsidR="002E5DE1" w:rsidRPr="002E5DE1" w:rsidRDefault="002E5DE1" w:rsidP="002E5DE1">
      <w:pPr>
        <w:pStyle w:val="ConsPlusNormal"/>
        <w:tabs>
          <w:tab w:val="left" w:pos="0"/>
        </w:tabs>
        <w:ind w:left="-66"/>
        <w:jc w:val="both"/>
        <w:rPr>
          <w:bCs/>
          <w:color w:val="000000"/>
        </w:rPr>
      </w:pPr>
      <w:r w:rsidRPr="002E5DE1">
        <w:rPr>
          <w:bCs/>
          <w:color w:val="000000"/>
        </w:rPr>
        <w:t>2. Проект решения о бюджете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w:t>
      </w:r>
    </w:p>
    <w:p w:rsidR="002E5DE1" w:rsidRPr="002E5DE1" w:rsidRDefault="002E5DE1" w:rsidP="002E5DE1">
      <w:pPr>
        <w:pStyle w:val="ConsPlusNormal"/>
        <w:tabs>
          <w:tab w:val="left" w:pos="0"/>
        </w:tabs>
        <w:ind w:left="-66"/>
        <w:jc w:val="both"/>
        <w:rPr>
          <w:bCs/>
          <w:color w:val="000000"/>
        </w:rPr>
      </w:pPr>
      <w:proofErr w:type="gramStart"/>
      <w:r w:rsidRPr="002E5DE1">
        <w:rPr>
          <w:bCs/>
          <w:color w:val="000000"/>
        </w:rPr>
        <w:t xml:space="preserve">В случае признания утратившими силу положений решения о бюджете на текущий финансовый год и плановый период в части, относящейся к плановому периоду, в соответствии с частью 3 статьи 23 настоящего Положения, проектом </w:t>
      </w:r>
      <w:r w:rsidRPr="002E5DE1">
        <w:rPr>
          <w:bCs/>
          <w:color w:val="000000"/>
        </w:rPr>
        <w:lastRenderedPageBreak/>
        <w:t>решения о бюджете на очередной финансовый год и плановый период предусматривается утверждение показателей очередного финансового года и планового периода составляемого бюджета.</w:t>
      </w:r>
      <w:proofErr w:type="gramEnd"/>
    </w:p>
    <w:p w:rsidR="002E5DE1" w:rsidRPr="002E5DE1" w:rsidRDefault="002E5DE1" w:rsidP="002E5DE1">
      <w:pPr>
        <w:pStyle w:val="ConsPlusNormal"/>
        <w:tabs>
          <w:tab w:val="left" w:pos="0"/>
        </w:tabs>
        <w:ind w:left="-66"/>
        <w:jc w:val="both"/>
        <w:rPr>
          <w:bCs/>
          <w:color w:val="000000"/>
        </w:rPr>
      </w:pPr>
      <w:r w:rsidRPr="002E5DE1">
        <w:rPr>
          <w:bCs/>
          <w:color w:val="000000"/>
        </w:rPr>
        <w:t xml:space="preserve">3. Проект решения Комитета местного самоуправления  о бюджете </w:t>
      </w:r>
      <w:r w:rsidRPr="002E5DE1">
        <w:rPr>
          <w:bCs/>
          <w:i/>
          <w:color w:val="000000"/>
        </w:rPr>
        <w:t xml:space="preserve"> </w:t>
      </w:r>
      <w:r w:rsidRPr="002E5DE1">
        <w:rPr>
          <w:bCs/>
          <w:color w:val="000000"/>
        </w:rPr>
        <w:t>на очередной финансовый год и плановый период, внесенный с соблюдением требований настоящего Положения, в течение трех дней направляется администрации Ключевского сельсовета в постоянные комиссии Комитета местного самоуправления, в ревизионную комиссию, а также в порядке, установленном решением Комитета местного самоуправления, выносится на публичные слушания.</w:t>
      </w:r>
    </w:p>
    <w:p w:rsidR="002E5DE1" w:rsidRPr="002E5DE1" w:rsidRDefault="002E5DE1" w:rsidP="002E5DE1">
      <w:pPr>
        <w:pStyle w:val="ConsPlusNormal"/>
        <w:tabs>
          <w:tab w:val="left" w:pos="0"/>
        </w:tabs>
        <w:ind w:left="-66"/>
        <w:jc w:val="both"/>
        <w:rPr>
          <w:bCs/>
          <w:color w:val="000000"/>
        </w:rPr>
      </w:pPr>
      <w:r w:rsidRPr="002E5DE1">
        <w:rPr>
          <w:bCs/>
          <w:color w:val="000000"/>
        </w:rPr>
        <w:t>Подготовка к проведению публичных слушаний, проведение публичных слушаний, рассмотрение результатов публичных слушаний проводятся в соответствии с решением Комитета местного самоуправления о публичных слушаниях.</w:t>
      </w:r>
    </w:p>
    <w:p w:rsidR="002E5DE1" w:rsidRPr="002E5DE1" w:rsidRDefault="002E5DE1" w:rsidP="002E5DE1">
      <w:pPr>
        <w:pStyle w:val="ConsPlusNormal"/>
        <w:tabs>
          <w:tab w:val="left" w:pos="0"/>
        </w:tabs>
        <w:ind w:left="-66"/>
        <w:jc w:val="both"/>
        <w:rPr>
          <w:bCs/>
          <w:color w:val="000000"/>
        </w:rPr>
      </w:pPr>
      <w:r w:rsidRPr="002E5DE1">
        <w:rPr>
          <w:bCs/>
          <w:color w:val="000000"/>
        </w:rPr>
        <w:t xml:space="preserve">4. Ревизионная комиссия </w:t>
      </w:r>
      <w:r w:rsidRPr="002E5DE1">
        <w:rPr>
          <w:bCs/>
          <w:i/>
          <w:color w:val="000000"/>
        </w:rPr>
        <w:t xml:space="preserve"> </w:t>
      </w:r>
      <w:r w:rsidRPr="002E5DE1">
        <w:rPr>
          <w:bCs/>
          <w:color w:val="000000"/>
        </w:rPr>
        <w:t xml:space="preserve">рассматривает проект решения Комитета местного самоуправления </w:t>
      </w:r>
      <w:r w:rsidRPr="002E5DE1">
        <w:rPr>
          <w:bCs/>
          <w:i/>
          <w:color w:val="000000"/>
        </w:rPr>
        <w:t xml:space="preserve"> </w:t>
      </w:r>
      <w:r w:rsidRPr="002E5DE1">
        <w:rPr>
          <w:bCs/>
          <w:color w:val="000000"/>
        </w:rPr>
        <w:t>о бюджете на очередной финансовый год и плановый период и готовит заключение к нему в течение пятнадцати дней со дня направления Комитетом местного самоуправления в ревизионную комиссию.</w:t>
      </w:r>
    </w:p>
    <w:p w:rsidR="002E5DE1" w:rsidRPr="002E5DE1" w:rsidRDefault="002E5DE1" w:rsidP="002E5DE1">
      <w:pPr>
        <w:pStyle w:val="ConsPlusNormal"/>
        <w:tabs>
          <w:tab w:val="left" w:pos="0"/>
        </w:tabs>
        <w:ind w:left="-66"/>
        <w:jc w:val="both"/>
        <w:rPr>
          <w:bCs/>
          <w:color w:val="000000"/>
        </w:rPr>
      </w:pPr>
    </w:p>
    <w:p w:rsidR="002E5DE1" w:rsidRPr="002E5DE1" w:rsidRDefault="002E5DE1" w:rsidP="002E5DE1">
      <w:pPr>
        <w:pStyle w:val="ConsPlusNormal"/>
        <w:tabs>
          <w:tab w:val="left" w:pos="0"/>
        </w:tabs>
        <w:ind w:left="-66"/>
        <w:jc w:val="both"/>
        <w:rPr>
          <w:b/>
          <w:bCs/>
          <w:color w:val="000000"/>
        </w:rPr>
      </w:pPr>
      <w:r w:rsidRPr="002E5DE1">
        <w:rPr>
          <w:b/>
          <w:bCs/>
          <w:color w:val="000000"/>
        </w:rPr>
        <w:t xml:space="preserve">Статья 22. Порядок </w:t>
      </w:r>
      <w:proofErr w:type="gramStart"/>
      <w:r w:rsidRPr="002E5DE1">
        <w:rPr>
          <w:b/>
          <w:bCs/>
          <w:color w:val="000000"/>
        </w:rPr>
        <w:t>рассмотрения проекта решения Комитета местного самоуправления</w:t>
      </w:r>
      <w:proofErr w:type="gramEnd"/>
      <w:r w:rsidRPr="002E5DE1">
        <w:rPr>
          <w:b/>
          <w:bCs/>
          <w:color w:val="000000"/>
        </w:rPr>
        <w:t xml:space="preserve"> о бюджете </w:t>
      </w:r>
    </w:p>
    <w:p w:rsidR="002E5DE1" w:rsidRPr="002E5DE1" w:rsidRDefault="002E5DE1" w:rsidP="002E5DE1">
      <w:pPr>
        <w:pStyle w:val="ConsPlusNormal"/>
        <w:tabs>
          <w:tab w:val="left" w:pos="0"/>
        </w:tabs>
        <w:ind w:left="-66"/>
        <w:jc w:val="both"/>
        <w:rPr>
          <w:b/>
          <w:bCs/>
          <w:color w:val="000000"/>
        </w:rPr>
      </w:pPr>
    </w:p>
    <w:p w:rsidR="002E5DE1" w:rsidRPr="002E5DE1" w:rsidRDefault="002E5DE1" w:rsidP="002E5DE1">
      <w:pPr>
        <w:pStyle w:val="ConsPlusNormal"/>
        <w:tabs>
          <w:tab w:val="left" w:pos="0"/>
        </w:tabs>
        <w:ind w:left="-66"/>
        <w:jc w:val="both"/>
        <w:rPr>
          <w:bCs/>
          <w:color w:val="000000"/>
        </w:rPr>
      </w:pPr>
      <w:r w:rsidRPr="002E5DE1">
        <w:rPr>
          <w:bCs/>
          <w:color w:val="000000"/>
        </w:rPr>
        <w:t xml:space="preserve">1. Проект решения Комитета местного самоуправления  о бюджете на очередной финансовый год и плановый период рассматривается Комитетом местного самоуправления </w:t>
      </w:r>
      <w:r w:rsidRPr="002E5DE1">
        <w:rPr>
          <w:bCs/>
          <w:i/>
          <w:color w:val="000000"/>
        </w:rPr>
        <w:t xml:space="preserve"> </w:t>
      </w:r>
      <w:r w:rsidRPr="002E5DE1">
        <w:rPr>
          <w:bCs/>
          <w:color w:val="000000"/>
        </w:rPr>
        <w:t xml:space="preserve">с учетом особенностей, указанных в части 2 настоящей статьи. </w:t>
      </w:r>
    </w:p>
    <w:p w:rsidR="002E5DE1" w:rsidRPr="002E5DE1" w:rsidRDefault="002E5DE1" w:rsidP="002E5DE1">
      <w:pPr>
        <w:pStyle w:val="ConsPlusNormal"/>
        <w:tabs>
          <w:tab w:val="left" w:pos="0"/>
        </w:tabs>
        <w:ind w:left="-66"/>
        <w:jc w:val="both"/>
        <w:rPr>
          <w:bCs/>
          <w:color w:val="000000"/>
        </w:rPr>
      </w:pPr>
      <w:r w:rsidRPr="002E5DE1">
        <w:rPr>
          <w:bCs/>
          <w:color w:val="000000"/>
        </w:rPr>
        <w:t>По итогам обсуждения проекта бюджета</w:t>
      </w:r>
      <w:r w:rsidRPr="002E5DE1">
        <w:rPr>
          <w:bCs/>
          <w:i/>
          <w:color w:val="000000"/>
        </w:rPr>
        <w:t xml:space="preserve"> </w:t>
      </w:r>
      <w:r w:rsidRPr="002E5DE1">
        <w:rPr>
          <w:bCs/>
          <w:color w:val="000000"/>
        </w:rPr>
        <w:t xml:space="preserve">на очередной финансовый год и плановый период Комитет местного самоуправления </w:t>
      </w:r>
      <w:r w:rsidRPr="002E5DE1">
        <w:rPr>
          <w:bCs/>
          <w:i/>
          <w:color w:val="000000"/>
        </w:rPr>
        <w:t xml:space="preserve"> </w:t>
      </w:r>
      <w:r w:rsidRPr="002E5DE1">
        <w:rPr>
          <w:bCs/>
          <w:color w:val="000000"/>
        </w:rPr>
        <w:t>принимает решение об утверждении бюджета на очередной финансовый год и плановый период или его отклонении.</w:t>
      </w:r>
    </w:p>
    <w:p w:rsidR="002E5DE1" w:rsidRPr="002E5DE1" w:rsidRDefault="002E5DE1" w:rsidP="002E5DE1">
      <w:pPr>
        <w:pStyle w:val="ConsPlusNormal"/>
        <w:tabs>
          <w:tab w:val="left" w:pos="0"/>
        </w:tabs>
        <w:ind w:left="-66"/>
        <w:jc w:val="both"/>
        <w:rPr>
          <w:bCs/>
          <w:color w:val="000000"/>
        </w:rPr>
      </w:pPr>
      <w:r w:rsidRPr="002E5DE1">
        <w:rPr>
          <w:bCs/>
          <w:color w:val="000000"/>
        </w:rPr>
        <w:t xml:space="preserve">2. При отклонении проекта бюджета Комитет местного самоуправления принимает решение о создании согласительной комиссии, в которую входит равное количество представителей Комитета местного самоуправления </w:t>
      </w:r>
      <w:r w:rsidRPr="002E5DE1">
        <w:rPr>
          <w:bCs/>
          <w:i/>
          <w:color w:val="000000"/>
        </w:rPr>
        <w:t xml:space="preserve"> </w:t>
      </w:r>
      <w:r w:rsidRPr="002E5DE1">
        <w:rPr>
          <w:bCs/>
          <w:color w:val="000000"/>
        </w:rPr>
        <w:t>и администрации. Согласительная комиссия в течение пяти дней разрабатывает согласованный вариант уточненных показателей проекта бюджета. Решение согласительной комиссии принимается путем голосования членов согласительной комиссии. Решение считается принятым, если за него проголосовали большинство присутствующих на заседании членов согласительной комиссии.</w:t>
      </w:r>
    </w:p>
    <w:p w:rsidR="002E5DE1" w:rsidRPr="002E5DE1" w:rsidRDefault="002E5DE1" w:rsidP="002E5DE1">
      <w:pPr>
        <w:pStyle w:val="ConsPlusNormal"/>
        <w:tabs>
          <w:tab w:val="left" w:pos="0"/>
        </w:tabs>
        <w:ind w:left="-66"/>
        <w:jc w:val="both"/>
        <w:rPr>
          <w:bCs/>
          <w:color w:val="000000"/>
        </w:rPr>
      </w:pPr>
      <w:r w:rsidRPr="002E5DE1">
        <w:rPr>
          <w:bCs/>
          <w:color w:val="000000"/>
        </w:rPr>
        <w:t xml:space="preserve">По окончании работы согласительной комиссии администрация  вносит на рассмотрение Комитета местного самоуправления согласованные основные характеристики бюджета на очередной финансовый год и плановый период. </w:t>
      </w:r>
    </w:p>
    <w:p w:rsidR="002E5DE1" w:rsidRPr="002E5DE1" w:rsidRDefault="002E5DE1" w:rsidP="002E5DE1">
      <w:pPr>
        <w:pStyle w:val="ConsPlusNormal"/>
        <w:tabs>
          <w:tab w:val="left" w:pos="0"/>
        </w:tabs>
        <w:ind w:left="-66"/>
        <w:jc w:val="both"/>
        <w:rPr>
          <w:bCs/>
          <w:color w:val="000000"/>
        </w:rPr>
      </w:pPr>
      <w:r w:rsidRPr="002E5DE1">
        <w:rPr>
          <w:bCs/>
          <w:color w:val="000000"/>
        </w:rPr>
        <w:t xml:space="preserve">3. Решение о бюджете на очередной финансовый год и плановый период должно быть рассмотрено, утверждено и опубликовано до начала очередного финансового года. </w:t>
      </w:r>
    </w:p>
    <w:p w:rsidR="002E5DE1" w:rsidRPr="002E5DE1" w:rsidRDefault="002E5DE1" w:rsidP="002E5DE1">
      <w:pPr>
        <w:pStyle w:val="ConsPlusNormal"/>
        <w:tabs>
          <w:tab w:val="left" w:pos="0"/>
        </w:tabs>
        <w:ind w:left="-66"/>
        <w:jc w:val="both"/>
        <w:rPr>
          <w:bCs/>
          <w:color w:val="000000"/>
        </w:rPr>
      </w:pPr>
      <w:r w:rsidRPr="002E5DE1">
        <w:rPr>
          <w:bCs/>
          <w:color w:val="000000"/>
        </w:rPr>
        <w:lastRenderedPageBreak/>
        <w:t>4. Решение о бюджете на очередной финансовый год и плановый период вступает в силу с 1 января очередного финансового года.</w:t>
      </w:r>
    </w:p>
    <w:p w:rsidR="002E5DE1" w:rsidRPr="002E5DE1" w:rsidRDefault="002E5DE1" w:rsidP="002E5DE1">
      <w:pPr>
        <w:pStyle w:val="ConsPlusNormal"/>
        <w:tabs>
          <w:tab w:val="left" w:pos="0"/>
        </w:tabs>
        <w:ind w:left="-66"/>
        <w:jc w:val="both"/>
        <w:rPr>
          <w:bCs/>
          <w:color w:val="000000"/>
        </w:rPr>
      </w:pPr>
      <w:r w:rsidRPr="002E5DE1">
        <w:rPr>
          <w:bCs/>
          <w:color w:val="000000"/>
        </w:rPr>
        <w:t>5. Варианты распределения расходов бюджета должны быть взаимоувязаны с перечнем муниципальных нормативных правовых актов, действие которых отменяется или приостанавливается на очередной финансовый год в связи с тем, что бюджетом не предусмотрены средства на их реализацию.</w:t>
      </w:r>
    </w:p>
    <w:p w:rsidR="002E5DE1" w:rsidRPr="002E5DE1" w:rsidRDefault="002E5DE1" w:rsidP="002E5DE1">
      <w:pPr>
        <w:pStyle w:val="ConsPlusNormal"/>
        <w:tabs>
          <w:tab w:val="left" w:pos="0"/>
        </w:tabs>
        <w:ind w:left="-66"/>
        <w:jc w:val="both"/>
        <w:rPr>
          <w:bCs/>
          <w:color w:val="000000"/>
        </w:rPr>
      </w:pPr>
    </w:p>
    <w:p w:rsidR="002E5DE1" w:rsidRPr="002E5DE1" w:rsidRDefault="002E5DE1" w:rsidP="002E5DE1">
      <w:pPr>
        <w:pStyle w:val="ConsPlusNormal"/>
        <w:tabs>
          <w:tab w:val="left" w:pos="0"/>
        </w:tabs>
        <w:ind w:left="-66"/>
        <w:jc w:val="both"/>
        <w:rPr>
          <w:b/>
          <w:bCs/>
          <w:color w:val="000000"/>
        </w:rPr>
      </w:pPr>
      <w:r w:rsidRPr="002E5DE1">
        <w:rPr>
          <w:b/>
          <w:bCs/>
          <w:color w:val="000000"/>
        </w:rPr>
        <w:t>Статья 23. Внесение изменений в решение о бюджете</w:t>
      </w:r>
    </w:p>
    <w:p w:rsidR="002E5DE1" w:rsidRPr="002E5DE1" w:rsidRDefault="002E5DE1" w:rsidP="002E5DE1">
      <w:pPr>
        <w:pStyle w:val="ConsPlusNormal"/>
        <w:tabs>
          <w:tab w:val="left" w:pos="0"/>
        </w:tabs>
        <w:ind w:left="-66"/>
        <w:jc w:val="both"/>
        <w:rPr>
          <w:b/>
          <w:bCs/>
          <w:color w:val="000000"/>
        </w:rPr>
      </w:pPr>
    </w:p>
    <w:p w:rsidR="002E5DE1" w:rsidRPr="002E5DE1" w:rsidRDefault="002E5DE1" w:rsidP="002E5DE1">
      <w:pPr>
        <w:pStyle w:val="ConsPlusNormal"/>
        <w:tabs>
          <w:tab w:val="left" w:pos="0"/>
        </w:tabs>
        <w:ind w:left="-66"/>
        <w:jc w:val="both"/>
        <w:rPr>
          <w:bCs/>
          <w:color w:val="000000"/>
        </w:rPr>
      </w:pPr>
      <w:bookmarkStart w:id="27" w:name="sub_4301"/>
      <w:bookmarkEnd w:id="26"/>
      <w:r w:rsidRPr="002E5DE1">
        <w:rPr>
          <w:bCs/>
          <w:color w:val="000000"/>
        </w:rPr>
        <w:t>1. Администрация  разрабатывает и представляет в Комитет местного самоуправления проект решения о внесении изменений в решение о бюджете и пояснительную записку.</w:t>
      </w:r>
    </w:p>
    <w:bookmarkEnd w:id="27"/>
    <w:p w:rsidR="002E5DE1" w:rsidRPr="002E5DE1" w:rsidRDefault="002E5DE1" w:rsidP="002E5DE1">
      <w:pPr>
        <w:pStyle w:val="ConsPlusNormal"/>
        <w:tabs>
          <w:tab w:val="left" w:pos="0"/>
        </w:tabs>
        <w:ind w:left="-66"/>
        <w:jc w:val="both"/>
        <w:rPr>
          <w:bCs/>
          <w:color w:val="000000"/>
        </w:rPr>
      </w:pPr>
      <w:r w:rsidRPr="002E5DE1">
        <w:rPr>
          <w:bCs/>
          <w:color w:val="000000"/>
        </w:rPr>
        <w:t>Субъекты правотворческой инициативы могут вносить проекты решений о внесении изменений в решение о бюджете при наличии заключения главы администрации.</w:t>
      </w:r>
    </w:p>
    <w:p w:rsidR="002E5DE1" w:rsidRPr="002E5DE1" w:rsidRDefault="002E5DE1" w:rsidP="002E5DE1">
      <w:pPr>
        <w:pStyle w:val="ConsPlusNormal"/>
        <w:tabs>
          <w:tab w:val="left" w:pos="0"/>
        </w:tabs>
        <w:ind w:left="-66"/>
        <w:jc w:val="both"/>
        <w:rPr>
          <w:bCs/>
          <w:color w:val="000000"/>
        </w:rPr>
      </w:pPr>
      <w:bookmarkStart w:id="28" w:name="sub_4303"/>
      <w:r w:rsidRPr="002E5DE1">
        <w:rPr>
          <w:bCs/>
          <w:color w:val="000000"/>
        </w:rPr>
        <w:t xml:space="preserve">2. Комитет местного самоуправления  рассматривает указанный проект решения в одном чтении. </w:t>
      </w:r>
    </w:p>
    <w:bookmarkEnd w:id="28"/>
    <w:p w:rsidR="002E5DE1" w:rsidRPr="002E5DE1" w:rsidRDefault="002E5DE1" w:rsidP="002E5DE1">
      <w:pPr>
        <w:pStyle w:val="ConsPlusNormal"/>
        <w:tabs>
          <w:tab w:val="left" w:pos="0"/>
        </w:tabs>
        <w:ind w:left="-66"/>
        <w:jc w:val="both"/>
        <w:rPr>
          <w:bCs/>
          <w:color w:val="000000"/>
        </w:rPr>
      </w:pPr>
      <w:r w:rsidRPr="002E5DE1">
        <w:rPr>
          <w:bCs/>
          <w:color w:val="000000"/>
        </w:rPr>
        <w:t>При рассмотрении проекта решения заслушивается доклад главы администрации или уполномоченного им лица</w:t>
      </w:r>
      <w:bookmarkStart w:id="29" w:name="sub_4304"/>
      <w:r w:rsidRPr="002E5DE1">
        <w:rPr>
          <w:bCs/>
          <w:color w:val="000000"/>
        </w:rPr>
        <w:t>.</w:t>
      </w:r>
    </w:p>
    <w:p w:rsidR="002E5DE1" w:rsidRPr="002E5DE1" w:rsidRDefault="002E5DE1" w:rsidP="002E5DE1">
      <w:pPr>
        <w:pStyle w:val="ConsPlusNormal"/>
        <w:tabs>
          <w:tab w:val="left" w:pos="0"/>
        </w:tabs>
        <w:ind w:left="-66"/>
        <w:jc w:val="both"/>
        <w:rPr>
          <w:bCs/>
          <w:color w:val="000000"/>
        </w:rPr>
      </w:pPr>
      <w:r w:rsidRPr="002E5DE1">
        <w:rPr>
          <w:bCs/>
          <w:color w:val="000000"/>
        </w:rPr>
        <w:t xml:space="preserve">3. В случае снижения в соответствии с ожидаемыми итогами социально-экономического развития администрации Ключевского </w:t>
      </w:r>
      <w:proofErr w:type="gramStart"/>
      <w:r w:rsidRPr="002E5DE1">
        <w:rPr>
          <w:bCs/>
          <w:color w:val="000000"/>
        </w:rPr>
        <w:t>сельсовета</w:t>
      </w:r>
      <w:proofErr w:type="gramEnd"/>
      <w:r w:rsidRPr="002E5DE1">
        <w:rPr>
          <w:bCs/>
          <w:color w:val="000000"/>
        </w:rPr>
        <w:t xml:space="preserve"> в текущем финансовом году прогнозируемого на текущий финансовый год объема доходов бюджета (без учета безвозмездных поступлений) более чем на 10 процентов по сравнению с объемом указанных доходов, предусмотренным решением о бюджете на текущий финансовый год и плановый период (без учета вносимых изменений), положения указанного решения в части, относящейся к плановому периоду, могут быть </w:t>
      </w:r>
      <w:proofErr w:type="gramStart"/>
      <w:r w:rsidRPr="002E5DE1">
        <w:rPr>
          <w:bCs/>
          <w:color w:val="000000"/>
        </w:rPr>
        <w:t>признаны</w:t>
      </w:r>
      <w:proofErr w:type="gramEnd"/>
      <w:r w:rsidRPr="002E5DE1">
        <w:rPr>
          <w:bCs/>
          <w:color w:val="000000"/>
        </w:rPr>
        <w:t xml:space="preserve"> утратившими силу.</w:t>
      </w:r>
    </w:p>
    <w:p w:rsidR="002E5DE1" w:rsidRPr="002E5DE1" w:rsidRDefault="002E5DE1" w:rsidP="002E5DE1">
      <w:pPr>
        <w:pStyle w:val="ConsPlusNormal"/>
        <w:tabs>
          <w:tab w:val="left" w:pos="0"/>
        </w:tabs>
        <w:ind w:left="-66"/>
        <w:jc w:val="both"/>
        <w:rPr>
          <w:bCs/>
          <w:color w:val="000000"/>
        </w:rPr>
      </w:pPr>
      <w:proofErr w:type="gramStart"/>
      <w:r w:rsidRPr="002E5DE1">
        <w:rPr>
          <w:bCs/>
          <w:color w:val="000000"/>
        </w:rPr>
        <w:t>При внесении в Комитет местного самоуправления проекта решения о внесении изменений в решение о бюджете на текущий финансовый год и плановый период, предусматривающего признание утратившими силу положений решения о бюджете на текущий финансовый год и плановый период в части, относящейся к плановому периоду, уточненный прогноз социально-экономического развития администрации Ключевского сельсовета в плановом периоде не представляется.</w:t>
      </w:r>
      <w:proofErr w:type="gramEnd"/>
    </w:p>
    <w:p w:rsidR="002E5DE1" w:rsidRPr="002E5DE1" w:rsidRDefault="002E5DE1" w:rsidP="002E5DE1">
      <w:pPr>
        <w:pStyle w:val="ConsPlusNormal"/>
        <w:tabs>
          <w:tab w:val="left" w:pos="0"/>
        </w:tabs>
        <w:ind w:left="-66"/>
        <w:jc w:val="both"/>
        <w:rPr>
          <w:bCs/>
          <w:color w:val="000000"/>
        </w:rPr>
      </w:pPr>
      <w:bookmarkStart w:id="30" w:name="sub_44"/>
      <w:bookmarkStart w:id="31" w:name="sub_3333"/>
      <w:bookmarkEnd w:id="29"/>
    </w:p>
    <w:p w:rsidR="002E5DE1" w:rsidRPr="002E5DE1" w:rsidRDefault="002E5DE1" w:rsidP="002E5DE1">
      <w:pPr>
        <w:pStyle w:val="ConsPlusNormal"/>
        <w:tabs>
          <w:tab w:val="left" w:pos="0"/>
        </w:tabs>
        <w:ind w:left="-66"/>
        <w:jc w:val="both"/>
        <w:rPr>
          <w:b/>
          <w:bCs/>
          <w:color w:val="000000"/>
        </w:rPr>
      </w:pPr>
      <w:bookmarkStart w:id="32" w:name="sub_49"/>
      <w:bookmarkStart w:id="33" w:name="sub_4444"/>
      <w:bookmarkEnd w:id="30"/>
      <w:bookmarkEnd w:id="31"/>
      <w:r w:rsidRPr="002E5DE1">
        <w:rPr>
          <w:b/>
          <w:bCs/>
          <w:color w:val="000000"/>
        </w:rPr>
        <w:t>Статья 24. Отчет об исполнении бюджета</w:t>
      </w:r>
    </w:p>
    <w:bookmarkEnd w:id="32"/>
    <w:bookmarkEnd w:id="33"/>
    <w:p w:rsidR="002E5DE1" w:rsidRPr="002E5DE1" w:rsidRDefault="002E5DE1" w:rsidP="002E5DE1">
      <w:pPr>
        <w:pStyle w:val="ConsPlusNormal"/>
        <w:tabs>
          <w:tab w:val="left" w:pos="0"/>
        </w:tabs>
        <w:ind w:left="-66"/>
        <w:jc w:val="both"/>
        <w:rPr>
          <w:bCs/>
          <w:color w:val="000000"/>
        </w:rPr>
      </w:pPr>
    </w:p>
    <w:p w:rsidR="002E5DE1" w:rsidRPr="002E5DE1" w:rsidRDefault="002E5DE1" w:rsidP="002E5DE1">
      <w:pPr>
        <w:pStyle w:val="ConsPlusNormal"/>
        <w:tabs>
          <w:tab w:val="left" w:pos="0"/>
        </w:tabs>
        <w:ind w:left="-66"/>
        <w:jc w:val="both"/>
        <w:rPr>
          <w:bCs/>
          <w:color w:val="000000"/>
        </w:rPr>
      </w:pPr>
      <w:r w:rsidRPr="002E5DE1">
        <w:rPr>
          <w:bCs/>
          <w:color w:val="000000"/>
        </w:rPr>
        <w:t xml:space="preserve">1. Отчеты об исполнении бюджета за первый квартал, полугодие, девять месяцев текущего финансового года утверждаются постановлением администрации </w:t>
      </w:r>
      <w:r w:rsidRPr="002E5DE1">
        <w:rPr>
          <w:bCs/>
          <w:i/>
          <w:color w:val="000000"/>
        </w:rPr>
        <w:t xml:space="preserve"> </w:t>
      </w:r>
      <w:r w:rsidRPr="002E5DE1">
        <w:rPr>
          <w:bCs/>
          <w:color w:val="000000"/>
        </w:rPr>
        <w:t xml:space="preserve">и направляются в Комитет местного самоуправления и ревизионную комиссию. </w:t>
      </w:r>
    </w:p>
    <w:p w:rsidR="002E5DE1" w:rsidRPr="002E5DE1" w:rsidRDefault="002E5DE1" w:rsidP="002E5DE1">
      <w:pPr>
        <w:pStyle w:val="ConsPlusNormal"/>
        <w:tabs>
          <w:tab w:val="left" w:pos="0"/>
        </w:tabs>
        <w:ind w:left="-66"/>
        <w:jc w:val="both"/>
        <w:rPr>
          <w:bCs/>
          <w:color w:val="000000"/>
        </w:rPr>
      </w:pPr>
      <w:r w:rsidRPr="002E5DE1">
        <w:rPr>
          <w:bCs/>
          <w:color w:val="000000"/>
        </w:rPr>
        <w:t>2. Годовой отчет об исполнении бюджета утверждается решением Комитета местного самоуправления.</w:t>
      </w:r>
    </w:p>
    <w:p w:rsidR="002E5DE1" w:rsidRPr="002E5DE1" w:rsidRDefault="002E5DE1" w:rsidP="002E5DE1">
      <w:pPr>
        <w:pStyle w:val="ConsPlusNormal"/>
        <w:tabs>
          <w:tab w:val="left" w:pos="0"/>
        </w:tabs>
        <w:ind w:left="-66"/>
        <w:jc w:val="both"/>
        <w:rPr>
          <w:bCs/>
          <w:color w:val="000000"/>
        </w:rPr>
      </w:pPr>
      <w:r w:rsidRPr="002E5DE1">
        <w:rPr>
          <w:bCs/>
          <w:color w:val="000000"/>
        </w:rPr>
        <w:t>Годовой отчет об исполнении бюджета представляется администрацией в Комитет местного самоуправления до 1 мая текущего года.</w:t>
      </w:r>
    </w:p>
    <w:p w:rsidR="002E5DE1" w:rsidRPr="002E5DE1" w:rsidRDefault="002E5DE1" w:rsidP="002E5DE1">
      <w:pPr>
        <w:pStyle w:val="ConsPlusNormal"/>
        <w:tabs>
          <w:tab w:val="left" w:pos="0"/>
        </w:tabs>
        <w:ind w:left="-66"/>
        <w:jc w:val="both"/>
        <w:rPr>
          <w:bCs/>
          <w:color w:val="000000"/>
        </w:rPr>
      </w:pPr>
      <w:r w:rsidRPr="002E5DE1">
        <w:rPr>
          <w:bCs/>
          <w:color w:val="000000"/>
        </w:rPr>
        <w:lastRenderedPageBreak/>
        <w:t xml:space="preserve">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об исполнении бюджета, иная бюджетная отчетность об исполнении бюджета, иные документы, предусмотренные бюджетным законодательством Российской Федерации. </w:t>
      </w:r>
    </w:p>
    <w:p w:rsidR="002E5DE1" w:rsidRPr="002E5DE1" w:rsidRDefault="002E5DE1" w:rsidP="002E5DE1">
      <w:pPr>
        <w:pStyle w:val="ConsPlusNormal"/>
        <w:tabs>
          <w:tab w:val="left" w:pos="0"/>
        </w:tabs>
        <w:ind w:left="-66"/>
        <w:jc w:val="both"/>
        <w:rPr>
          <w:bCs/>
          <w:color w:val="000000"/>
        </w:rPr>
      </w:pPr>
      <w:r w:rsidRPr="002E5DE1">
        <w:rPr>
          <w:bCs/>
          <w:color w:val="000000"/>
        </w:rPr>
        <w:t>3.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2E5DE1" w:rsidRPr="002E5DE1" w:rsidRDefault="002E5DE1" w:rsidP="002E5DE1">
      <w:pPr>
        <w:pStyle w:val="ConsPlusNormal"/>
        <w:tabs>
          <w:tab w:val="left" w:pos="0"/>
        </w:tabs>
        <w:ind w:left="-66"/>
        <w:jc w:val="both"/>
        <w:rPr>
          <w:bCs/>
          <w:color w:val="000000"/>
        </w:rPr>
      </w:pPr>
      <w:r w:rsidRPr="002E5DE1">
        <w:rPr>
          <w:bCs/>
          <w:color w:val="000000"/>
        </w:rPr>
        <w:t>4. Отдельными приложениями к решению об исполнении бюджета  за отчетный финансовый год утверждаются показатели:</w:t>
      </w:r>
    </w:p>
    <w:p w:rsidR="002E5DE1" w:rsidRPr="002E5DE1" w:rsidRDefault="002E5DE1" w:rsidP="002E5DE1">
      <w:pPr>
        <w:pStyle w:val="ConsPlusNormal"/>
        <w:tabs>
          <w:tab w:val="left" w:pos="0"/>
        </w:tabs>
        <w:ind w:left="-66"/>
        <w:jc w:val="both"/>
        <w:rPr>
          <w:bCs/>
          <w:color w:val="000000"/>
        </w:rPr>
      </w:pPr>
      <w:r w:rsidRPr="002E5DE1">
        <w:rPr>
          <w:bCs/>
          <w:color w:val="000000"/>
        </w:rPr>
        <w:t>- доходов бюджета  по кодам классификации доходов бюджетов;</w:t>
      </w:r>
    </w:p>
    <w:p w:rsidR="002E5DE1" w:rsidRPr="002E5DE1" w:rsidRDefault="002E5DE1" w:rsidP="002E5DE1">
      <w:pPr>
        <w:pStyle w:val="ConsPlusNormal"/>
        <w:tabs>
          <w:tab w:val="left" w:pos="0"/>
        </w:tabs>
        <w:ind w:left="-66"/>
        <w:jc w:val="both"/>
        <w:rPr>
          <w:bCs/>
          <w:color w:val="000000"/>
        </w:rPr>
      </w:pPr>
      <w:r w:rsidRPr="002E5DE1">
        <w:rPr>
          <w:bCs/>
          <w:color w:val="000000"/>
        </w:rPr>
        <w:t>- расходов бюджета по ведомственной структуре расходов бюджета;</w:t>
      </w:r>
    </w:p>
    <w:p w:rsidR="002E5DE1" w:rsidRPr="002E5DE1" w:rsidRDefault="002E5DE1" w:rsidP="002E5DE1">
      <w:pPr>
        <w:pStyle w:val="ConsPlusNormal"/>
        <w:tabs>
          <w:tab w:val="left" w:pos="0"/>
        </w:tabs>
        <w:ind w:left="-66"/>
        <w:jc w:val="both"/>
        <w:rPr>
          <w:bCs/>
          <w:color w:val="000000"/>
        </w:rPr>
      </w:pPr>
      <w:r w:rsidRPr="002E5DE1">
        <w:rPr>
          <w:bCs/>
          <w:color w:val="000000"/>
        </w:rPr>
        <w:t>- расходов бюджета по разделам и подразделам классификации расходов бюджетов;</w:t>
      </w:r>
    </w:p>
    <w:p w:rsidR="002E5DE1" w:rsidRPr="002E5DE1" w:rsidRDefault="002E5DE1" w:rsidP="002E5DE1">
      <w:pPr>
        <w:pStyle w:val="ConsPlusNormal"/>
        <w:tabs>
          <w:tab w:val="left" w:pos="0"/>
        </w:tabs>
        <w:ind w:left="-66"/>
        <w:jc w:val="both"/>
        <w:rPr>
          <w:bCs/>
          <w:color w:val="000000"/>
        </w:rPr>
      </w:pPr>
      <w:r w:rsidRPr="002E5DE1">
        <w:rPr>
          <w:bCs/>
          <w:color w:val="000000"/>
        </w:rPr>
        <w:t xml:space="preserve">- источников финансирования дефицита бюджета  по кодам </w:t>
      </w:r>
      <w:proofErr w:type="gramStart"/>
      <w:r w:rsidRPr="002E5DE1">
        <w:rPr>
          <w:bCs/>
          <w:color w:val="000000"/>
        </w:rPr>
        <w:t>классификации источников финансирования дефицитов бюджетов</w:t>
      </w:r>
      <w:proofErr w:type="gramEnd"/>
      <w:r w:rsidRPr="002E5DE1">
        <w:rPr>
          <w:bCs/>
          <w:color w:val="000000"/>
        </w:rPr>
        <w:t>.</w:t>
      </w:r>
    </w:p>
    <w:p w:rsidR="002E5DE1" w:rsidRPr="002E5DE1" w:rsidRDefault="002E5DE1" w:rsidP="002E5DE1">
      <w:pPr>
        <w:pStyle w:val="ConsPlusNormal"/>
        <w:tabs>
          <w:tab w:val="left" w:pos="0"/>
        </w:tabs>
        <w:ind w:left="-66"/>
        <w:jc w:val="both"/>
        <w:rPr>
          <w:bCs/>
          <w:color w:val="000000"/>
        </w:rPr>
      </w:pPr>
      <w:r w:rsidRPr="002E5DE1">
        <w:rPr>
          <w:bCs/>
          <w:color w:val="000000"/>
        </w:rPr>
        <w:t>5. Одновременно с проектом решения об исполнении бюджета  представляются отчеты об использовании ассигнований резервного фонда администрации, о предоставлении и погашении бюджетных кредитов, о состоянии муниципального внутреннего долга администрации Ключевского сельсовета на начало и конец отчетного финансового года.</w:t>
      </w:r>
    </w:p>
    <w:p w:rsidR="002E5DE1" w:rsidRPr="002E5DE1" w:rsidRDefault="002E5DE1" w:rsidP="002E5DE1">
      <w:pPr>
        <w:pStyle w:val="ConsPlusNormal"/>
        <w:tabs>
          <w:tab w:val="left" w:pos="0"/>
        </w:tabs>
        <w:ind w:left="-66"/>
        <w:jc w:val="both"/>
        <w:rPr>
          <w:bCs/>
          <w:color w:val="000000"/>
        </w:rPr>
      </w:pPr>
      <w:r w:rsidRPr="002E5DE1">
        <w:rPr>
          <w:bCs/>
          <w:color w:val="000000"/>
        </w:rPr>
        <w:t>6. При рассмотрении годового отчета об исполнении бюджета Комитет местного самоуправления заслушивает:</w:t>
      </w:r>
    </w:p>
    <w:p w:rsidR="002E5DE1" w:rsidRPr="002E5DE1" w:rsidRDefault="002E5DE1" w:rsidP="002E5DE1">
      <w:pPr>
        <w:pStyle w:val="ConsPlusNormal"/>
        <w:tabs>
          <w:tab w:val="left" w:pos="0"/>
        </w:tabs>
        <w:ind w:left="-66"/>
        <w:jc w:val="both"/>
        <w:rPr>
          <w:bCs/>
          <w:color w:val="000000"/>
        </w:rPr>
      </w:pPr>
      <w:r w:rsidRPr="002E5DE1">
        <w:rPr>
          <w:bCs/>
          <w:color w:val="000000"/>
        </w:rPr>
        <w:t>- доклад главы администрации  об исполнении бюджета;</w:t>
      </w:r>
    </w:p>
    <w:p w:rsidR="002E5DE1" w:rsidRPr="002E5DE1" w:rsidRDefault="002E5DE1" w:rsidP="002E5DE1">
      <w:pPr>
        <w:pStyle w:val="ConsPlusNormal"/>
        <w:tabs>
          <w:tab w:val="left" w:pos="0"/>
        </w:tabs>
        <w:ind w:left="-66"/>
        <w:jc w:val="both"/>
        <w:rPr>
          <w:bCs/>
          <w:color w:val="000000"/>
        </w:rPr>
      </w:pPr>
      <w:r w:rsidRPr="002E5DE1">
        <w:rPr>
          <w:bCs/>
          <w:color w:val="000000"/>
        </w:rPr>
        <w:t>- доклад председателя ревизионной комиссии о заключении ревизионной комиссии  на годовой отчет об исполнении бюджета.</w:t>
      </w:r>
    </w:p>
    <w:p w:rsidR="002E5DE1" w:rsidRPr="002E5DE1" w:rsidRDefault="002E5DE1" w:rsidP="002E5DE1">
      <w:pPr>
        <w:pStyle w:val="ConsPlusNormal"/>
        <w:tabs>
          <w:tab w:val="left" w:pos="0"/>
        </w:tabs>
        <w:ind w:left="-66"/>
        <w:jc w:val="both"/>
        <w:rPr>
          <w:bCs/>
          <w:color w:val="000000"/>
        </w:rPr>
      </w:pPr>
      <w:r w:rsidRPr="002E5DE1">
        <w:rPr>
          <w:bCs/>
          <w:color w:val="000000"/>
        </w:rPr>
        <w:t>По результатам рассмотрения годового отчета об исполнении бюджета  Комитет местного самоуправления принимает либо отклоняет решение об утверждении отчета об исполнении бюджета.</w:t>
      </w:r>
    </w:p>
    <w:p w:rsidR="002E5DE1" w:rsidRPr="002E5DE1" w:rsidRDefault="002E5DE1" w:rsidP="002E5DE1">
      <w:pPr>
        <w:pStyle w:val="ConsPlusNormal"/>
        <w:tabs>
          <w:tab w:val="left" w:pos="0"/>
        </w:tabs>
        <w:ind w:left="-66"/>
        <w:jc w:val="both"/>
        <w:rPr>
          <w:bCs/>
          <w:color w:val="000000"/>
        </w:rPr>
      </w:pPr>
      <w:r w:rsidRPr="002E5DE1">
        <w:rPr>
          <w:bCs/>
          <w:color w:val="000000"/>
        </w:rPr>
        <w:t xml:space="preserve">7. Годовой отчет об исполнении бюджета </w:t>
      </w:r>
      <w:r w:rsidRPr="002E5DE1">
        <w:rPr>
          <w:bCs/>
          <w:i/>
          <w:color w:val="000000"/>
        </w:rPr>
        <w:t xml:space="preserve"> </w:t>
      </w:r>
      <w:r w:rsidRPr="002E5DE1">
        <w:rPr>
          <w:bCs/>
          <w:color w:val="000000"/>
        </w:rPr>
        <w:t>выносится на публичные слушания. Порядок организации и проведения публичных слушаний определяется решением Комитета местного самоуправления.</w:t>
      </w:r>
    </w:p>
    <w:p w:rsidR="002E5DE1" w:rsidRPr="002E5DE1" w:rsidRDefault="002E5DE1" w:rsidP="002E5DE1">
      <w:pPr>
        <w:pStyle w:val="ConsPlusNormal"/>
        <w:tabs>
          <w:tab w:val="left" w:pos="0"/>
        </w:tabs>
        <w:ind w:left="-66"/>
        <w:jc w:val="both"/>
        <w:rPr>
          <w:bCs/>
          <w:color w:val="000000"/>
        </w:rPr>
      </w:pPr>
      <w:r w:rsidRPr="002E5DE1">
        <w:rPr>
          <w:bCs/>
          <w:color w:val="000000"/>
        </w:rPr>
        <w:t xml:space="preserve">8. </w:t>
      </w:r>
      <w:proofErr w:type="gramStart"/>
      <w:r w:rsidRPr="002E5DE1">
        <w:rPr>
          <w:bCs/>
          <w:color w:val="000000"/>
        </w:rPr>
        <w:t>Годовой отчет об исполнении бюджета, сведения о численности муниципальных служащих органов местного самоуправления администрации Ключевского сельсовета, работников муниципальных учреждений администрации Ключевского сельсовета с указанием фактических расходов на оплату их труда за отчетный финансовый год подлежат официальному опубликованию в течение двадцати дней после принятия соответствующего решения Комитета местного самоуправления об утверждении годового отчета об исполнении бюджета.</w:t>
      </w:r>
      <w:proofErr w:type="gramEnd"/>
    </w:p>
    <w:p w:rsidR="002E5DE1" w:rsidRPr="002E5DE1" w:rsidRDefault="002E5DE1" w:rsidP="002E5DE1">
      <w:pPr>
        <w:pStyle w:val="ConsPlusNormal"/>
        <w:tabs>
          <w:tab w:val="left" w:pos="0"/>
        </w:tabs>
        <w:ind w:left="-66"/>
        <w:jc w:val="both"/>
        <w:rPr>
          <w:bCs/>
          <w:color w:val="000000"/>
        </w:rPr>
      </w:pPr>
      <w:r w:rsidRPr="002E5DE1">
        <w:rPr>
          <w:bCs/>
          <w:color w:val="000000"/>
        </w:rPr>
        <w:t xml:space="preserve">9. </w:t>
      </w:r>
      <w:proofErr w:type="gramStart"/>
      <w:r w:rsidRPr="002E5DE1">
        <w:rPr>
          <w:bCs/>
          <w:color w:val="000000"/>
        </w:rPr>
        <w:t xml:space="preserve">Отчеты об исполнении бюджета </w:t>
      </w:r>
      <w:r w:rsidRPr="002E5DE1">
        <w:rPr>
          <w:bCs/>
          <w:i/>
          <w:color w:val="000000"/>
        </w:rPr>
        <w:t xml:space="preserve"> </w:t>
      </w:r>
      <w:r w:rsidRPr="002E5DE1">
        <w:rPr>
          <w:bCs/>
          <w:color w:val="000000"/>
        </w:rPr>
        <w:t xml:space="preserve">за первый квартал, полугодие, девять месяцев текущего финансового года и сведения о численности муниципальных служащих органов местного самоуправления, работников муниципальных </w:t>
      </w:r>
      <w:r w:rsidRPr="002E5DE1">
        <w:rPr>
          <w:bCs/>
          <w:color w:val="000000"/>
        </w:rPr>
        <w:lastRenderedPageBreak/>
        <w:t>учреждений с указанием фактических расходов на оплату их труда за первый квартал, полугодие, девять месяцев текущего финансового года подлежат официальному опубликованию в течение двадцати дней после принятия соответствующего постановления администрации об утверждении отчета об исполнении бюджета</w:t>
      </w:r>
      <w:proofErr w:type="gramEnd"/>
      <w:r w:rsidRPr="002E5DE1">
        <w:rPr>
          <w:bCs/>
          <w:color w:val="000000"/>
        </w:rPr>
        <w:t xml:space="preserve"> за соответствующий период.</w:t>
      </w:r>
    </w:p>
    <w:p w:rsidR="002E5DE1" w:rsidRPr="002E5DE1" w:rsidRDefault="002E5DE1" w:rsidP="002E5DE1">
      <w:pPr>
        <w:pStyle w:val="ConsPlusNormal"/>
        <w:tabs>
          <w:tab w:val="left" w:pos="0"/>
        </w:tabs>
        <w:ind w:left="-66"/>
        <w:jc w:val="both"/>
        <w:rPr>
          <w:bCs/>
          <w:color w:val="000000"/>
        </w:rPr>
      </w:pPr>
    </w:p>
    <w:p w:rsidR="002E5DE1" w:rsidRPr="002E5DE1" w:rsidRDefault="002E5DE1" w:rsidP="002E5DE1">
      <w:pPr>
        <w:pStyle w:val="ConsPlusNormal"/>
        <w:tabs>
          <w:tab w:val="left" w:pos="0"/>
        </w:tabs>
        <w:ind w:left="-66"/>
        <w:jc w:val="both"/>
        <w:rPr>
          <w:b/>
          <w:bCs/>
          <w:color w:val="000000"/>
        </w:rPr>
      </w:pPr>
      <w:r w:rsidRPr="002E5DE1">
        <w:rPr>
          <w:b/>
          <w:bCs/>
          <w:color w:val="000000"/>
        </w:rPr>
        <w:t>Статья 25. Муниципальный финансовый контроль</w:t>
      </w:r>
    </w:p>
    <w:p w:rsidR="002E5DE1" w:rsidRPr="002E5DE1" w:rsidRDefault="002E5DE1" w:rsidP="002E5DE1">
      <w:pPr>
        <w:pStyle w:val="ConsPlusNormal"/>
        <w:tabs>
          <w:tab w:val="left" w:pos="0"/>
        </w:tabs>
        <w:ind w:left="-66"/>
        <w:jc w:val="both"/>
        <w:rPr>
          <w:b/>
          <w:bCs/>
          <w:color w:val="000000"/>
        </w:rPr>
      </w:pPr>
    </w:p>
    <w:p w:rsidR="002E5DE1" w:rsidRPr="002E5DE1" w:rsidRDefault="002E5DE1" w:rsidP="002E5DE1">
      <w:pPr>
        <w:pStyle w:val="ConsPlusNormal"/>
        <w:tabs>
          <w:tab w:val="left" w:pos="0"/>
        </w:tabs>
        <w:ind w:left="-66"/>
        <w:jc w:val="both"/>
        <w:rPr>
          <w:bCs/>
          <w:color w:val="000000"/>
        </w:rPr>
      </w:pPr>
      <w:bookmarkStart w:id="34" w:name="sub_49101"/>
      <w:r w:rsidRPr="002E5DE1">
        <w:rPr>
          <w:bCs/>
          <w:color w:val="000000"/>
        </w:rPr>
        <w:t>1. Внешний муниципальный финансовый контроль осуществляется ревизионной комиссией в соответствии с действующим законодательством.</w:t>
      </w:r>
    </w:p>
    <w:p w:rsidR="002E5DE1" w:rsidRPr="002E5DE1" w:rsidRDefault="002E5DE1" w:rsidP="002E5DE1">
      <w:pPr>
        <w:pStyle w:val="ConsPlusNormal"/>
        <w:tabs>
          <w:tab w:val="left" w:pos="0"/>
        </w:tabs>
        <w:ind w:left="-66"/>
        <w:jc w:val="both"/>
        <w:rPr>
          <w:bCs/>
          <w:color w:val="000000"/>
        </w:rPr>
      </w:pPr>
      <w:r w:rsidRPr="002E5DE1">
        <w:rPr>
          <w:bCs/>
          <w:color w:val="000000"/>
        </w:rPr>
        <w:t>2. Годовой отчет об исполнении бюджета до его рассмотрения в Комитете местного самоуправления подлежит внешней проверке ревизионной комиссией.</w:t>
      </w:r>
    </w:p>
    <w:p w:rsidR="002E5DE1" w:rsidRPr="002E5DE1" w:rsidRDefault="002E5DE1" w:rsidP="002E5DE1">
      <w:pPr>
        <w:pStyle w:val="ConsPlusNormal"/>
        <w:tabs>
          <w:tab w:val="left" w:pos="0"/>
        </w:tabs>
        <w:ind w:left="-66"/>
        <w:jc w:val="both"/>
        <w:rPr>
          <w:bCs/>
          <w:color w:val="000000"/>
        </w:rPr>
      </w:pPr>
      <w:bookmarkStart w:id="35" w:name="sub_49102"/>
      <w:bookmarkEnd w:id="34"/>
      <w:r w:rsidRPr="002E5DE1">
        <w:rPr>
          <w:bCs/>
          <w:color w:val="000000"/>
        </w:rPr>
        <w:t>3. Главные распорядители средств бюджета, главные администраторы (администраторы) доходов бюджета, главные администраторы (администраторы) источников финансирования дефицита бюджета</w:t>
      </w:r>
      <w:r w:rsidRPr="002E5DE1">
        <w:rPr>
          <w:bCs/>
          <w:i/>
          <w:color w:val="000000"/>
        </w:rPr>
        <w:t xml:space="preserve"> </w:t>
      </w:r>
      <w:r w:rsidRPr="002E5DE1">
        <w:rPr>
          <w:bCs/>
          <w:color w:val="000000"/>
        </w:rPr>
        <w:t>не позднее 1 марта текущего финансового года представляют годовую отчетность в ревизионную комиссию для внешней проверки.</w:t>
      </w:r>
    </w:p>
    <w:p w:rsidR="002E5DE1" w:rsidRPr="002E5DE1" w:rsidRDefault="002E5DE1" w:rsidP="002E5DE1">
      <w:pPr>
        <w:pStyle w:val="ConsPlusNormal"/>
        <w:tabs>
          <w:tab w:val="left" w:pos="0"/>
        </w:tabs>
        <w:ind w:left="-66"/>
        <w:jc w:val="both"/>
        <w:rPr>
          <w:bCs/>
          <w:color w:val="000000"/>
        </w:rPr>
      </w:pPr>
      <w:bookmarkStart w:id="36" w:name="sub_49103"/>
      <w:bookmarkEnd w:id="35"/>
      <w:r w:rsidRPr="002E5DE1">
        <w:rPr>
          <w:bCs/>
          <w:color w:val="000000"/>
        </w:rPr>
        <w:t xml:space="preserve">4. Администрация </w:t>
      </w:r>
      <w:r w:rsidRPr="002E5DE1">
        <w:rPr>
          <w:bCs/>
          <w:i/>
          <w:color w:val="000000"/>
        </w:rPr>
        <w:t xml:space="preserve"> </w:t>
      </w:r>
      <w:r w:rsidRPr="002E5DE1">
        <w:rPr>
          <w:bCs/>
          <w:color w:val="000000"/>
        </w:rPr>
        <w:t xml:space="preserve">представляет в ревизионную комиссию </w:t>
      </w:r>
      <w:r w:rsidRPr="002E5DE1">
        <w:rPr>
          <w:bCs/>
          <w:i/>
          <w:color w:val="000000"/>
        </w:rPr>
        <w:t xml:space="preserve"> </w:t>
      </w:r>
      <w:r w:rsidRPr="002E5DE1">
        <w:rPr>
          <w:bCs/>
          <w:color w:val="000000"/>
        </w:rPr>
        <w:t>годовой</w:t>
      </w:r>
      <w:r w:rsidRPr="002E5DE1">
        <w:rPr>
          <w:bCs/>
          <w:i/>
          <w:color w:val="000000"/>
        </w:rPr>
        <w:t xml:space="preserve"> </w:t>
      </w:r>
      <w:r w:rsidRPr="002E5DE1">
        <w:rPr>
          <w:bCs/>
          <w:color w:val="000000"/>
        </w:rPr>
        <w:t>отчет об исполнении бюджета для подготовки заключения на него не позднее 1 апреля текущего года.</w:t>
      </w:r>
      <w:bookmarkStart w:id="37" w:name="sub_49104"/>
      <w:bookmarkEnd w:id="36"/>
    </w:p>
    <w:p w:rsidR="002E5DE1" w:rsidRPr="002E5DE1" w:rsidRDefault="002E5DE1" w:rsidP="002E5DE1">
      <w:pPr>
        <w:pStyle w:val="ConsPlusNormal"/>
        <w:tabs>
          <w:tab w:val="left" w:pos="0"/>
        </w:tabs>
        <w:ind w:left="-66"/>
        <w:jc w:val="both"/>
        <w:rPr>
          <w:bCs/>
          <w:color w:val="000000"/>
        </w:rPr>
      </w:pPr>
      <w:r w:rsidRPr="002E5DE1">
        <w:rPr>
          <w:bCs/>
          <w:color w:val="000000"/>
        </w:rPr>
        <w:t xml:space="preserve">5. Ревизионная комиссия </w:t>
      </w:r>
      <w:r w:rsidRPr="002E5DE1">
        <w:rPr>
          <w:bCs/>
          <w:i/>
          <w:color w:val="000000"/>
        </w:rPr>
        <w:t xml:space="preserve"> </w:t>
      </w:r>
      <w:r w:rsidRPr="002E5DE1">
        <w:rPr>
          <w:bCs/>
          <w:color w:val="000000"/>
        </w:rPr>
        <w:t>готовит заключение на годовой отчет об исполнении бюджета с учетом данных внешней проверки годовой бюджетной отчетности главных администраторов бюджетных средств и не позднее 1 мая текущего финансового года представляет его в Комитет местного самоуправления и одновременно направляет его в администрацию.</w:t>
      </w:r>
      <w:bookmarkEnd w:id="37"/>
    </w:p>
    <w:p w:rsidR="002E5DE1" w:rsidRPr="002E5DE1" w:rsidRDefault="002E5DE1" w:rsidP="002E5DE1">
      <w:pPr>
        <w:pStyle w:val="ConsPlusNormal"/>
        <w:tabs>
          <w:tab w:val="left" w:pos="0"/>
        </w:tabs>
        <w:ind w:left="-66"/>
        <w:jc w:val="both"/>
        <w:rPr>
          <w:bCs/>
          <w:i/>
          <w:color w:val="000000"/>
        </w:rPr>
      </w:pPr>
      <w:r w:rsidRPr="002E5DE1">
        <w:rPr>
          <w:bCs/>
          <w:color w:val="000000"/>
        </w:rPr>
        <w:t xml:space="preserve">6. Внутренний муниципальный финансовый контроль осуществляет в соответствии с Бюджетным </w:t>
      </w:r>
      <w:hyperlink r:id="rId11" w:history="1">
        <w:r w:rsidRPr="002E5DE1">
          <w:rPr>
            <w:rStyle w:val="a8"/>
            <w:bCs/>
          </w:rPr>
          <w:t>кодексом</w:t>
        </w:r>
      </w:hyperlink>
      <w:r w:rsidRPr="002E5DE1">
        <w:rPr>
          <w:bCs/>
          <w:color w:val="000000"/>
        </w:rPr>
        <w:t xml:space="preserve"> Российской Федерации.</w:t>
      </w:r>
    </w:p>
    <w:p w:rsidR="002E5DE1" w:rsidRPr="002E5DE1" w:rsidRDefault="002E5DE1" w:rsidP="002E5DE1">
      <w:pPr>
        <w:pStyle w:val="ConsPlusNormal"/>
        <w:tabs>
          <w:tab w:val="left" w:pos="0"/>
        </w:tabs>
        <w:ind w:left="-66"/>
        <w:jc w:val="both"/>
        <w:rPr>
          <w:bCs/>
          <w:color w:val="000000"/>
        </w:rPr>
      </w:pPr>
    </w:p>
    <w:p w:rsidR="002E5DE1" w:rsidRPr="002E5DE1" w:rsidRDefault="002E5DE1" w:rsidP="002E5DE1">
      <w:pPr>
        <w:pStyle w:val="ConsPlusNormal"/>
        <w:tabs>
          <w:tab w:val="left" w:pos="0"/>
        </w:tabs>
        <w:ind w:left="-66"/>
        <w:jc w:val="both"/>
        <w:rPr>
          <w:b/>
          <w:bCs/>
          <w:color w:val="000000"/>
        </w:rPr>
      </w:pPr>
      <w:r w:rsidRPr="002E5DE1">
        <w:rPr>
          <w:b/>
          <w:bCs/>
          <w:color w:val="000000"/>
        </w:rPr>
        <w:t>Статья 26. Ответственность за нарушения бюджетного законодательства</w:t>
      </w:r>
    </w:p>
    <w:p w:rsidR="002E5DE1" w:rsidRPr="002E5DE1" w:rsidRDefault="002E5DE1" w:rsidP="002E5DE1">
      <w:pPr>
        <w:pStyle w:val="ConsPlusNormal"/>
        <w:tabs>
          <w:tab w:val="left" w:pos="0"/>
        </w:tabs>
        <w:ind w:left="-66"/>
        <w:jc w:val="both"/>
        <w:rPr>
          <w:bCs/>
          <w:color w:val="000000"/>
        </w:rPr>
      </w:pPr>
    </w:p>
    <w:p w:rsidR="002E5DE1" w:rsidRPr="002E5DE1" w:rsidRDefault="002E5DE1" w:rsidP="002E5DE1">
      <w:pPr>
        <w:pStyle w:val="ConsPlusNormal"/>
        <w:tabs>
          <w:tab w:val="left" w:pos="0"/>
        </w:tabs>
        <w:ind w:left="-66"/>
        <w:jc w:val="both"/>
        <w:rPr>
          <w:bCs/>
          <w:color w:val="000000"/>
        </w:rPr>
      </w:pPr>
      <w:r w:rsidRPr="002E5DE1">
        <w:rPr>
          <w:bCs/>
          <w:color w:val="000000"/>
        </w:rPr>
        <w:t>Ответственность за нарушения бюджетного законодательства устанавливается законодательством Российской Федерации и принятыми в соответствии с ним нормативными правовыми актами Пензенской области.</w:t>
      </w:r>
    </w:p>
    <w:p w:rsidR="002E5DE1" w:rsidRPr="00784A63" w:rsidRDefault="002E5DE1" w:rsidP="002E5DE1">
      <w:pPr>
        <w:pStyle w:val="ConsPlusNormal"/>
        <w:tabs>
          <w:tab w:val="left" w:pos="0"/>
        </w:tabs>
        <w:ind w:left="-66"/>
        <w:jc w:val="both"/>
        <w:rPr>
          <w:bCs/>
          <w:color w:val="000000"/>
        </w:rPr>
      </w:pPr>
    </w:p>
    <w:sectPr w:rsidR="002E5DE1" w:rsidRPr="00784A63">
      <w:footerReference w:type="default" r:id="rId12"/>
      <w:pgSz w:w="11906" w:h="16838"/>
      <w:pgMar w:top="1134" w:right="851" w:bottom="1134" w:left="1418" w:header="720"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B6D" w:rsidRDefault="006B7B6D">
      <w:r>
        <w:separator/>
      </w:r>
    </w:p>
  </w:endnote>
  <w:endnote w:type="continuationSeparator" w:id="0">
    <w:p w:rsidR="006B7B6D" w:rsidRDefault="006B7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070" w:rsidRDefault="002C307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B6D" w:rsidRDefault="006B7B6D">
      <w:r>
        <w:separator/>
      </w:r>
    </w:p>
  </w:footnote>
  <w:footnote w:type="continuationSeparator" w:id="0">
    <w:p w:rsidR="006B7B6D" w:rsidRDefault="006B7B6D">
      <w:r>
        <w:continuationSeparator/>
      </w:r>
    </w:p>
  </w:footnote>
  <w:footnote w:id="1">
    <w:p w:rsidR="002E5DE1" w:rsidRDefault="002E5DE1" w:rsidP="002E5DE1">
      <w:pPr>
        <w:pStyle w:val="ab"/>
      </w:pPr>
      <w:r>
        <w:rPr>
          <w:rStyle w:val="ad"/>
        </w:rPr>
        <w:footnoteRef/>
      </w:r>
      <w:r>
        <w:t xml:space="preserve"> Норма подлежит установлению в случаях, предусмотренных уставом муниципального района.</w:t>
      </w:r>
    </w:p>
  </w:footnote>
  <w:footnote w:id="2">
    <w:p w:rsidR="002E5DE1" w:rsidRPr="00F92BDB" w:rsidRDefault="002E5DE1" w:rsidP="002E5DE1">
      <w:pPr>
        <w:pStyle w:val="ab"/>
      </w:pPr>
      <w:r w:rsidRPr="00F92BDB">
        <w:rPr>
          <w:rStyle w:val="ad"/>
        </w:rPr>
        <w:footnoteRef/>
      </w:r>
      <w:r w:rsidRPr="00F92BDB">
        <w:t xml:space="preserve"> Могут быть установлены иные случаи внесения изменений в сводную бюджетную роспись.</w:t>
      </w:r>
    </w:p>
  </w:footnote>
  <w:footnote w:id="3">
    <w:p w:rsidR="002E5DE1" w:rsidRPr="00F92BDB" w:rsidRDefault="002E5DE1" w:rsidP="002E5DE1">
      <w:pPr>
        <w:pStyle w:val="ab"/>
      </w:pPr>
      <w:r w:rsidRPr="00F92BDB">
        <w:rPr>
          <w:rStyle w:val="ad"/>
        </w:rPr>
        <w:footnoteRef/>
      </w:r>
      <w:r w:rsidRPr="00F92BDB">
        <w:t xml:space="preserve"> Перечень полномочий может быть сокращен или расширен.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multilevel"/>
    <w:tmpl w:val="00000004"/>
    <w:lvl w:ilvl="0">
      <w:start w:val="1"/>
      <w:numFmt w:val="bullet"/>
      <w:pStyle w:val="3"/>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42C94EF7"/>
    <w:multiLevelType w:val="hybridMultilevel"/>
    <w:tmpl w:val="38F21244"/>
    <w:lvl w:ilvl="0" w:tplc="0DA0F7AC">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3">
    <w:nsid w:val="49190FDE"/>
    <w:multiLevelType w:val="hybridMultilevel"/>
    <w:tmpl w:val="DFC07354"/>
    <w:lvl w:ilvl="0" w:tplc="5CEEAA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F77"/>
    <w:rsid w:val="0002475A"/>
    <w:rsid w:val="000F55F0"/>
    <w:rsid w:val="001137E1"/>
    <w:rsid w:val="00156E5F"/>
    <w:rsid w:val="00180106"/>
    <w:rsid w:val="00192FAF"/>
    <w:rsid w:val="00203316"/>
    <w:rsid w:val="00224E12"/>
    <w:rsid w:val="002C3070"/>
    <w:rsid w:val="002E4A11"/>
    <w:rsid w:val="002E5DE1"/>
    <w:rsid w:val="00334173"/>
    <w:rsid w:val="00480615"/>
    <w:rsid w:val="004D55F2"/>
    <w:rsid w:val="00601018"/>
    <w:rsid w:val="006B282A"/>
    <w:rsid w:val="006B7B6D"/>
    <w:rsid w:val="0070369D"/>
    <w:rsid w:val="00784A63"/>
    <w:rsid w:val="007B7642"/>
    <w:rsid w:val="007F4F77"/>
    <w:rsid w:val="00815200"/>
    <w:rsid w:val="0084118B"/>
    <w:rsid w:val="008608F4"/>
    <w:rsid w:val="008834D2"/>
    <w:rsid w:val="008B00EB"/>
    <w:rsid w:val="008C6D30"/>
    <w:rsid w:val="008E6807"/>
    <w:rsid w:val="0098644E"/>
    <w:rsid w:val="009C478F"/>
    <w:rsid w:val="009D6DFA"/>
    <w:rsid w:val="00A55537"/>
    <w:rsid w:val="00CE46CD"/>
    <w:rsid w:val="00D040CA"/>
    <w:rsid w:val="00D10F2F"/>
    <w:rsid w:val="00DB286C"/>
    <w:rsid w:val="00EA4F22"/>
    <w:rsid w:val="00EE2F36"/>
    <w:rsid w:val="00F73C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F77"/>
    <w:pPr>
      <w:widowControl w:val="0"/>
      <w:suppressAutoHyphens/>
      <w:spacing w:after="0" w:line="240" w:lineRule="auto"/>
    </w:pPr>
    <w:rPr>
      <w:rFonts w:ascii="Times New Roman" w:eastAsia="Times New Roman" w:hAnsi="Times New Roman" w:cs="Times New Roman"/>
      <w:sz w:val="20"/>
      <w:szCs w:val="20"/>
      <w:lang w:eastAsia="ar-SA"/>
    </w:rPr>
  </w:style>
  <w:style w:type="paragraph" w:styleId="3">
    <w:name w:val="heading 3"/>
    <w:basedOn w:val="a"/>
    <w:next w:val="a"/>
    <w:link w:val="30"/>
    <w:qFormat/>
    <w:rsid w:val="007F4F77"/>
    <w:pPr>
      <w:keepNext/>
      <w:numPr>
        <w:numId w:val="2"/>
      </w:numPr>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F4F77"/>
    <w:rPr>
      <w:rFonts w:ascii="Arial" w:eastAsia="Times New Roman" w:hAnsi="Arial" w:cs="Arial"/>
      <w:b/>
      <w:bCs/>
      <w:sz w:val="26"/>
      <w:szCs w:val="26"/>
      <w:lang w:eastAsia="ar-SA"/>
    </w:rPr>
  </w:style>
  <w:style w:type="paragraph" w:customStyle="1" w:styleId="1">
    <w:name w:val="Текст1"/>
    <w:basedOn w:val="a"/>
    <w:rsid w:val="007F4F77"/>
    <w:pPr>
      <w:widowControl/>
    </w:pPr>
    <w:rPr>
      <w:rFonts w:ascii="Courier New" w:hAnsi="Courier New" w:cs="Courier New"/>
    </w:rPr>
  </w:style>
  <w:style w:type="paragraph" w:styleId="a3">
    <w:name w:val="footer"/>
    <w:basedOn w:val="a"/>
    <w:link w:val="a4"/>
    <w:rsid w:val="007F4F77"/>
    <w:pPr>
      <w:tabs>
        <w:tab w:val="center" w:pos="4677"/>
        <w:tab w:val="right" w:pos="9355"/>
      </w:tabs>
    </w:pPr>
  </w:style>
  <w:style w:type="character" w:customStyle="1" w:styleId="a4">
    <w:name w:val="Нижний колонтитул Знак"/>
    <w:basedOn w:val="a0"/>
    <w:link w:val="a3"/>
    <w:rsid w:val="007F4F77"/>
    <w:rPr>
      <w:rFonts w:ascii="Times New Roman" w:eastAsia="Times New Roman" w:hAnsi="Times New Roman" w:cs="Times New Roman"/>
      <w:sz w:val="20"/>
      <w:szCs w:val="20"/>
      <w:lang w:eastAsia="ar-SA"/>
    </w:rPr>
  </w:style>
  <w:style w:type="paragraph" w:customStyle="1" w:styleId="ConsPlusNormal">
    <w:name w:val="ConsPlusNormal"/>
    <w:rsid w:val="007F4F77"/>
    <w:pPr>
      <w:suppressAutoHyphens/>
      <w:autoSpaceDE w:val="0"/>
      <w:spacing w:after="0" w:line="240" w:lineRule="auto"/>
    </w:pPr>
    <w:rPr>
      <w:rFonts w:ascii="Times New Roman" w:eastAsia="Arial" w:hAnsi="Times New Roman" w:cs="Times New Roman"/>
      <w:sz w:val="28"/>
      <w:szCs w:val="28"/>
      <w:lang w:eastAsia="ar-SA"/>
    </w:rPr>
  </w:style>
  <w:style w:type="paragraph" w:styleId="a5">
    <w:name w:val="Balloon Text"/>
    <w:basedOn w:val="a"/>
    <w:link w:val="a6"/>
    <w:uiPriority w:val="99"/>
    <w:semiHidden/>
    <w:unhideWhenUsed/>
    <w:rsid w:val="007F4F77"/>
    <w:rPr>
      <w:rFonts w:ascii="Tahoma" w:hAnsi="Tahoma" w:cs="Tahoma"/>
      <w:sz w:val="16"/>
      <w:szCs w:val="16"/>
    </w:rPr>
  </w:style>
  <w:style w:type="character" w:customStyle="1" w:styleId="a6">
    <w:name w:val="Текст выноски Знак"/>
    <w:basedOn w:val="a0"/>
    <w:link w:val="a5"/>
    <w:uiPriority w:val="99"/>
    <w:semiHidden/>
    <w:rsid w:val="007F4F77"/>
    <w:rPr>
      <w:rFonts w:ascii="Tahoma" w:eastAsia="Times New Roman" w:hAnsi="Tahoma" w:cs="Tahoma"/>
      <w:sz w:val="16"/>
      <w:szCs w:val="16"/>
      <w:lang w:eastAsia="ar-SA"/>
    </w:rPr>
  </w:style>
  <w:style w:type="paragraph" w:styleId="a7">
    <w:name w:val="List Paragraph"/>
    <w:basedOn w:val="a"/>
    <w:uiPriority w:val="34"/>
    <w:qFormat/>
    <w:rsid w:val="00EE2F36"/>
    <w:pPr>
      <w:ind w:left="720"/>
      <w:contextualSpacing/>
    </w:pPr>
  </w:style>
  <w:style w:type="character" w:styleId="a8">
    <w:name w:val="Hyperlink"/>
    <w:basedOn w:val="a0"/>
    <w:uiPriority w:val="99"/>
    <w:unhideWhenUsed/>
    <w:rsid w:val="00EE2F36"/>
    <w:rPr>
      <w:color w:val="0000FF" w:themeColor="hyperlink"/>
      <w:u w:val="single"/>
    </w:rPr>
  </w:style>
  <w:style w:type="paragraph" w:styleId="a9">
    <w:name w:val="Body Text"/>
    <w:basedOn w:val="a"/>
    <w:link w:val="aa"/>
    <w:uiPriority w:val="99"/>
    <w:semiHidden/>
    <w:unhideWhenUsed/>
    <w:rsid w:val="002E5DE1"/>
    <w:pPr>
      <w:spacing w:after="120"/>
    </w:pPr>
  </w:style>
  <w:style w:type="character" w:customStyle="1" w:styleId="aa">
    <w:name w:val="Основной текст Знак"/>
    <w:basedOn w:val="a0"/>
    <w:link w:val="a9"/>
    <w:uiPriority w:val="99"/>
    <w:semiHidden/>
    <w:rsid w:val="002E5DE1"/>
    <w:rPr>
      <w:rFonts w:ascii="Times New Roman" w:eastAsia="Times New Roman" w:hAnsi="Times New Roman" w:cs="Times New Roman"/>
      <w:sz w:val="20"/>
      <w:szCs w:val="20"/>
      <w:lang w:eastAsia="ar-SA"/>
    </w:rPr>
  </w:style>
  <w:style w:type="paragraph" w:styleId="ab">
    <w:name w:val="footnote text"/>
    <w:basedOn w:val="a"/>
    <w:link w:val="ac"/>
    <w:uiPriority w:val="99"/>
    <w:semiHidden/>
    <w:unhideWhenUsed/>
    <w:rsid w:val="002E5DE1"/>
  </w:style>
  <w:style w:type="character" w:customStyle="1" w:styleId="ac">
    <w:name w:val="Текст сноски Знак"/>
    <w:basedOn w:val="a0"/>
    <w:link w:val="ab"/>
    <w:uiPriority w:val="99"/>
    <w:semiHidden/>
    <w:rsid w:val="002E5DE1"/>
    <w:rPr>
      <w:rFonts w:ascii="Times New Roman" w:eastAsia="Times New Roman" w:hAnsi="Times New Roman" w:cs="Times New Roman"/>
      <w:sz w:val="20"/>
      <w:szCs w:val="20"/>
      <w:lang w:eastAsia="ar-SA"/>
    </w:rPr>
  </w:style>
  <w:style w:type="character" w:styleId="ad">
    <w:name w:val="footnote reference"/>
    <w:uiPriority w:val="99"/>
    <w:rsid w:val="002E5DE1"/>
    <w:rPr>
      <w:vertAlign w:val="superscript"/>
    </w:rPr>
  </w:style>
  <w:style w:type="paragraph" w:styleId="ae">
    <w:name w:val="Body Text Indent"/>
    <w:basedOn w:val="a"/>
    <w:link w:val="af"/>
    <w:uiPriority w:val="99"/>
    <w:semiHidden/>
    <w:unhideWhenUsed/>
    <w:rsid w:val="002E5DE1"/>
    <w:pPr>
      <w:spacing w:after="120"/>
      <w:ind w:left="283"/>
    </w:pPr>
  </w:style>
  <w:style w:type="character" w:customStyle="1" w:styleId="af">
    <w:name w:val="Основной текст с отступом Знак"/>
    <w:basedOn w:val="a0"/>
    <w:link w:val="ae"/>
    <w:uiPriority w:val="99"/>
    <w:semiHidden/>
    <w:rsid w:val="002E5DE1"/>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F77"/>
    <w:pPr>
      <w:widowControl w:val="0"/>
      <w:suppressAutoHyphens/>
      <w:spacing w:after="0" w:line="240" w:lineRule="auto"/>
    </w:pPr>
    <w:rPr>
      <w:rFonts w:ascii="Times New Roman" w:eastAsia="Times New Roman" w:hAnsi="Times New Roman" w:cs="Times New Roman"/>
      <w:sz w:val="20"/>
      <w:szCs w:val="20"/>
      <w:lang w:eastAsia="ar-SA"/>
    </w:rPr>
  </w:style>
  <w:style w:type="paragraph" w:styleId="3">
    <w:name w:val="heading 3"/>
    <w:basedOn w:val="a"/>
    <w:next w:val="a"/>
    <w:link w:val="30"/>
    <w:qFormat/>
    <w:rsid w:val="007F4F77"/>
    <w:pPr>
      <w:keepNext/>
      <w:numPr>
        <w:numId w:val="2"/>
      </w:numPr>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F4F77"/>
    <w:rPr>
      <w:rFonts w:ascii="Arial" w:eastAsia="Times New Roman" w:hAnsi="Arial" w:cs="Arial"/>
      <w:b/>
      <w:bCs/>
      <w:sz w:val="26"/>
      <w:szCs w:val="26"/>
      <w:lang w:eastAsia="ar-SA"/>
    </w:rPr>
  </w:style>
  <w:style w:type="paragraph" w:customStyle="1" w:styleId="1">
    <w:name w:val="Текст1"/>
    <w:basedOn w:val="a"/>
    <w:rsid w:val="007F4F77"/>
    <w:pPr>
      <w:widowControl/>
    </w:pPr>
    <w:rPr>
      <w:rFonts w:ascii="Courier New" w:hAnsi="Courier New" w:cs="Courier New"/>
    </w:rPr>
  </w:style>
  <w:style w:type="paragraph" w:styleId="a3">
    <w:name w:val="footer"/>
    <w:basedOn w:val="a"/>
    <w:link w:val="a4"/>
    <w:rsid w:val="007F4F77"/>
    <w:pPr>
      <w:tabs>
        <w:tab w:val="center" w:pos="4677"/>
        <w:tab w:val="right" w:pos="9355"/>
      </w:tabs>
    </w:pPr>
  </w:style>
  <w:style w:type="character" w:customStyle="1" w:styleId="a4">
    <w:name w:val="Нижний колонтитул Знак"/>
    <w:basedOn w:val="a0"/>
    <w:link w:val="a3"/>
    <w:rsid w:val="007F4F77"/>
    <w:rPr>
      <w:rFonts w:ascii="Times New Roman" w:eastAsia="Times New Roman" w:hAnsi="Times New Roman" w:cs="Times New Roman"/>
      <w:sz w:val="20"/>
      <w:szCs w:val="20"/>
      <w:lang w:eastAsia="ar-SA"/>
    </w:rPr>
  </w:style>
  <w:style w:type="paragraph" w:customStyle="1" w:styleId="ConsPlusNormal">
    <w:name w:val="ConsPlusNormal"/>
    <w:rsid w:val="007F4F77"/>
    <w:pPr>
      <w:suppressAutoHyphens/>
      <w:autoSpaceDE w:val="0"/>
      <w:spacing w:after="0" w:line="240" w:lineRule="auto"/>
    </w:pPr>
    <w:rPr>
      <w:rFonts w:ascii="Times New Roman" w:eastAsia="Arial" w:hAnsi="Times New Roman" w:cs="Times New Roman"/>
      <w:sz w:val="28"/>
      <w:szCs w:val="28"/>
      <w:lang w:eastAsia="ar-SA"/>
    </w:rPr>
  </w:style>
  <w:style w:type="paragraph" w:styleId="a5">
    <w:name w:val="Balloon Text"/>
    <w:basedOn w:val="a"/>
    <w:link w:val="a6"/>
    <w:uiPriority w:val="99"/>
    <w:semiHidden/>
    <w:unhideWhenUsed/>
    <w:rsid w:val="007F4F77"/>
    <w:rPr>
      <w:rFonts w:ascii="Tahoma" w:hAnsi="Tahoma" w:cs="Tahoma"/>
      <w:sz w:val="16"/>
      <w:szCs w:val="16"/>
    </w:rPr>
  </w:style>
  <w:style w:type="character" w:customStyle="1" w:styleId="a6">
    <w:name w:val="Текст выноски Знак"/>
    <w:basedOn w:val="a0"/>
    <w:link w:val="a5"/>
    <w:uiPriority w:val="99"/>
    <w:semiHidden/>
    <w:rsid w:val="007F4F77"/>
    <w:rPr>
      <w:rFonts w:ascii="Tahoma" w:eastAsia="Times New Roman" w:hAnsi="Tahoma" w:cs="Tahoma"/>
      <w:sz w:val="16"/>
      <w:szCs w:val="16"/>
      <w:lang w:eastAsia="ar-SA"/>
    </w:rPr>
  </w:style>
  <w:style w:type="paragraph" w:styleId="a7">
    <w:name w:val="List Paragraph"/>
    <w:basedOn w:val="a"/>
    <w:uiPriority w:val="34"/>
    <w:qFormat/>
    <w:rsid w:val="00EE2F36"/>
    <w:pPr>
      <w:ind w:left="720"/>
      <w:contextualSpacing/>
    </w:pPr>
  </w:style>
  <w:style w:type="character" w:styleId="a8">
    <w:name w:val="Hyperlink"/>
    <w:basedOn w:val="a0"/>
    <w:uiPriority w:val="99"/>
    <w:unhideWhenUsed/>
    <w:rsid w:val="00EE2F36"/>
    <w:rPr>
      <w:color w:val="0000FF" w:themeColor="hyperlink"/>
      <w:u w:val="single"/>
    </w:rPr>
  </w:style>
  <w:style w:type="paragraph" w:styleId="a9">
    <w:name w:val="Body Text"/>
    <w:basedOn w:val="a"/>
    <w:link w:val="aa"/>
    <w:uiPriority w:val="99"/>
    <w:semiHidden/>
    <w:unhideWhenUsed/>
    <w:rsid w:val="002E5DE1"/>
    <w:pPr>
      <w:spacing w:after="120"/>
    </w:pPr>
  </w:style>
  <w:style w:type="character" w:customStyle="1" w:styleId="aa">
    <w:name w:val="Основной текст Знак"/>
    <w:basedOn w:val="a0"/>
    <w:link w:val="a9"/>
    <w:uiPriority w:val="99"/>
    <w:semiHidden/>
    <w:rsid w:val="002E5DE1"/>
    <w:rPr>
      <w:rFonts w:ascii="Times New Roman" w:eastAsia="Times New Roman" w:hAnsi="Times New Roman" w:cs="Times New Roman"/>
      <w:sz w:val="20"/>
      <w:szCs w:val="20"/>
      <w:lang w:eastAsia="ar-SA"/>
    </w:rPr>
  </w:style>
  <w:style w:type="paragraph" w:styleId="ab">
    <w:name w:val="footnote text"/>
    <w:basedOn w:val="a"/>
    <w:link w:val="ac"/>
    <w:uiPriority w:val="99"/>
    <w:semiHidden/>
    <w:unhideWhenUsed/>
    <w:rsid w:val="002E5DE1"/>
  </w:style>
  <w:style w:type="character" w:customStyle="1" w:styleId="ac">
    <w:name w:val="Текст сноски Знак"/>
    <w:basedOn w:val="a0"/>
    <w:link w:val="ab"/>
    <w:uiPriority w:val="99"/>
    <w:semiHidden/>
    <w:rsid w:val="002E5DE1"/>
    <w:rPr>
      <w:rFonts w:ascii="Times New Roman" w:eastAsia="Times New Roman" w:hAnsi="Times New Roman" w:cs="Times New Roman"/>
      <w:sz w:val="20"/>
      <w:szCs w:val="20"/>
      <w:lang w:eastAsia="ar-SA"/>
    </w:rPr>
  </w:style>
  <w:style w:type="character" w:styleId="ad">
    <w:name w:val="footnote reference"/>
    <w:uiPriority w:val="99"/>
    <w:rsid w:val="002E5DE1"/>
    <w:rPr>
      <w:vertAlign w:val="superscript"/>
    </w:rPr>
  </w:style>
  <w:style w:type="paragraph" w:styleId="ae">
    <w:name w:val="Body Text Indent"/>
    <w:basedOn w:val="a"/>
    <w:link w:val="af"/>
    <w:uiPriority w:val="99"/>
    <w:semiHidden/>
    <w:unhideWhenUsed/>
    <w:rsid w:val="002E5DE1"/>
    <w:pPr>
      <w:spacing w:after="120"/>
      <w:ind w:left="283"/>
    </w:pPr>
  </w:style>
  <w:style w:type="character" w:customStyle="1" w:styleId="af">
    <w:name w:val="Основной текст с отступом Знак"/>
    <w:basedOn w:val="a0"/>
    <w:link w:val="ae"/>
    <w:uiPriority w:val="99"/>
    <w:semiHidden/>
    <w:rsid w:val="002E5DE1"/>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D56EC517E8FB0AEB20A384873F51796B61DE4C8C0BCBEF7C05D20A0C9641DA31DE139DAF2F63849C1D5162F316c4l9I" TargetMode="External"/><Relationship Id="rId5" Type="http://schemas.openxmlformats.org/officeDocument/2006/relationships/webSettings" Target="webSettings.xml"/><Relationship Id="rId10" Type="http://schemas.openxmlformats.org/officeDocument/2006/relationships/hyperlink" Target="consultantplus://offline/ref=D56EC517E8FB0AEB20A384873F51796B61DE4C8C0BCBEF7C05D20A0C9641DA31DE139DAF2F63849C1D5162F316c4l9I" TargetMode="External"/><Relationship Id="rId4" Type="http://schemas.openxmlformats.org/officeDocument/2006/relationships/settings" Target="settings.xml"/><Relationship Id="rId9" Type="http://schemas.openxmlformats.org/officeDocument/2006/relationships/hyperlink" Target="consultantplus://offline/ref=D56EC517E8FB0AEB20A384873F51796B61DE4C8C0BCBEF7C05D20A0C9641DA31CC13C5A02B6E92974F1E24A61949FD32A8061F19C54Dc0lB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7368</Words>
  <Characters>42004</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Александр</cp:lastModifiedBy>
  <cp:revision>5</cp:revision>
  <dcterms:created xsi:type="dcterms:W3CDTF">2022-03-17T11:00:00Z</dcterms:created>
  <dcterms:modified xsi:type="dcterms:W3CDTF">2022-03-18T12:26:00Z</dcterms:modified>
</cp:coreProperties>
</file>