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406C6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406C67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b/>
          <w:sz w:val="28"/>
          <w:lang w:val="ru-RU"/>
        </w:rPr>
        <w:t>Старославкинского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06C67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Русяйкиной</w:t>
      </w:r>
      <w:proofErr w:type="spellEnd"/>
      <w:r>
        <w:rPr>
          <w:b/>
          <w:sz w:val="28"/>
          <w:lang w:val="ru-RU"/>
        </w:rPr>
        <w:t xml:space="preserve"> Нины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406C67">
        <w:rPr>
          <w:sz w:val="28"/>
          <w:lang w:val="ru-RU"/>
        </w:rPr>
        <w:t>Русяйкину</w:t>
      </w:r>
      <w:proofErr w:type="spellEnd"/>
      <w:r w:rsidR="00406C67">
        <w:rPr>
          <w:sz w:val="28"/>
          <w:lang w:val="ru-RU"/>
        </w:rPr>
        <w:t xml:space="preserve"> Нину Александровну</w:t>
      </w:r>
      <w:r w:rsidR="000840A4">
        <w:rPr>
          <w:sz w:val="28"/>
          <w:lang w:val="ru-RU"/>
        </w:rPr>
        <w:t>, выдвинут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06C67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</w:t>
      </w:r>
      <w:r w:rsidR="008F2F38">
        <w:rPr>
          <w:sz w:val="28"/>
          <w:lang w:val="ru-RU"/>
        </w:rPr>
        <w:t>и</w:t>
      </w:r>
      <w:r w:rsidR="008F2F38">
        <w:rPr>
          <w:sz w:val="28"/>
          <w:lang w:val="ru-RU"/>
        </w:rPr>
        <w:t xml:space="preserve">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ти нарушений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406C67">
        <w:rPr>
          <w:sz w:val="28"/>
          <w:lang w:val="ru-RU"/>
        </w:rPr>
        <w:t>Русяйкину</w:t>
      </w:r>
      <w:proofErr w:type="spellEnd"/>
      <w:r w:rsidR="00406C67">
        <w:rPr>
          <w:sz w:val="28"/>
          <w:lang w:val="ru-RU"/>
        </w:rPr>
        <w:t xml:space="preserve"> Нину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406C67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589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2024-07-22T07:23:00Z</cp:lastPrinted>
  <dcterms:created xsi:type="dcterms:W3CDTF">2024-07-22T07:21:00Z</dcterms:created>
  <dcterms:modified xsi:type="dcterms:W3CDTF">2024-07-22T07:23:00Z</dcterms:modified>
</cp:coreProperties>
</file>