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244CA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244CAB"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b/>
          <w:sz w:val="28"/>
          <w:lang w:val="ru-RU"/>
        </w:rPr>
        <w:t>Старославкинского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244CAB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Секачевой Нины Григорьевны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</w:t>
      </w:r>
      <w:r w:rsidR="00244CAB">
        <w:rPr>
          <w:sz w:val="28"/>
          <w:lang w:val="ru-RU"/>
        </w:rPr>
        <w:t>а</w:t>
      </w:r>
      <w:r w:rsidR="00406C67">
        <w:rPr>
          <w:sz w:val="28"/>
          <w:lang w:val="ru-RU"/>
        </w:rPr>
        <w:t>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244CAB">
        <w:rPr>
          <w:sz w:val="28"/>
          <w:lang w:val="ru-RU"/>
        </w:rPr>
        <w:t>Секачеву Нину Григорьевну</w:t>
      </w:r>
      <w:r w:rsidR="000840A4">
        <w:rPr>
          <w:sz w:val="28"/>
          <w:lang w:val="ru-RU"/>
        </w:rPr>
        <w:t>, выдвинут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244CAB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</w:t>
      </w:r>
      <w:r w:rsidR="008F2F38">
        <w:rPr>
          <w:sz w:val="28"/>
          <w:lang w:val="ru-RU"/>
        </w:rPr>
        <w:t>и</w:t>
      </w:r>
      <w:r w:rsidR="008F2F38">
        <w:rPr>
          <w:sz w:val="28"/>
          <w:lang w:val="ru-RU"/>
        </w:rPr>
        <w:t xml:space="preserve">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244CAB">
        <w:rPr>
          <w:sz w:val="28"/>
          <w:lang w:val="ru-RU"/>
        </w:rPr>
        <w:t>Секачеву Нину Григорьевну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244CAB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</w:t>
      </w:r>
      <w:r w:rsidR="00406C67">
        <w:rPr>
          <w:sz w:val="28"/>
          <w:lang w:val="ru-RU"/>
        </w:rPr>
        <w:t>а</w:t>
      </w:r>
      <w:r w:rsidR="00406C67">
        <w:rPr>
          <w:sz w:val="28"/>
          <w:lang w:val="ru-RU"/>
        </w:rPr>
        <w:t>рославкинского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589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2024-07-22T07:24:00Z</cp:lastPrinted>
  <dcterms:created xsi:type="dcterms:W3CDTF">2024-07-22T07:24:00Z</dcterms:created>
  <dcterms:modified xsi:type="dcterms:W3CDTF">2024-07-22T07:25:00Z</dcterms:modified>
</cp:coreProperties>
</file>