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98" w:type="dxa"/>
        <w:tblInd w:w="-792" w:type="dxa"/>
        <w:shd w:val="clear" w:color="auto" w:fill="99CCFF"/>
        <w:tblLook w:val="01E0" w:firstRow="1" w:lastRow="1" w:firstColumn="1" w:lastColumn="1" w:noHBand="0" w:noVBand="0"/>
      </w:tblPr>
      <w:tblGrid>
        <w:gridCol w:w="10398"/>
      </w:tblGrid>
      <w:tr w:rsidR="007212DF" w:rsidTr="007212DF">
        <w:trPr>
          <w:trHeight w:val="567"/>
        </w:trPr>
        <w:tc>
          <w:tcPr>
            <w:tcW w:w="10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212DF" w:rsidRDefault="007212DF">
            <w:pPr>
              <w:tabs>
                <w:tab w:val="left" w:pos="10224"/>
              </w:tabs>
              <w:jc w:val="center"/>
              <w:rPr>
                <w:b/>
              </w:rPr>
            </w:pPr>
            <w:r>
              <w:rPr>
                <w:b/>
              </w:rPr>
              <w:t>ИНВЕСТИЦИОННАЯ ПЛОЩАДКА</w:t>
            </w:r>
            <w:r w:rsidR="00BE6F4E">
              <w:rPr>
                <w:b/>
              </w:rPr>
              <w:t xml:space="preserve"> КОРИЧНЕВАЯ </w:t>
            </w:r>
            <w:r>
              <w:rPr>
                <w:b/>
              </w:rPr>
              <w:t xml:space="preserve"> ТИПА «</w:t>
            </w:r>
            <w:r>
              <w:rPr>
                <w:b/>
                <w:lang w:val="en-US"/>
              </w:rPr>
              <w:t>BROWNFIELD</w:t>
            </w:r>
            <w:r w:rsidR="001A0C6C">
              <w:rPr>
                <w:b/>
              </w:rPr>
              <w:t>»</w:t>
            </w:r>
            <w:r w:rsidR="0094252C">
              <w:rPr>
                <w:b/>
              </w:rPr>
              <w:t xml:space="preserve"> </w:t>
            </w:r>
            <w:r w:rsidR="00BE6F4E">
              <w:rPr>
                <w:b/>
              </w:rPr>
              <w:t>18.2</w:t>
            </w:r>
          </w:p>
          <w:p w:rsidR="007212DF" w:rsidRDefault="007212DF">
            <w:pPr>
              <w:tabs>
                <w:tab w:val="left" w:pos="10224"/>
              </w:tabs>
              <w:jc w:val="center"/>
            </w:pPr>
          </w:p>
        </w:tc>
      </w:tr>
    </w:tbl>
    <w:p w:rsidR="007212DF" w:rsidRDefault="007212DF" w:rsidP="007212DF">
      <w:pPr>
        <w:rPr>
          <w:sz w:val="20"/>
          <w:szCs w:val="20"/>
        </w:rPr>
      </w:pPr>
    </w:p>
    <w:tbl>
      <w:tblPr>
        <w:tblW w:w="10398" w:type="dxa"/>
        <w:tblInd w:w="-792" w:type="dxa"/>
        <w:shd w:val="clear" w:color="auto" w:fill="99CCFF"/>
        <w:tblLook w:val="01E0" w:firstRow="1" w:lastRow="1" w:firstColumn="1" w:lastColumn="1" w:noHBand="0" w:noVBand="0"/>
      </w:tblPr>
      <w:tblGrid>
        <w:gridCol w:w="5182"/>
        <w:gridCol w:w="5216"/>
      </w:tblGrid>
      <w:tr w:rsidR="007212DF" w:rsidTr="007212DF">
        <w:trPr>
          <w:trHeight w:val="567"/>
        </w:trPr>
        <w:tc>
          <w:tcPr>
            <w:tcW w:w="103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>ОСНОВНЫЕ СВЕДЕНИЯ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 xml:space="preserve">Планируемое использование земельного участка: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Промышленное производство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Место расположения:</w:t>
            </w:r>
          </w:p>
          <w:p w:rsidR="007212DF" w:rsidRDefault="007212DF">
            <w:pPr>
              <w:ind w:hanging="11"/>
            </w:pPr>
            <w:r>
              <w:t xml:space="preserve">(Пензенская область/ городской округ/ муниципальный район/ населенный пункт / (в населенном пункте </w:t>
            </w:r>
            <w:r>
              <w:rPr>
                <w:b/>
              </w:rPr>
              <w:t>обязательно наличие присвоенного адреса</w:t>
            </w:r>
            <w:r>
              <w:t>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ind w:hanging="11"/>
              <w:jc w:val="center"/>
            </w:pPr>
            <w:r>
              <w:t>Пе</w:t>
            </w:r>
            <w:bookmarkStart w:id="0" w:name="_GoBack"/>
            <w:bookmarkEnd w:id="0"/>
            <w:r>
              <w:t xml:space="preserve">нзенская область, Малосердобинский район с. Новое </w:t>
            </w:r>
            <w:proofErr w:type="spellStart"/>
            <w:r>
              <w:t>Демкино</w:t>
            </w:r>
            <w:proofErr w:type="spellEnd"/>
            <w:r>
              <w:t>, ул. Звездная, 20</w:t>
            </w:r>
            <w:r w:rsidR="00FC3A97">
              <w:t>а</w:t>
            </w:r>
          </w:p>
        </w:tc>
      </w:tr>
      <w:tr w:rsidR="007212DF" w:rsidTr="00B32095">
        <w:trPr>
          <w:trHeight w:val="616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Координаты примерного центра участка (широта/долгота)*: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372B09">
            <w:pPr>
              <w:jc w:val="center"/>
            </w:pPr>
            <w:r w:rsidRPr="00372B09">
              <w:t>52.629651, 45.041870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 xml:space="preserve">Площадь </w:t>
            </w:r>
            <w:proofErr w:type="spellStart"/>
            <w:r w:rsidR="00BD7EB3">
              <w:rPr>
                <w:b/>
                <w:lang w:val="en-US"/>
              </w:rPr>
              <w:t>участка</w:t>
            </w:r>
            <w:proofErr w:type="spellEnd"/>
            <w:r w:rsidR="00DB54B7">
              <w:rPr>
                <w:b/>
              </w:rPr>
              <w:t xml:space="preserve"> </w:t>
            </w:r>
            <w:r>
              <w:rPr>
                <w:b/>
              </w:rPr>
              <w:t>(га):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0,03</w:t>
            </w:r>
          </w:p>
        </w:tc>
      </w:tr>
      <w:tr w:rsidR="00BD7EB3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D7EB3" w:rsidRDefault="00BD7EB3">
            <w:pPr>
              <w:rPr>
                <w:b/>
              </w:rPr>
            </w:pPr>
            <w:r>
              <w:rPr>
                <w:b/>
              </w:rPr>
              <w:t xml:space="preserve">Общая площадь </w:t>
            </w:r>
            <w:r w:rsidR="00140A9E">
              <w:rPr>
                <w:b/>
              </w:rPr>
              <w:t xml:space="preserve">объектов </w:t>
            </w:r>
            <w:r w:rsidR="00442A26">
              <w:rPr>
                <w:b/>
              </w:rPr>
              <w:t>(м</w:t>
            </w:r>
            <w:r w:rsidR="00442A26" w:rsidRPr="00442A26">
              <w:rPr>
                <w:b/>
                <w:vertAlign w:val="superscript"/>
              </w:rPr>
              <w:t>2</w:t>
            </w:r>
            <w:r w:rsidR="00442A26">
              <w:rPr>
                <w:b/>
              </w:rPr>
              <w:t>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EB3" w:rsidRDefault="00D95A3E">
            <w:pPr>
              <w:jc w:val="center"/>
            </w:pPr>
            <w:r>
              <w:t>303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Кадастровый номер земельного участка: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58:17:0350105:47</w:t>
            </w:r>
          </w:p>
        </w:tc>
      </w:tr>
      <w:tr w:rsidR="00382022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82022" w:rsidRDefault="00382022">
            <w:pPr>
              <w:rPr>
                <w:b/>
              </w:rPr>
            </w:pPr>
            <w:r>
              <w:rPr>
                <w:b/>
              </w:rPr>
              <w:t>Ка</w:t>
            </w:r>
            <w:r w:rsidR="00B21D4C">
              <w:rPr>
                <w:b/>
              </w:rPr>
              <w:t>дастровый номер объекта (при наличии):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22" w:rsidRDefault="00382022" w:rsidP="00D95A3E">
            <w:pPr>
              <w:jc w:val="center"/>
            </w:pPr>
          </w:p>
          <w:p w:rsidR="00930561" w:rsidRDefault="002D73A3" w:rsidP="00650E88">
            <w:pPr>
              <w:jc w:val="center"/>
            </w:pPr>
            <w:r>
              <w:t>58:17:0350105</w:t>
            </w:r>
            <w:r w:rsidR="00A425CE">
              <w:t>:47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Категория земель:</w:t>
            </w:r>
          </w:p>
          <w:p w:rsidR="007212DF" w:rsidRDefault="007212DF" w:rsidP="00382022">
            <w:pPr>
              <w:rPr>
                <w:b/>
              </w:rPr>
            </w:pPr>
            <w:r>
              <w:t>(Сельскохозяйственного назначения; населенных пунктов; промышленного и иного специального назначения; особо охраняемых территорий и объектов)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Земли населенных пунктов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Вид разрешенного использования объекта:</w:t>
            </w:r>
          </w:p>
          <w:p w:rsidR="007212DF" w:rsidRDefault="007212DF">
            <w:r>
              <w:t>(Разрешенные параметры использования зданий, строений, сооружений, территории, то есть конкретные возможные способы их эксплуатации для осуществления конкретных видов хозяйственной и иной экономической деятельности)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D95A3E" w:rsidP="00C80A34">
            <w:pPr>
              <w:jc w:val="center"/>
            </w:pPr>
            <w:r>
              <w:t>Для обслуживания здания магазина</w:t>
            </w:r>
            <w:r w:rsidR="001132B9">
              <w:t>, для размещения объектов торговли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32095" w:rsidRDefault="007212DF">
            <w:pPr>
              <w:rPr>
                <w:b/>
              </w:rPr>
            </w:pPr>
            <w:r>
              <w:rPr>
                <w:b/>
              </w:rPr>
              <w:t xml:space="preserve">Предлагаемое использование инвестиционной площадки </w:t>
            </w:r>
          </w:p>
          <w:p w:rsidR="007212DF" w:rsidRDefault="007212DF">
            <w:pPr>
              <w:rPr>
                <w:b/>
              </w:rPr>
            </w:pPr>
            <w:r>
              <w:t>(что было бы интересно предложить инвестору)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Здание бывшего магазина, не используется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Наименование зоны в соответствии с правилами землепользования и застройки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556A7B" w:rsidP="00B97BB0">
            <w:pPr>
              <w:jc w:val="center"/>
            </w:pPr>
            <w:r>
              <w:t>Общественно-деловая</w:t>
            </w:r>
            <w:r w:rsidR="0094252C">
              <w:t xml:space="preserve"> 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Виды разрешенного использования, установленные для зоны в соответствии с Правилами землепользования и застройки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930057">
            <w:pPr>
              <w:jc w:val="center"/>
            </w:pPr>
            <w:r>
              <w:t>Для обслуживания жилой застройки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 xml:space="preserve">Наличие градостроительного плана земельного участка </w:t>
            </w:r>
            <w:r>
              <w:t>(да/нет)</w:t>
            </w:r>
            <w:r>
              <w:rPr>
                <w:b/>
              </w:rPr>
              <w:t>**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D95A3E">
            <w:pPr>
              <w:jc w:val="center"/>
            </w:pPr>
            <w:r>
              <w:t>Нет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Форма собственности:</w:t>
            </w:r>
          </w:p>
          <w:p w:rsidR="007212DF" w:rsidRDefault="007212DF">
            <w:r>
              <w:t>(Государственная, муниципальная, частная)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Муниципальная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Собственник:</w:t>
            </w:r>
          </w:p>
          <w:p w:rsidR="007212DF" w:rsidRDefault="007212DF">
            <w:pPr>
              <w:rPr>
                <w:b/>
              </w:rPr>
            </w:pPr>
            <w:r>
              <w:t xml:space="preserve">(Наименование, адрес, ссылка на официальный сайт и контактная информация собственника, с указанием ФИО, должность ответственного лица за площадку, телефон,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692" w:rsidRDefault="007D2692" w:rsidP="007D2692">
            <w:pPr>
              <w:ind w:hanging="11"/>
              <w:jc w:val="center"/>
            </w:pPr>
            <w:r>
              <w:t xml:space="preserve">442817, Пензенская область, Малосердобинский район с. Новое </w:t>
            </w:r>
            <w:proofErr w:type="spellStart"/>
            <w:r>
              <w:t>Демкино</w:t>
            </w:r>
            <w:proofErr w:type="spellEnd"/>
            <w:r>
              <w:t xml:space="preserve">, ул. Звездная, 20 http://druzhaevka.mserdoba.pnzreg.ru/ </w:t>
            </w:r>
          </w:p>
          <w:p w:rsidR="007D2692" w:rsidRDefault="007D2692" w:rsidP="007D2692">
            <w:pPr>
              <w:ind w:hanging="11"/>
              <w:jc w:val="center"/>
            </w:pPr>
            <w:r>
              <w:t>Катков Алексей Вячеславови</w:t>
            </w:r>
            <w:proofErr w:type="gramStart"/>
            <w:r>
              <w:t>ч-</w:t>
            </w:r>
            <w:proofErr w:type="gramEnd"/>
            <w:r>
              <w:t xml:space="preserve"> глава администрации </w:t>
            </w:r>
            <w:proofErr w:type="spellStart"/>
            <w:r>
              <w:t>Дружаевского</w:t>
            </w:r>
            <w:proofErr w:type="spellEnd"/>
            <w:r>
              <w:t xml:space="preserve"> сельсовета , тел.: 8(84162) 2-22-47, 89875275787 </w:t>
            </w:r>
          </w:p>
          <w:p w:rsidR="007212DF" w:rsidRDefault="007D2692" w:rsidP="007D2692">
            <w:pPr>
              <w:ind w:hanging="11"/>
              <w:jc w:val="center"/>
            </w:pPr>
            <w:r>
              <w:lastRenderedPageBreak/>
              <w:t xml:space="preserve">Администрация </w:t>
            </w:r>
            <w:proofErr w:type="spellStart"/>
            <w:r>
              <w:t>Дружаевского</w:t>
            </w:r>
            <w:proofErr w:type="spellEnd"/>
            <w:r>
              <w:t xml:space="preserve"> сельсовета drmaloserd_sadm@sura.ru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lastRenderedPageBreak/>
              <w:t>Вид обременения, ограничения объекта:</w:t>
            </w:r>
          </w:p>
          <w:p w:rsidR="007212DF" w:rsidRDefault="007212DF">
            <w:pPr>
              <w:rPr>
                <w:b/>
              </w:rPr>
            </w:pPr>
            <w:r>
              <w:t>(В случае обременения, ограничения указывается и площадь)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ind w:hanging="11"/>
              <w:jc w:val="center"/>
            </w:pPr>
            <w:r>
              <w:t>Без обременений, ограничений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Другие ограничения, установленные в соответствии с Правилами землепользования и застройки и иными документами территориального планирования: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5636D1">
            <w:pPr>
              <w:jc w:val="center"/>
            </w:pPr>
            <w:r>
              <w:t>Нет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Кадастровая стоимость объекта (тыс. руб.):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D95A3E">
            <w:pPr>
              <w:jc w:val="center"/>
            </w:pPr>
            <w:r>
              <w:t>113,2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Стоимость арен</w:t>
            </w:r>
            <w:r w:rsidR="00B32095">
              <w:rPr>
                <w:b/>
              </w:rPr>
              <w:t xml:space="preserve">ды (ориентировочная) (тыс. руб. за </w:t>
            </w:r>
            <w:r w:rsidR="00C02BE1">
              <w:rPr>
                <w:b/>
              </w:rPr>
              <w:t>м</w:t>
            </w:r>
            <w:r w:rsidR="00C02BE1" w:rsidRPr="00C02BE1">
              <w:rPr>
                <w:b/>
                <w:vertAlign w:val="superscript"/>
              </w:rPr>
              <w:t>2</w:t>
            </w:r>
            <w:r w:rsidR="00C02BE1">
              <w:rPr>
                <w:b/>
              </w:rPr>
              <w:t>/</w:t>
            </w:r>
            <w:r w:rsidR="00B32095">
              <w:rPr>
                <w:b/>
              </w:rPr>
              <w:t xml:space="preserve">1 </w:t>
            </w:r>
            <w:r>
              <w:rPr>
                <w:b/>
              </w:rPr>
              <w:t>га/участок</w:t>
            </w:r>
            <w:r w:rsidR="00C02BE1">
              <w:rPr>
                <w:b/>
              </w:rPr>
              <w:t>/весь объект</w:t>
            </w:r>
            <w:r>
              <w:rPr>
                <w:b/>
              </w:rPr>
              <w:t>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Будет определена по итогам оценки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 w:rsidP="00C02BE1">
            <w:pPr>
              <w:rPr>
                <w:b/>
              </w:rPr>
            </w:pPr>
            <w:r>
              <w:rPr>
                <w:b/>
              </w:rPr>
              <w:t>Стоимость продажи (млн руб.</w:t>
            </w:r>
            <w:r w:rsidR="00B32095">
              <w:rPr>
                <w:b/>
              </w:rPr>
              <w:t xml:space="preserve"> за </w:t>
            </w:r>
            <w:r w:rsidR="00C02BE1">
              <w:rPr>
                <w:b/>
              </w:rPr>
              <w:t>объект</w:t>
            </w:r>
            <w:r>
              <w:rPr>
                <w:b/>
              </w:rPr>
              <w:t>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Будет определена по итогам оценки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Ставка налога за землю: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D95A3E">
            <w:pPr>
              <w:jc w:val="center"/>
            </w:pPr>
            <w:r>
              <w:t>-</w:t>
            </w:r>
          </w:p>
        </w:tc>
      </w:tr>
    </w:tbl>
    <w:p w:rsidR="007212DF" w:rsidRDefault="007212DF" w:rsidP="007212DF"/>
    <w:p w:rsidR="007212DF" w:rsidRDefault="007212DF" w:rsidP="007212DF"/>
    <w:tbl>
      <w:tblPr>
        <w:tblW w:w="10440" w:type="dxa"/>
        <w:tblInd w:w="-792" w:type="dxa"/>
        <w:shd w:val="clear" w:color="auto" w:fill="99CCFF"/>
        <w:tblLook w:val="01E0" w:firstRow="1" w:lastRow="1" w:firstColumn="1" w:lastColumn="1" w:noHBand="0" w:noVBand="0"/>
      </w:tblPr>
      <w:tblGrid>
        <w:gridCol w:w="3452"/>
        <w:gridCol w:w="4252"/>
        <w:gridCol w:w="2736"/>
      </w:tblGrid>
      <w:tr w:rsidR="007212DF" w:rsidTr="007212DF">
        <w:trPr>
          <w:trHeight w:val="567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 xml:space="preserve">ТРАНСПОРТНАЯ ИНФРАСТРУКТУРА </w:t>
            </w:r>
          </w:p>
        </w:tc>
      </w:tr>
      <w:tr w:rsidR="007212DF" w:rsidTr="007212DF">
        <w:trPr>
          <w:trHeight w:val="53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>Удаленность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2DF" w:rsidRDefault="007212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2DF" w:rsidRDefault="007212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Расстояние (км)</w:t>
            </w:r>
          </w:p>
        </w:tc>
      </w:tr>
      <w:tr w:rsidR="007212DF" w:rsidTr="007212DF">
        <w:trPr>
          <w:trHeight w:val="53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г. Пензы: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  <w:rPr>
                <w:bCs/>
              </w:rPr>
            </w:pPr>
            <w:r w:rsidRPr="00270896">
              <w:rPr>
                <w:bCs/>
              </w:rPr>
              <w:t>г.</w:t>
            </w:r>
            <w:r>
              <w:rPr>
                <w:bCs/>
              </w:rPr>
              <w:t xml:space="preserve"> </w:t>
            </w:r>
            <w:r w:rsidRPr="00270896">
              <w:rPr>
                <w:bCs/>
              </w:rPr>
              <w:t>Пенза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692" w:rsidRDefault="007D2692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212DF" w:rsidTr="007212DF">
        <w:trPr>
          <w:trHeight w:val="53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районного центра: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proofErr w:type="gramStart"/>
            <w:r w:rsidRPr="00270896">
              <w:t>с</w:t>
            </w:r>
            <w:proofErr w:type="gramEnd"/>
            <w:r w:rsidRPr="00270896">
              <w:t>.</w:t>
            </w:r>
            <w:r>
              <w:t xml:space="preserve"> </w:t>
            </w:r>
            <w:r w:rsidRPr="00270896">
              <w:t xml:space="preserve">Малая </w:t>
            </w:r>
            <w:proofErr w:type="spellStart"/>
            <w:r w:rsidRPr="00270896">
              <w:t>Сердоба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>28</w:t>
            </w:r>
          </w:p>
        </w:tc>
      </w:tr>
      <w:tr w:rsidR="007212DF" w:rsidTr="007212DF">
        <w:trPr>
          <w:trHeight w:val="53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ближайшего населенного пункта: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 w:rsidRPr="00270896">
              <w:t>с.</w:t>
            </w:r>
            <w:r>
              <w:t xml:space="preserve"> Новое </w:t>
            </w:r>
            <w:proofErr w:type="spellStart"/>
            <w:r>
              <w:t>Демкино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>0</w:t>
            </w:r>
          </w:p>
        </w:tc>
      </w:tr>
      <w:tr w:rsidR="007212DF" w:rsidTr="007212DF">
        <w:trPr>
          <w:trHeight w:val="589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автомагистрали: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212DF">
            <w:pPr>
              <w:jc w:val="center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212DF">
            <w:pPr>
              <w:jc w:val="center"/>
            </w:pPr>
          </w:p>
        </w:tc>
      </w:tr>
      <w:tr w:rsidR="007212DF" w:rsidTr="007212DF">
        <w:trPr>
          <w:trHeight w:val="506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t>- регионального значения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212DF">
            <w:pPr>
              <w:jc w:val="center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212DF">
            <w:pPr>
              <w:jc w:val="center"/>
            </w:pPr>
          </w:p>
        </w:tc>
      </w:tr>
      <w:tr w:rsidR="007212DF" w:rsidTr="007212DF">
        <w:trPr>
          <w:trHeight w:val="39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t>-федерального значения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Дорога Федерального назначения Саратов</w:t>
            </w:r>
            <w:r w:rsidR="009953E5">
              <w:t xml:space="preserve"> </w:t>
            </w:r>
            <w:r>
              <w:t>-</w:t>
            </w:r>
            <w:r w:rsidR="009953E5">
              <w:t xml:space="preserve"> </w:t>
            </w:r>
            <w:r>
              <w:t>Нижний Новгород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8</w:t>
            </w:r>
          </w:p>
        </w:tc>
      </w:tr>
      <w:tr w:rsidR="007212DF" w:rsidTr="007212DF">
        <w:trPr>
          <w:trHeight w:val="39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автодороги местного значения: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 xml:space="preserve">с. Новое </w:t>
            </w:r>
            <w:proofErr w:type="spellStart"/>
            <w:r>
              <w:t>Демкино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0,3</w:t>
            </w:r>
          </w:p>
        </w:tc>
      </w:tr>
      <w:tr w:rsidR="007212DF" w:rsidTr="007212DF">
        <w:trPr>
          <w:trHeight w:val="48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ближайшей железнодорожной станции: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 xml:space="preserve">ст. </w:t>
            </w:r>
            <w:proofErr w:type="spellStart"/>
            <w:r>
              <w:t>Колышлей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>58</w:t>
            </w:r>
          </w:p>
        </w:tc>
      </w:tr>
      <w:tr w:rsidR="007212DF" w:rsidTr="007212DF">
        <w:trPr>
          <w:trHeight w:val="53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ближайших железнодорожных путей: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 xml:space="preserve">ст. </w:t>
            </w:r>
            <w:proofErr w:type="spellStart"/>
            <w:r>
              <w:t>Колышлей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>58</w:t>
            </w:r>
          </w:p>
        </w:tc>
      </w:tr>
    </w:tbl>
    <w:p w:rsidR="007212DF" w:rsidRDefault="007212DF" w:rsidP="007212DF"/>
    <w:p w:rsidR="007212DF" w:rsidRDefault="007212DF" w:rsidP="007212DF"/>
    <w:tbl>
      <w:tblPr>
        <w:tblW w:w="10440" w:type="dxa"/>
        <w:tblInd w:w="-792" w:type="dxa"/>
        <w:shd w:val="clear" w:color="auto" w:fill="99CCFF"/>
        <w:tblLook w:val="01E0" w:firstRow="1" w:lastRow="1" w:firstColumn="1" w:lastColumn="1" w:noHBand="0" w:noVBand="0"/>
      </w:tblPr>
      <w:tblGrid>
        <w:gridCol w:w="2076"/>
        <w:gridCol w:w="1376"/>
        <w:gridCol w:w="2693"/>
        <w:gridCol w:w="2552"/>
        <w:gridCol w:w="1743"/>
      </w:tblGrid>
      <w:tr w:rsidR="007212DF" w:rsidTr="007212DF">
        <w:trPr>
          <w:trHeight w:val="567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 xml:space="preserve">ИНЖЕНЕРНАЯ ИНФРАСТРУКТУРА </w:t>
            </w:r>
            <w:r w:rsidR="00B32095">
              <w:rPr>
                <w:b/>
              </w:rPr>
              <w:t xml:space="preserve">НА УЧАСТКЕ 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b/>
                <w:bCs/>
                <w:spacing w:val="-3"/>
              </w:rPr>
              <w:t>Вид инфраструктуры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b/>
                <w:bCs/>
                <w:spacing w:val="-3"/>
              </w:rPr>
              <w:t>Ед. 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212DF">
            <w:pPr>
              <w:pStyle w:val="5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Удаленность источника подключения, характеристика сетей и объектов </w:t>
            </w:r>
            <w:r>
              <w:rPr>
                <w:i w:val="0"/>
                <w:iCs w:val="0"/>
                <w:sz w:val="24"/>
                <w:szCs w:val="24"/>
              </w:rPr>
              <w:lastRenderedPageBreak/>
              <w:t>инфраструктуры</w:t>
            </w:r>
          </w:p>
          <w:p w:rsidR="007212DF" w:rsidRDefault="007212DF">
            <w:pPr>
              <w:shd w:val="clear" w:color="auto" w:fill="FFFFFF"/>
              <w:spacing w:line="228" w:lineRule="auto"/>
              <w:ind w:left="-138" w:right="-57"/>
              <w:jc w:val="center"/>
              <w:rPr>
                <w:spacing w:val="-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DF" w:rsidRDefault="007212DF">
            <w:pPr>
              <w:pStyle w:val="3"/>
              <w:spacing w:line="228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7212DF">
            <w:pPr>
              <w:shd w:val="clear" w:color="auto" w:fill="FFFFFF"/>
              <w:spacing w:line="228" w:lineRule="auto"/>
              <w:ind w:left="-138" w:right="-57"/>
              <w:jc w:val="center"/>
              <w:rPr>
                <w:b/>
                <w:bCs/>
                <w:spacing w:val="-4"/>
              </w:rPr>
            </w:pPr>
          </w:p>
          <w:p w:rsidR="007212DF" w:rsidRDefault="007212DF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3"/>
              </w:rPr>
              <w:t>Тариф на подключение (руб.)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ind w:left="53"/>
              <w:rPr>
                <w:b/>
              </w:rPr>
            </w:pPr>
            <w:r>
              <w:rPr>
                <w:b/>
              </w:rPr>
              <w:lastRenderedPageBreak/>
              <w:t>Газ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spacing w:val="-3"/>
                <w:szCs w:val="22"/>
              </w:rPr>
              <w:t>м</w:t>
            </w:r>
            <w:r>
              <w:rPr>
                <w:spacing w:val="-3"/>
                <w:szCs w:val="22"/>
                <w:vertAlign w:val="superscript"/>
              </w:rPr>
              <w:t>3</w:t>
            </w:r>
            <w:r>
              <w:rPr>
                <w:spacing w:val="-3"/>
                <w:szCs w:val="22"/>
              </w:rPr>
              <w:t>/час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D95A3E" w:rsidP="00D95A3E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Ближайшая ТП от площадк</w:t>
            </w:r>
            <w:proofErr w:type="gramStart"/>
            <w:r>
              <w:rPr>
                <w:spacing w:val="-4"/>
              </w:rPr>
              <w:t>и-</w:t>
            </w:r>
            <w:proofErr w:type="gramEnd"/>
            <w:r>
              <w:rPr>
                <w:spacing w:val="-4"/>
              </w:rPr>
              <w:t xml:space="preserve"> на площадке, диаметр трубопровода -25 мм, давление – 0,4 Мпа, пропускная способность -1200 </w:t>
            </w:r>
            <w:proofErr w:type="spellStart"/>
            <w:r>
              <w:rPr>
                <w:spacing w:val="-4"/>
              </w:rPr>
              <w:t>куб.м</w:t>
            </w:r>
            <w:proofErr w:type="spellEnd"/>
            <w:r>
              <w:rPr>
                <w:spacing w:val="-4"/>
              </w:rPr>
              <w:t xml:space="preserve">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D95A3E">
            <w:pPr>
              <w:shd w:val="clear" w:color="auto" w:fill="FFFFFF"/>
              <w:spacing w:line="228" w:lineRule="auto"/>
            </w:pPr>
            <w:r>
              <w:t>Газоснабжение подведено к объекту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FB1D17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ind w:left="58"/>
              <w:rPr>
                <w:b/>
              </w:rPr>
            </w:pPr>
            <w:r>
              <w:rPr>
                <w:b/>
              </w:rPr>
              <w:t>Электроэнергия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szCs w:val="22"/>
              </w:rPr>
              <w:t>Квт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D95A3E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 xml:space="preserve">Ближайшая ТП от площадки-на площадке, мощность ТП-100 В, мощность </w:t>
            </w:r>
            <w:proofErr w:type="gramStart"/>
            <w:r>
              <w:rPr>
                <w:spacing w:val="-4"/>
              </w:rPr>
              <w:t>ВЛ</w:t>
            </w:r>
            <w:proofErr w:type="gramEnd"/>
            <w:r>
              <w:rPr>
                <w:spacing w:val="-4"/>
              </w:rPr>
              <w:t xml:space="preserve"> -100 </w:t>
            </w:r>
            <w:proofErr w:type="spellStart"/>
            <w:r>
              <w:rPr>
                <w:spacing w:val="-4"/>
              </w:rPr>
              <w:t>кВ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0B5" w:rsidRDefault="00D95A3E">
            <w:pPr>
              <w:shd w:val="clear" w:color="auto" w:fill="FFFFFF"/>
              <w:spacing w:line="228" w:lineRule="auto"/>
            </w:pPr>
            <w:r>
              <w:t>Объект ни подключен к электросетям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FB1D17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ind w:left="53"/>
              <w:rPr>
                <w:b/>
              </w:rPr>
            </w:pPr>
            <w:r>
              <w:rPr>
                <w:b/>
              </w:rPr>
              <w:t>Водоснабжение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spacing w:val="-3"/>
                <w:szCs w:val="22"/>
              </w:rPr>
              <w:t>м</w:t>
            </w:r>
            <w:r>
              <w:rPr>
                <w:spacing w:val="-3"/>
                <w:szCs w:val="22"/>
                <w:vertAlign w:val="superscript"/>
              </w:rPr>
              <w:t>3</w:t>
            </w:r>
            <w:r>
              <w:rPr>
                <w:spacing w:val="-3"/>
                <w:szCs w:val="22"/>
              </w:rPr>
              <w:t>/год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D95A3E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0B5" w:rsidRDefault="00D95A3E">
            <w:pPr>
              <w:shd w:val="clear" w:color="auto" w:fill="FFFFFF"/>
              <w:spacing w:line="228" w:lineRule="auto"/>
            </w:pPr>
            <w:r>
              <w:t>Возможно строительство скважины, пруд 200 м от объекта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FB1D17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ind w:left="58"/>
              <w:rPr>
                <w:b/>
              </w:rPr>
            </w:pPr>
            <w:r>
              <w:rPr>
                <w:b/>
              </w:rPr>
              <w:t>Водоотведение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spacing w:val="-3"/>
                <w:szCs w:val="22"/>
              </w:rPr>
              <w:t>м</w:t>
            </w:r>
            <w:r>
              <w:rPr>
                <w:spacing w:val="-3"/>
                <w:szCs w:val="22"/>
                <w:vertAlign w:val="superscript"/>
              </w:rPr>
              <w:t>3</w:t>
            </w:r>
            <w:r>
              <w:rPr>
                <w:spacing w:val="-3"/>
                <w:szCs w:val="22"/>
              </w:rPr>
              <w:t>/год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910B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910B5">
            <w:pPr>
              <w:shd w:val="clear" w:color="auto" w:fill="FFFFFF"/>
              <w:spacing w:line="228" w:lineRule="auto"/>
            </w:pPr>
            <w: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910B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ind w:left="58"/>
              <w:rPr>
                <w:b/>
              </w:rPr>
            </w:pPr>
            <w:r>
              <w:rPr>
                <w:b/>
              </w:rPr>
              <w:t>Очистные сооружения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spacing w:val="-2"/>
                <w:szCs w:val="22"/>
              </w:rPr>
              <w:t>м</w:t>
            </w:r>
            <w:r>
              <w:rPr>
                <w:spacing w:val="-2"/>
                <w:szCs w:val="22"/>
                <w:vertAlign w:val="superscript"/>
              </w:rPr>
              <w:t>3</w:t>
            </w:r>
            <w:r>
              <w:rPr>
                <w:spacing w:val="-2"/>
                <w:szCs w:val="22"/>
              </w:rPr>
              <w:t>/год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E088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t>Имеется канализационная яма в 8 метрах от объекта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7212DF">
            <w:pPr>
              <w:shd w:val="clear" w:color="auto" w:fill="FFFFFF"/>
              <w:spacing w:line="228" w:lineRule="auto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7212DF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</w:p>
        </w:tc>
      </w:tr>
    </w:tbl>
    <w:p w:rsidR="00025F0E" w:rsidRDefault="00025F0E" w:rsidP="00025F0E"/>
    <w:p w:rsidR="005A1558" w:rsidRDefault="005A1558" w:rsidP="00025F0E"/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7212DF" w:rsidTr="007212DF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ФОТО ЗЕМЕЛЬНОГО УЧАСТКА </w:t>
            </w:r>
          </w:p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>(с квадрокоптера с четкой ориентацией с юга с севера</w:t>
            </w:r>
            <w:r w:rsidR="002B37DE">
              <w:rPr>
                <w:b/>
              </w:rPr>
              <w:t>)</w:t>
            </w:r>
          </w:p>
        </w:tc>
      </w:tr>
      <w:tr w:rsidR="007212DF" w:rsidTr="007212DF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12DF" w:rsidRDefault="007212DF">
            <w:pPr>
              <w:jc w:val="both"/>
            </w:pPr>
            <w:r>
              <w:t xml:space="preserve">1 фото – </w:t>
            </w:r>
            <w:r>
              <w:rPr>
                <w:b/>
              </w:rPr>
              <w:t>В проекции на плоскость (с высоты птичьего полета)</w:t>
            </w:r>
          </w:p>
        </w:tc>
      </w:tr>
      <w:tr w:rsidR="007212DF" w:rsidTr="007212DF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12DF" w:rsidRDefault="007212DF">
            <w:pPr>
              <w:jc w:val="both"/>
            </w:pPr>
            <w:r>
              <w:t xml:space="preserve">2 фото – </w:t>
            </w:r>
            <w:r>
              <w:rPr>
                <w:b/>
              </w:rPr>
              <w:t>В панорамной проекции (</w:t>
            </w:r>
            <w:proofErr w:type="spellStart"/>
            <w:r>
              <w:rPr>
                <w:b/>
              </w:rPr>
              <w:t>квадрокоптер</w:t>
            </w:r>
            <w:proofErr w:type="spellEnd"/>
            <w:r>
              <w:rPr>
                <w:b/>
              </w:rPr>
              <w:t xml:space="preserve"> в удалении от участка и фото на него)</w:t>
            </w:r>
          </w:p>
        </w:tc>
      </w:tr>
      <w:tr w:rsidR="007212DF" w:rsidTr="007212DF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12DF" w:rsidRDefault="007212DF">
            <w:pPr>
              <w:jc w:val="both"/>
            </w:pPr>
            <w:r>
              <w:t xml:space="preserve">3 фото – </w:t>
            </w:r>
            <w:r>
              <w:rPr>
                <w:b/>
              </w:rPr>
              <w:t>В любой привлекательной проекции с охватом близлежащих объектов при наличии</w:t>
            </w:r>
          </w:p>
        </w:tc>
      </w:tr>
      <w:tr w:rsidR="007212DF" w:rsidTr="007212DF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12DF" w:rsidRDefault="007212DF">
            <w:pPr>
              <w:jc w:val="both"/>
            </w:pPr>
            <w:r>
              <w:t>Другие привлекательные фотографии при наличии</w:t>
            </w:r>
          </w:p>
        </w:tc>
      </w:tr>
    </w:tbl>
    <w:p w:rsidR="007212DF" w:rsidRDefault="007212DF" w:rsidP="007212DF">
      <w:pPr>
        <w:jc w:val="both"/>
      </w:pPr>
    </w:p>
    <w:p w:rsidR="00EE354A" w:rsidRDefault="00EE354A" w:rsidP="007212DF">
      <w:pPr>
        <w:jc w:val="both"/>
      </w:pPr>
    </w:p>
    <w:tbl>
      <w:tblPr>
        <w:tblW w:w="10440" w:type="dxa"/>
        <w:tblInd w:w="-792" w:type="dxa"/>
        <w:shd w:val="clear" w:color="auto" w:fill="99CCFF"/>
        <w:tblLayout w:type="fixed"/>
        <w:tblLook w:val="01E0" w:firstRow="1" w:lastRow="1" w:firstColumn="1" w:lastColumn="1" w:noHBand="0" w:noVBand="0"/>
      </w:tblPr>
      <w:tblGrid>
        <w:gridCol w:w="1871"/>
        <w:gridCol w:w="1043"/>
        <w:gridCol w:w="850"/>
        <w:gridCol w:w="1134"/>
        <w:gridCol w:w="992"/>
        <w:gridCol w:w="4550"/>
      </w:tblGrid>
      <w:tr w:rsidR="00EE354A" w:rsidRPr="00E6783E" w:rsidTr="00081B5E">
        <w:trPr>
          <w:trHeight w:val="567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E354A" w:rsidRPr="00E6783E" w:rsidRDefault="00EE354A" w:rsidP="009E7AB5">
            <w:pPr>
              <w:jc w:val="center"/>
              <w:rPr>
                <w:b/>
              </w:rPr>
            </w:pPr>
            <w:r>
              <w:rPr>
                <w:b/>
              </w:rPr>
              <w:t>ЗДАНИЯ И СООРУЖЕНИЯ, ИМЕЮЩИЕСЯ НА ПЛОЩАДКЕ</w:t>
            </w:r>
          </w:p>
        </w:tc>
      </w:tr>
      <w:tr w:rsidR="005B4F9A" w:rsidRPr="007B56BC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24"/>
        </w:trPr>
        <w:tc>
          <w:tcPr>
            <w:tcW w:w="1871" w:type="dxa"/>
            <w:vMerge w:val="restart"/>
            <w:shd w:val="clear" w:color="auto" w:fill="auto"/>
            <w:vAlign w:val="center"/>
          </w:tcPr>
          <w:p w:rsidR="00520801" w:rsidRPr="007B56BC" w:rsidRDefault="00520801" w:rsidP="009E7AB5">
            <w:pPr>
              <w:shd w:val="clear" w:color="auto" w:fill="FFFFFF"/>
              <w:spacing w:line="228" w:lineRule="auto"/>
              <w:jc w:val="center"/>
            </w:pPr>
            <w:r>
              <w:rPr>
                <w:b/>
                <w:bCs/>
                <w:spacing w:val="-3"/>
              </w:rPr>
              <w:t>Наименование</w:t>
            </w:r>
          </w:p>
        </w:tc>
        <w:tc>
          <w:tcPr>
            <w:tcW w:w="4019" w:type="dxa"/>
            <w:gridSpan w:val="4"/>
            <w:shd w:val="clear" w:color="auto" w:fill="auto"/>
            <w:vAlign w:val="center"/>
          </w:tcPr>
          <w:p w:rsidR="00520801" w:rsidRPr="0064155F" w:rsidRDefault="00520801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3"/>
              </w:rPr>
              <w:t>П</w:t>
            </w:r>
            <w:r w:rsidRPr="0064155F">
              <w:rPr>
                <w:b/>
                <w:bCs/>
                <w:spacing w:val="-3"/>
              </w:rPr>
              <w:t>лощадь</w:t>
            </w:r>
          </w:p>
        </w:tc>
        <w:tc>
          <w:tcPr>
            <w:tcW w:w="4550" w:type="dxa"/>
            <w:vMerge w:val="restart"/>
            <w:shd w:val="clear" w:color="auto" w:fill="auto"/>
            <w:vAlign w:val="center"/>
          </w:tcPr>
          <w:p w:rsidR="00896744" w:rsidRDefault="00520801" w:rsidP="009E7AB5">
            <w:pPr>
              <w:pStyle w:val="5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Описание</w:t>
            </w:r>
          </w:p>
          <w:p w:rsidR="00520801" w:rsidRPr="007B56BC" w:rsidRDefault="009D15BB" w:rsidP="009E7AB5">
            <w:pPr>
              <w:pStyle w:val="5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(нормативное состояние объекта)</w:t>
            </w:r>
          </w:p>
          <w:p w:rsidR="00520801" w:rsidRPr="007B56BC" w:rsidRDefault="00520801" w:rsidP="009E7AB5">
            <w:pPr>
              <w:shd w:val="clear" w:color="auto" w:fill="FFFFFF"/>
              <w:spacing w:line="228" w:lineRule="auto"/>
              <w:ind w:left="-138" w:right="-57"/>
              <w:jc w:val="center"/>
              <w:rPr>
                <w:spacing w:val="-4"/>
              </w:rPr>
            </w:pPr>
          </w:p>
        </w:tc>
      </w:tr>
      <w:tr w:rsidR="005B4F9A" w:rsidRPr="007B56BC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05"/>
        </w:trPr>
        <w:tc>
          <w:tcPr>
            <w:tcW w:w="1871" w:type="dxa"/>
            <w:vMerge/>
            <w:shd w:val="clear" w:color="auto" w:fill="auto"/>
            <w:vAlign w:val="center"/>
          </w:tcPr>
          <w:p w:rsidR="00520801" w:rsidRDefault="00520801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520801" w:rsidRPr="009F021F" w:rsidRDefault="007715E3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  <w:sz w:val="12"/>
              </w:rPr>
            </w:pPr>
            <w:r w:rsidRPr="009F021F">
              <w:rPr>
                <w:b/>
                <w:bCs/>
                <w:spacing w:val="-3"/>
                <w:sz w:val="12"/>
              </w:rPr>
              <w:t>Производственная площадь, м</w:t>
            </w:r>
            <w:r w:rsidRPr="009F021F">
              <w:rPr>
                <w:b/>
                <w:bCs/>
                <w:spacing w:val="-3"/>
                <w:sz w:val="12"/>
                <w:vertAlign w:val="superscript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0801" w:rsidRPr="009F021F" w:rsidRDefault="007715E3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  <w:sz w:val="12"/>
              </w:rPr>
            </w:pPr>
            <w:r w:rsidRPr="009F021F">
              <w:rPr>
                <w:b/>
                <w:bCs/>
                <w:spacing w:val="-3"/>
                <w:sz w:val="12"/>
              </w:rPr>
              <w:t>Административная площадь, м</w:t>
            </w:r>
            <w:r w:rsidRPr="009F021F">
              <w:rPr>
                <w:b/>
                <w:bCs/>
                <w:spacing w:val="-3"/>
                <w:sz w:val="12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0801" w:rsidRPr="009F021F" w:rsidRDefault="005B4F9A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  <w:sz w:val="12"/>
              </w:rPr>
            </w:pPr>
            <w:r w:rsidRPr="009F021F">
              <w:rPr>
                <w:b/>
                <w:bCs/>
                <w:spacing w:val="-3"/>
                <w:sz w:val="12"/>
              </w:rPr>
              <w:t>Площадь под складские помещения (при наличии), м</w:t>
            </w:r>
            <w:r w:rsidRPr="009F021F">
              <w:rPr>
                <w:b/>
                <w:bCs/>
                <w:spacing w:val="-3"/>
                <w:sz w:val="12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0801" w:rsidRPr="009F021F" w:rsidRDefault="00081B5E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  <w:sz w:val="12"/>
              </w:rPr>
            </w:pPr>
            <w:r w:rsidRPr="009F021F">
              <w:rPr>
                <w:b/>
                <w:bCs/>
                <w:spacing w:val="-3"/>
                <w:sz w:val="12"/>
              </w:rPr>
              <w:t>Площадь под зону парковки</w:t>
            </w:r>
            <w:r w:rsidR="009F021F" w:rsidRPr="009F021F">
              <w:rPr>
                <w:b/>
                <w:bCs/>
                <w:spacing w:val="-3"/>
                <w:sz w:val="12"/>
              </w:rPr>
              <w:t xml:space="preserve"> / разгрузки /отгрузки, м</w:t>
            </w:r>
            <w:r w:rsidR="009F021F" w:rsidRPr="009F021F">
              <w:rPr>
                <w:b/>
                <w:bCs/>
                <w:spacing w:val="-3"/>
                <w:sz w:val="12"/>
                <w:vertAlign w:val="superscript"/>
              </w:rPr>
              <w:t>2</w:t>
            </w:r>
          </w:p>
        </w:tc>
        <w:tc>
          <w:tcPr>
            <w:tcW w:w="4550" w:type="dxa"/>
            <w:vMerge/>
            <w:shd w:val="clear" w:color="auto" w:fill="auto"/>
            <w:vAlign w:val="center"/>
          </w:tcPr>
          <w:p w:rsidR="00520801" w:rsidRDefault="00520801" w:rsidP="004D14DF">
            <w:pPr>
              <w:rPr>
                <w:i/>
                <w:iCs/>
              </w:rPr>
            </w:pPr>
          </w:p>
        </w:tc>
      </w:tr>
      <w:tr w:rsidR="005B4F9A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5"/>
        </w:trPr>
        <w:tc>
          <w:tcPr>
            <w:tcW w:w="1871" w:type="dxa"/>
            <w:shd w:val="clear" w:color="auto" w:fill="auto"/>
          </w:tcPr>
          <w:p w:rsidR="00520801" w:rsidRPr="006E7A81" w:rsidRDefault="00560825" w:rsidP="009E7AB5">
            <w:pPr>
              <w:shd w:val="clear" w:color="auto" w:fill="FFFFFF"/>
              <w:spacing w:line="228" w:lineRule="auto"/>
              <w:ind w:left="53"/>
              <w:rPr>
                <w:b/>
              </w:rPr>
            </w:pPr>
            <w:r>
              <w:t>Административное здание</w:t>
            </w:r>
          </w:p>
        </w:tc>
        <w:tc>
          <w:tcPr>
            <w:tcW w:w="4019" w:type="dxa"/>
            <w:gridSpan w:val="4"/>
            <w:shd w:val="clear" w:color="auto" w:fill="auto"/>
          </w:tcPr>
          <w:p w:rsidR="00520801" w:rsidRDefault="00C35A3E" w:rsidP="00560825">
            <w:pPr>
              <w:shd w:val="clear" w:color="auto" w:fill="FFFFFF"/>
              <w:spacing w:line="228" w:lineRule="auto"/>
              <w:jc w:val="center"/>
            </w:pPr>
            <w:r>
              <w:t>Общая свободная площадь:94,5</w:t>
            </w:r>
            <w:r w:rsidR="00560825">
              <w:t xml:space="preserve"> </w:t>
            </w:r>
            <w:proofErr w:type="spellStart"/>
            <w:r w:rsidR="00560825">
              <w:t>кв.м</w:t>
            </w:r>
            <w:proofErr w:type="spellEnd"/>
            <w:r w:rsidR="00560825">
              <w:t xml:space="preserve">. </w:t>
            </w:r>
          </w:p>
        </w:tc>
        <w:tc>
          <w:tcPr>
            <w:tcW w:w="4550" w:type="dxa"/>
            <w:shd w:val="clear" w:color="auto" w:fill="auto"/>
          </w:tcPr>
          <w:p w:rsidR="00520801" w:rsidRDefault="00D564A7" w:rsidP="00560825">
            <w:pPr>
              <w:shd w:val="clear" w:color="auto" w:fill="FFFFFF"/>
              <w:spacing w:line="228" w:lineRule="auto"/>
              <w:ind w:left="-57" w:right="-57"/>
              <w:jc w:val="both"/>
              <w:rPr>
                <w:spacing w:val="-4"/>
              </w:rPr>
            </w:pPr>
            <w:r>
              <w:rPr>
                <w:spacing w:val="-4"/>
              </w:rPr>
              <w:t>Дата постройки 1991,одноэтажное кирпичное здание, требует ремонта.</w:t>
            </w:r>
          </w:p>
        </w:tc>
      </w:tr>
      <w:tr w:rsidR="005B4F9A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5"/>
        </w:trPr>
        <w:tc>
          <w:tcPr>
            <w:tcW w:w="1871" w:type="dxa"/>
            <w:shd w:val="clear" w:color="auto" w:fill="auto"/>
          </w:tcPr>
          <w:p w:rsidR="00520801" w:rsidRPr="006E7A81" w:rsidRDefault="00520801" w:rsidP="009E7AB5">
            <w:pPr>
              <w:shd w:val="clear" w:color="auto" w:fill="FFFFFF"/>
              <w:spacing w:line="228" w:lineRule="auto"/>
              <w:ind w:left="58"/>
              <w:rPr>
                <w:b/>
              </w:rPr>
            </w:pPr>
          </w:p>
        </w:tc>
        <w:tc>
          <w:tcPr>
            <w:tcW w:w="4019" w:type="dxa"/>
            <w:gridSpan w:val="4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jc w:val="center"/>
            </w:pPr>
          </w:p>
        </w:tc>
        <w:tc>
          <w:tcPr>
            <w:tcW w:w="4550" w:type="dxa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</w:p>
        </w:tc>
      </w:tr>
      <w:tr w:rsidR="005B4F9A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5"/>
        </w:trPr>
        <w:tc>
          <w:tcPr>
            <w:tcW w:w="1871" w:type="dxa"/>
            <w:shd w:val="clear" w:color="auto" w:fill="auto"/>
          </w:tcPr>
          <w:p w:rsidR="00520801" w:rsidRPr="006E7A81" w:rsidRDefault="00520801" w:rsidP="009E7AB5">
            <w:pPr>
              <w:shd w:val="clear" w:color="auto" w:fill="FFFFFF"/>
              <w:spacing w:line="228" w:lineRule="auto"/>
              <w:ind w:left="53"/>
              <w:rPr>
                <w:b/>
              </w:rPr>
            </w:pPr>
          </w:p>
        </w:tc>
        <w:tc>
          <w:tcPr>
            <w:tcW w:w="4019" w:type="dxa"/>
            <w:gridSpan w:val="4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jc w:val="center"/>
            </w:pPr>
          </w:p>
        </w:tc>
        <w:tc>
          <w:tcPr>
            <w:tcW w:w="4550" w:type="dxa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</w:p>
        </w:tc>
      </w:tr>
      <w:tr w:rsidR="005B4F9A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5"/>
        </w:trPr>
        <w:tc>
          <w:tcPr>
            <w:tcW w:w="1871" w:type="dxa"/>
            <w:shd w:val="clear" w:color="auto" w:fill="auto"/>
          </w:tcPr>
          <w:p w:rsidR="00520801" w:rsidRPr="006E7A81" w:rsidRDefault="00520801" w:rsidP="009E7AB5">
            <w:pPr>
              <w:shd w:val="clear" w:color="auto" w:fill="FFFFFF"/>
              <w:spacing w:line="228" w:lineRule="auto"/>
              <w:ind w:left="58"/>
              <w:rPr>
                <w:b/>
              </w:rPr>
            </w:pPr>
          </w:p>
        </w:tc>
        <w:tc>
          <w:tcPr>
            <w:tcW w:w="4019" w:type="dxa"/>
            <w:gridSpan w:val="4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jc w:val="center"/>
            </w:pPr>
          </w:p>
        </w:tc>
        <w:tc>
          <w:tcPr>
            <w:tcW w:w="4550" w:type="dxa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</w:p>
        </w:tc>
      </w:tr>
    </w:tbl>
    <w:p w:rsidR="005C1148" w:rsidRDefault="005C1148" w:rsidP="005C1148">
      <w:pPr>
        <w:jc w:val="both"/>
        <w:rPr>
          <w:sz w:val="20"/>
          <w:szCs w:val="16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C9590F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590F" w:rsidRDefault="00C9590F" w:rsidP="009E7AB5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ФОТО </w:t>
            </w:r>
            <w:r w:rsidR="00D87FBA">
              <w:rPr>
                <w:b/>
              </w:rPr>
              <w:t>ОБЪЕКТА 1</w:t>
            </w:r>
          </w:p>
          <w:p w:rsidR="00C9590F" w:rsidRDefault="00C9590F" w:rsidP="009E7AB5">
            <w:pPr>
              <w:jc w:val="center"/>
              <w:rPr>
                <w:b/>
              </w:rPr>
            </w:pPr>
            <w:r>
              <w:rPr>
                <w:b/>
              </w:rPr>
              <w:t>(с квадрокоптера с четкой ориентацией с юга с севера</w:t>
            </w:r>
            <w:r w:rsidR="00D87FBA">
              <w:rPr>
                <w:b/>
              </w:rPr>
              <w:t>)</w:t>
            </w:r>
          </w:p>
        </w:tc>
      </w:tr>
      <w:tr w:rsidR="00C9590F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90F" w:rsidRDefault="00C9590F" w:rsidP="009E7AB5">
            <w:pPr>
              <w:jc w:val="both"/>
            </w:pPr>
            <w:r>
              <w:t xml:space="preserve">1 фото – </w:t>
            </w:r>
            <w:r>
              <w:rPr>
                <w:b/>
              </w:rPr>
              <w:t>В проекции на плоскость (с высоты птичьего полета)</w:t>
            </w:r>
          </w:p>
        </w:tc>
      </w:tr>
      <w:tr w:rsidR="00C9590F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90F" w:rsidRDefault="00C9590F" w:rsidP="002B37DE">
            <w:pPr>
              <w:jc w:val="both"/>
            </w:pPr>
            <w:r>
              <w:t xml:space="preserve">2 фото – </w:t>
            </w:r>
            <w:r>
              <w:rPr>
                <w:b/>
              </w:rPr>
              <w:t>В панорамной проекции (</w:t>
            </w:r>
            <w:proofErr w:type="spellStart"/>
            <w:r>
              <w:rPr>
                <w:b/>
              </w:rPr>
              <w:t>квадрокоптер</w:t>
            </w:r>
            <w:proofErr w:type="spellEnd"/>
            <w:r>
              <w:rPr>
                <w:b/>
              </w:rPr>
              <w:t xml:space="preserve"> в удалении от </w:t>
            </w:r>
            <w:r w:rsidR="002B37DE">
              <w:rPr>
                <w:b/>
              </w:rPr>
              <w:t xml:space="preserve">объекта </w:t>
            </w:r>
            <w:r>
              <w:rPr>
                <w:b/>
              </w:rPr>
              <w:t>и фото на него)</w:t>
            </w:r>
          </w:p>
        </w:tc>
      </w:tr>
      <w:tr w:rsidR="00C9590F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90F" w:rsidRDefault="00C9590F" w:rsidP="009E7AB5">
            <w:pPr>
              <w:jc w:val="both"/>
            </w:pPr>
            <w:r>
              <w:t xml:space="preserve">3 фото – </w:t>
            </w:r>
            <w:r>
              <w:rPr>
                <w:b/>
              </w:rPr>
              <w:t>В любой привлекательной проекции с охватом близлежащих объектов при наличии</w:t>
            </w:r>
          </w:p>
        </w:tc>
      </w:tr>
      <w:tr w:rsidR="00E8088B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88B" w:rsidRDefault="00E8088B" w:rsidP="009E7AB5">
            <w:pPr>
              <w:jc w:val="both"/>
            </w:pPr>
            <w:r w:rsidRPr="00E8088B">
              <w:rPr>
                <w:b/>
                <w:color w:val="FF0000"/>
              </w:rPr>
              <w:t>! Обязательно</w:t>
            </w:r>
            <w:r w:rsidRPr="00E8088B">
              <w:rPr>
                <w:color w:val="FF0000"/>
              </w:rPr>
              <w:t xml:space="preserve"> (в случае, если объект оформлен) копия схемы с технол</w:t>
            </w:r>
            <w:r w:rsidR="004D4449">
              <w:rPr>
                <w:color w:val="FF0000"/>
              </w:rPr>
              <w:t>огического паспорта</w:t>
            </w:r>
          </w:p>
        </w:tc>
      </w:tr>
      <w:tr w:rsidR="00C9590F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90F" w:rsidRDefault="00C9590F" w:rsidP="009E7AB5">
            <w:pPr>
              <w:jc w:val="both"/>
            </w:pPr>
            <w:r>
              <w:t>Другие привлекательные фотографии при наличии</w:t>
            </w:r>
          </w:p>
        </w:tc>
      </w:tr>
    </w:tbl>
    <w:p w:rsidR="00EE354A" w:rsidRDefault="00EE354A" w:rsidP="007212DF">
      <w:pPr>
        <w:jc w:val="both"/>
        <w:rPr>
          <w:sz w:val="20"/>
          <w:szCs w:val="16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D87FBA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7FBA" w:rsidRDefault="00D87FBA" w:rsidP="009E7AB5">
            <w:pPr>
              <w:jc w:val="center"/>
              <w:rPr>
                <w:b/>
              </w:rPr>
            </w:pPr>
            <w:r>
              <w:rPr>
                <w:b/>
              </w:rPr>
              <w:t>ФОТО ОБЪЕКТА 2</w:t>
            </w:r>
          </w:p>
          <w:p w:rsidR="00D87FBA" w:rsidRDefault="00D87FBA" w:rsidP="009E7AB5">
            <w:pPr>
              <w:jc w:val="center"/>
              <w:rPr>
                <w:b/>
              </w:rPr>
            </w:pPr>
            <w:r>
              <w:rPr>
                <w:b/>
              </w:rPr>
              <w:t>(с квадрокоптера с четкой ориентацией с юга с севера)</w:t>
            </w:r>
          </w:p>
        </w:tc>
      </w:tr>
      <w:tr w:rsidR="00D87FBA" w:rsidTr="00D87FBA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7FBA" w:rsidRDefault="00E8088B" w:rsidP="009E7AB5">
            <w:pPr>
              <w:jc w:val="both"/>
            </w:pPr>
            <w:r>
              <w:lastRenderedPageBreak/>
              <w:t>…</w:t>
            </w:r>
          </w:p>
        </w:tc>
      </w:tr>
    </w:tbl>
    <w:p w:rsidR="00EE354A" w:rsidRDefault="00EE354A" w:rsidP="007212DF">
      <w:pPr>
        <w:jc w:val="both"/>
        <w:rPr>
          <w:sz w:val="20"/>
          <w:szCs w:val="16"/>
        </w:rPr>
      </w:pPr>
    </w:p>
    <w:p w:rsidR="00EE354A" w:rsidRDefault="00EE354A" w:rsidP="007212DF">
      <w:pPr>
        <w:jc w:val="both"/>
        <w:rPr>
          <w:sz w:val="20"/>
          <w:szCs w:val="16"/>
        </w:rPr>
      </w:pPr>
    </w:p>
    <w:p w:rsidR="007212DF" w:rsidRDefault="007212DF" w:rsidP="007212DF">
      <w:pPr>
        <w:jc w:val="both"/>
        <w:rPr>
          <w:sz w:val="20"/>
          <w:szCs w:val="16"/>
        </w:rPr>
      </w:pPr>
      <w:r>
        <w:rPr>
          <w:sz w:val="20"/>
          <w:szCs w:val="16"/>
        </w:rPr>
        <w:t xml:space="preserve">*Получить через </w:t>
      </w:r>
      <w:proofErr w:type="spellStart"/>
      <w:r>
        <w:rPr>
          <w:sz w:val="20"/>
          <w:szCs w:val="16"/>
        </w:rPr>
        <w:t>Яндекс.Карты</w:t>
      </w:r>
      <w:proofErr w:type="spellEnd"/>
      <w:r>
        <w:rPr>
          <w:sz w:val="20"/>
          <w:szCs w:val="16"/>
        </w:rPr>
        <w:t xml:space="preserve"> или </w:t>
      </w:r>
      <w:proofErr w:type="spellStart"/>
      <w:r>
        <w:rPr>
          <w:sz w:val="20"/>
          <w:szCs w:val="16"/>
          <w:lang w:val="en-US"/>
        </w:rPr>
        <w:t>GoogleMaps</w:t>
      </w:r>
      <w:proofErr w:type="spellEnd"/>
    </w:p>
    <w:p w:rsidR="007212DF" w:rsidRDefault="007212DF" w:rsidP="007212DF">
      <w:pPr>
        <w:jc w:val="both"/>
        <w:rPr>
          <w:sz w:val="32"/>
        </w:rPr>
      </w:pPr>
      <w:r>
        <w:rPr>
          <w:sz w:val="20"/>
          <w:szCs w:val="16"/>
        </w:rPr>
        <w:t>**При наличии приложить как вложение (дать ссылку с электронного ресурса)</w:t>
      </w:r>
    </w:p>
    <w:p w:rsidR="00C74379" w:rsidRDefault="00C74379">
      <w:pPr>
        <w:rPr>
          <w:color w:val="FF0000"/>
        </w:rPr>
      </w:pPr>
    </w:p>
    <w:p w:rsidR="00956D89" w:rsidRDefault="00956D89">
      <w:pPr>
        <w:rPr>
          <w:i/>
          <w:color w:val="FF0000"/>
        </w:rPr>
      </w:pPr>
      <w:r w:rsidRPr="00956D89">
        <w:rPr>
          <w:b/>
          <w:color w:val="FF0000"/>
        </w:rPr>
        <w:t>Дополнительная информация</w:t>
      </w:r>
      <w:proofErr w:type="gramStart"/>
      <w:r w:rsidRPr="00956D89">
        <w:rPr>
          <w:b/>
          <w:color w:val="FF0000"/>
        </w:rPr>
        <w:t>:</w:t>
      </w:r>
      <w:r w:rsidRPr="00956D89">
        <w:rPr>
          <w:i/>
          <w:color w:val="FF0000"/>
        </w:rPr>
        <w:t>Д</w:t>
      </w:r>
      <w:proofErr w:type="gramEnd"/>
      <w:r w:rsidRPr="00956D89">
        <w:rPr>
          <w:i/>
          <w:color w:val="FF0000"/>
        </w:rPr>
        <w:t xml:space="preserve">ля удобства все фотографии могут быть направлены отдельным файлом с нумерацией объектов (зданий) согласно схеме </w:t>
      </w:r>
      <w:r w:rsidR="002B37DE">
        <w:rPr>
          <w:i/>
          <w:color w:val="FF0000"/>
        </w:rPr>
        <w:t xml:space="preserve">в </w:t>
      </w:r>
      <w:r w:rsidRPr="00956D89">
        <w:rPr>
          <w:i/>
          <w:color w:val="FF0000"/>
        </w:rPr>
        <w:t>технологическо</w:t>
      </w:r>
      <w:r w:rsidR="002B37DE">
        <w:rPr>
          <w:i/>
          <w:color w:val="FF0000"/>
        </w:rPr>
        <w:t>м</w:t>
      </w:r>
      <w:r w:rsidRPr="00956D89">
        <w:rPr>
          <w:i/>
          <w:color w:val="FF0000"/>
        </w:rPr>
        <w:t xml:space="preserve"> паспорт</w:t>
      </w:r>
      <w:r w:rsidR="002B37DE">
        <w:rPr>
          <w:i/>
          <w:color w:val="FF0000"/>
        </w:rPr>
        <w:t>е</w:t>
      </w:r>
      <w:r w:rsidRPr="00956D89">
        <w:rPr>
          <w:i/>
          <w:color w:val="FF0000"/>
        </w:rPr>
        <w:t>.</w:t>
      </w:r>
    </w:p>
    <w:p w:rsidR="00A45CA3" w:rsidRDefault="00A45CA3">
      <w:pPr>
        <w:rPr>
          <w:i/>
          <w:color w:val="FF0000"/>
        </w:rPr>
      </w:pPr>
    </w:p>
    <w:p w:rsidR="00AA31EA" w:rsidRDefault="00A425CE">
      <w:pPr>
        <w:rPr>
          <w:i/>
          <w:color w:val="FF0000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-704433</wp:posOffset>
                </wp:positionH>
                <wp:positionV relativeFrom="paragraph">
                  <wp:posOffset>1009101</wp:posOffset>
                </wp:positionV>
                <wp:extent cx="2743200" cy="429904"/>
                <wp:effectExtent l="0" t="0" r="76200" b="10350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42990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55.45pt;margin-top:79.45pt;width:3in;height:3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bzU/AEAAAwEAAAOAAAAZHJzL2Uyb0RvYy54bWysU0uO1DAQ3SNxB8t7OumPgIk6PYseYIOg&#10;xecAHsfuWHJsq2w63buBC8wRuAIbFgNozpDciLLTnUGAkEBsKvHnvar3qrw83zea7AR4ZU1Jp5Oc&#10;EmG4rZTZlvTtm6cPHlPiAzMV09aIkh6Ep+er+/eWrSvEzNZWVwIIkhhftK6kdQiuyDLPa9EwP7FO&#10;GDyUFhoWcAnbrALWInujs1meP8xaC5UDy4X3uHsxHNJV4pdS8PBSSi8C0SXF2kKKkOJljNlqyYot&#10;MFcrfiyD/UMVDVMGk45UFyww8g7UL1SN4mC9lWHCbZNZKRUXSQOqmeY/qXldMyeSFjTHu9Em//9o&#10;+YvdBoiqSjqnxLAGW9R97K/66+5b96m/Jv377hZD/6G/6j53X7sv3W13Q+bRt9b5AuFrs4HjyrsN&#10;RBP2Epr4RXlkn7w+jF6LfSAcN2ePFnNsICUczxazs7N8EUmzO7QDH54J25D4U1IfgKltHdbWGGyr&#10;hWkynO2e+zAAT4CYWpsYA1P6ialIODgUxgBse0wSz7OoYKg5/YWDFgP2lZDoCVY55EjTKNYayI7h&#10;HDHOhQnTkQlvR5hUWo/APBX3R+DxfoSKNKl/Ax4RKbM1YQQ3ylj4XfawP5Ush/snBwbd0YJLWx1S&#10;N5M1OHKpIcfnEWf6x3WC3z3i1XcAAAD//wMAUEsDBBQABgAIAAAAIQCkIRRu4AAAAAwBAAAPAAAA&#10;ZHJzL2Rvd25yZXYueG1sTI9NS8QwEIbvgv8hjOBtN0nFslubLiKs4EHBruA124xN2eaDJrut/97x&#10;pLcZ3od3nql3ixvZBac0BK9ArgUw9F0wg+8VfBz2qw2wlLU3egweFXxjgl1zfVXryoTZv+OlzT2j&#10;Ep8qrcDmHCvOU2fR6bQOET1lX2FyOtM69dxMeqZyN/JCiJI7PXi6YHXEJ4vdqT07BXvRPh8+lxyH&#10;U/8W7fzyihK3St3eLI8PwDIu+Q+GX31Sh4acjuHsTWKjgpWUYkssJfcbGgi5K6QEdlRQFGUJvKn5&#10;/yeaHwAAAP//AwBQSwECLQAUAAYACAAAACEAtoM4kv4AAADhAQAAEwAAAAAAAAAAAAAAAAAAAAAA&#10;W0NvbnRlbnRfVHlwZXNdLnhtbFBLAQItABQABgAIAAAAIQA4/SH/1gAAAJQBAAALAAAAAAAAAAAA&#10;AAAAAC8BAABfcmVscy8ucmVsc1BLAQItABQABgAIAAAAIQAt9bzU/AEAAAwEAAAOAAAAAAAAAAAA&#10;AAAAAC4CAABkcnMvZTJvRG9jLnhtbFBLAQItABQABgAIAAAAIQCkIRRu4AAAAAwBAAAPAAAAAAAA&#10;AAAAAAAAAFYEAABkcnMvZG93bnJldi54bWxQSwUGAAAAAAQABADzAAAAYwUAAAAA&#10;" strokecolor="#5b9bd5 [3204]" strokeweight=".5pt">
                <v:stroke endarrow="open" joinstyle="miter"/>
              </v:shape>
            </w:pict>
          </mc:Fallback>
        </mc:AlternateContent>
      </w:r>
      <w:r w:rsidR="00A45CA3" w:rsidRPr="00A425CE">
        <w:rPr>
          <w:i/>
          <w:noProof/>
          <w:highlight w:val="yellow"/>
        </w:rPr>
        <w:drawing>
          <wp:inline distT="0" distB="0" distL="0" distR="0" wp14:anchorId="12F3747B" wp14:editId="20C8567F">
            <wp:extent cx="4960961" cy="3173104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5914" cy="316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5CE" w:rsidRDefault="00A425CE">
      <w:pPr>
        <w:rPr>
          <w:i/>
          <w:color w:val="FF0000"/>
        </w:rPr>
      </w:pPr>
    </w:p>
    <w:p w:rsidR="00AA31EA" w:rsidRDefault="00BD2BF4">
      <w:pPr>
        <w:rPr>
          <w:i/>
        </w:rPr>
      </w:pPr>
      <w:r w:rsidRPr="00BD2BF4">
        <w:rPr>
          <w:i/>
          <w:noProof/>
        </w:rPr>
        <w:drawing>
          <wp:inline distT="0" distB="0" distL="0" distR="0" wp14:anchorId="76FBF5B9" wp14:editId="3B0EB145">
            <wp:extent cx="5022376" cy="3138985"/>
            <wp:effectExtent l="0" t="0" r="698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7106" cy="314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544" w:rsidRDefault="00894544">
      <w:pPr>
        <w:rPr>
          <w:i/>
        </w:rPr>
      </w:pPr>
    </w:p>
    <w:p w:rsidR="00894544" w:rsidRDefault="00894544">
      <w:pPr>
        <w:rPr>
          <w:i/>
        </w:rPr>
      </w:pPr>
    </w:p>
    <w:p w:rsidR="00894544" w:rsidRDefault="00894544">
      <w:pPr>
        <w:rPr>
          <w:i/>
        </w:rPr>
      </w:pPr>
    </w:p>
    <w:p w:rsidR="00894544" w:rsidRDefault="00894544">
      <w:pPr>
        <w:rPr>
          <w:i/>
        </w:rPr>
      </w:pPr>
    </w:p>
    <w:p w:rsidR="00894544" w:rsidRDefault="00894544">
      <w:pPr>
        <w:rPr>
          <w:i/>
        </w:rPr>
      </w:pPr>
    </w:p>
    <w:p w:rsidR="00894544" w:rsidRDefault="00894544">
      <w:pPr>
        <w:rPr>
          <w:i/>
        </w:rPr>
      </w:pPr>
    </w:p>
    <w:p w:rsidR="00894544" w:rsidRDefault="00894544">
      <w:pPr>
        <w:rPr>
          <w:i/>
        </w:rPr>
      </w:pPr>
      <w:r w:rsidRPr="00894544">
        <w:rPr>
          <w:i/>
          <w:noProof/>
        </w:rPr>
        <w:lastRenderedPageBreak/>
        <w:drawing>
          <wp:inline distT="0" distB="0" distL="0" distR="0" wp14:anchorId="2116DF1B" wp14:editId="75861C87">
            <wp:extent cx="5940425" cy="313299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544" w:rsidRDefault="00894544">
      <w:pPr>
        <w:rPr>
          <w:i/>
        </w:rPr>
      </w:pPr>
    </w:p>
    <w:p w:rsidR="00894544" w:rsidRPr="00956D89" w:rsidRDefault="00894544">
      <w:pPr>
        <w:rPr>
          <w:i/>
        </w:rPr>
      </w:pPr>
    </w:p>
    <w:sectPr w:rsidR="00894544" w:rsidRPr="00956D89" w:rsidSect="00BB5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0DAE"/>
    <w:multiLevelType w:val="hybridMultilevel"/>
    <w:tmpl w:val="0DDE39B8"/>
    <w:lvl w:ilvl="0" w:tplc="87FEACE2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70"/>
    <w:rsid w:val="00025F0E"/>
    <w:rsid w:val="00081B5E"/>
    <w:rsid w:val="001132B9"/>
    <w:rsid w:val="00140A9E"/>
    <w:rsid w:val="001771A3"/>
    <w:rsid w:val="001A0C6C"/>
    <w:rsid w:val="002B0670"/>
    <w:rsid w:val="002B37DE"/>
    <w:rsid w:val="002D73A3"/>
    <w:rsid w:val="00372B09"/>
    <w:rsid w:val="00382022"/>
    <w:rsid w:val="003910B5"/>
    <w:rsid w:val="003E0885"/>
    <w:rsid w:val="00442A26"/>
    <w:rsid w:val="004B65D3"/>
    <w:rsid w:val="004C7E67"/>
    <w:rsid w:val="004D4449"/>
    <w:rsid w:val="00520801"/>
    <w:rsid w:val="00530B99"/>
    <w:rsid w:val="005367DC"/>
    <w:rsid w:val="00544C09"/>
    <w:rsid w:val="00556A7B"/>
    <w:rsid w:val="00560825"/>
    <w:rsid w:val="005636D1"/>
    <w:rsid w:val="005A1558"/>
    <w:rsid w:val="005B1652"/>
    <w:rsid w:val="005B4F9A"/>
    <w:rsid w:val="005C1148"/>
    <w:rsid w:val="00650E88"/>
    <w:rsid w:val="006E0CE8"/>
    <w:rsid w:val="007212DF"/>
    <w:rsid w:val="007715E3"/>
    <w:rsid w:val="007D2692"/>
    <w:rsid w:val="008641BC"/>
    <w:rsid w:val="00894544"/>
    <w:rsid w:val="00895BC6"/>
    <w:rsid w:val="00896744"/>
    <w:rsid w:val="008B1F7E"/>
    <w:rsid w:val="008F6B90"/>
    <w:rsid w:val="00930057"/>
    <w:rsid w:val="00930561"/>
    <w:rsid w:val="0094252C"/>
    <w:rsid w:val="00956D89"/>
    <w:rsid w:val="009953E5"/>
    <w:rsid w:val="009D15BB"/>
    <w:rsid w:val="009F021F"/>
    <w:rsid w:val="00A425CE"/>
    <w:rsid w:val="00A45CA3"/>
    <w:rsid w:val="00AA31EA"/>
    <w:rsid w:val="00B21D4C"/>
    <w:rsid w:val="00B32095"/>
    <w:rsid w:val="00B97BB0"/>
    <w:rsid w:val="00BB572A"/>
    <w:rsid w:val="00BC1FE3"/>
    <w:rsid w:val="00BD2BF4"/>
    <w:rsid w:val="00BD7EB3"/>
    <w:rsid w:val="00BE6F4E"/>
    <w:rsid w:val="00BF2DB5"/>
    <w:rsid w:val="00C02BE1"/>
    <w:rsid w:val="00C030E3"/>
    <w:rsid w:val="00C35A3E"/>
    <w:rsid w:val="00C66E6A"/>
    <w:rsid w:val="00C74379"/>
    <w:rsid w:val="00C80A34"/>
    <w:rsid w:val="00C9590F"/>
    <w:rsid w:val="00D21986"/>
    <w:rsid w:val="00D564A7"/>
    <w:rsid w:val="00D87FBA"/>
    <w:rsid w:val="00D95A3E"/>
    <w:rsid w:val="00DB54B7"/>
    <w:rsid w:val="00E8088B"/>
    <w:rsid w:val="00EE354A"/>
    <w:rsid w:val="00FB1D17"/>
    <w:rsid w:val="00FC3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DF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212DF"/>
    <w:pPr>
      <w:keepNext/>
      <w:snapToGrid w:val="0"/>
      <w:jc w:val="both"/>
      <w:outlineLvl w:val="2"/>
    </w:pPr>
    <w:rPr>
      <w:b/>
      <w:i/>
      <w:color w:val="000000"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7212D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212DF"/>
    <w:rPr>
      <w:rFonts w:eastAsia="Times New Roman" w:cs="Times New Roman"/>
      <w:b/>
      <w:i/>
      <w:color w:val="00000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212DF"/>
    <w:rPr>
      <w:rFonts w:eastAsia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7212DF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31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1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DF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212DF"/>
    <w:pPr>
      <w:keepNext/>
      <w:snapToGrid w:val="0"/>
      <w:jc w:val="both"/>
      <w:outlineLvl w:val="2"/>
    </w:pPr>
    <w:rPr>
      <w:b/>
      <w:i/>
      <w:color w:val="000000"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7212D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212DF"/>
    <w:rPr>
      <w:rFonts w:eastAsia="Times New Roman" w:cs="Times New Roman"/>
      <w:b/>
      <w:i/>
      <w:color w:val="00000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212DF"/>
    <w:rPr>
      <w:rFonts w:eastAsia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7212DF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31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1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8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Econom</cp:lastModifiedBy>
  <cp:revision>41</cp:revision>
  <dcterms:created xsi:type="dcterms:W3CDTF">2025-02-17T08:32:00Z</dcterms:created>
  <dcterms:modified xsi:type="dcterms:W3CDTF">2025-02-28T11:52:00Z</dcterms:modified>
</cp:coreProperties>
</file>