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84" w:rsidRPr="00DC0084" w:rsidRDefault="00DC0084" w:rsidP="00425084">
      <w:pPr>
        <w:pStyle w:val="20"/>
        <w:shd w:val="clear" w:color="auto" w:fill="auto"/>
        <w:spacing w:line="480" w:lineRule="exact"/>
        <w:ind w:firstLine="780"/>
        <w:jc w:val="both"/>
        <w:rPr>
          <w:b/>
          <w:color w:val="000000"/>
          <w:lang w:eastAsia="ru-RU" w:bidi="ru-RU"/>
        </w:rPr>
      </w:pPr>
      <w:r w:rsidRPr="00DC0084">
        <w:rPr>
          <w:b/>
          <w:color w:val="000000"/>
          <w:lang w:eastAsia="ru-RU" w:bidi="ru-RU"/>
        </w:rPr>
        <w:t>Превентивные меры незамедлительного характера для защиты граждан в организациях общественного питания</w:t>
      </w:r>
    </w:p>
    <w:p w:rsidR="00425084" w:rsidRDefault="00425084" w:rsidP="00425084">
      <w:pPr>
        <w:pStyle w:val="20"/>
        <w:shd w:val="clear" w:color="auto" w:fill="auto"/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Организациям общественного питания незамедлительно принять следующие</w:t>
      </w:r>
    </w:p>
    <w:p w:rsidR="00425084" w:rsidRDefault="00425084" w:rsidP="00425084">
      <w:pPr>
        <w:pStyle w:val="20"/>
        <w:shd w:val="clear" w:color="auto" w:fill="auto"/>
        <w:spacing w:line="480" w:lineRule="exact"/>
        <w:jc w:val="left"/>
      </w:pPr>
      <w:r>
        <w:rPr>
          <w:color w:val="000000"/>
          <w:lang w:eastAsia="ru-RU" w:bidi="ru-RU"/>
        </w:rPr>
        <w:t>меры:</w:t>
      </w:r>
    </w:p>
    <w:p w:rsidR="00425084" w:rsidRDefault="00425084" w:rsidP="00425084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Обеспечить расстановку столов, стульев и иного инвентаря таким образом, чтобы расстояние между посетителями было не менее 1 метра;</w:t>
      </w:r>
    </w:p>
    <w:p w:rsidR="00425084" w:rsidRDefault="00425084" w:rsidP="00425084">
      <w:pPr>
        <w:pStyle w:val="20"/>
        <w:shd w:val="clear" w:color="auto" w:fill="auto"/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Барам, кафе, ресторанам, иным предприятиям общественного питания и досугового характера, предусматривающим тесное размещение посетителей, организовать работу таким образом, чтобы обеспечить расстояние между посетителями не менее 1 метра;</w:t>
      </w:r>
    </w:p>
    <w:p w:rsidR="00425084" w:rsidRDefault="00425084" w:rsidP="00425084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Обеспечить допуск посетителей в зал обслуживания только после мытья рук с мылом, а также с обработкой кожными дезинфицирующими средствами (в том числе антисептическими средствами на основе изопропилового и/или этилового спирта);</w:t>
      </w:r>
    </w:p>
    <w:p w:rsidR="00425084" w:rsidRDefault="00425084" w:rsidP="00425084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Уточнять у посетителей на предмет их заболеваний простудными и респираторными заболеваниями и не допускать таких лиц в зал обслуживания, как и лиц с очевидными признаками респираторных заболеваний;</w:t>
      </w:r>
    </w:p>
    <w:p w:rsidR="00425084" w:rsidRDefault="00425084" w:rsidP="00425084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Усилить работу с персоналом в целях выполнения указанных мер, а также в целях недопущения к работе лиц, имеющих признаки респираторных заболеваний, повышенную температуру тела, а также вернувшихся в течение последних 2-х недель из стран с высоким уровнем заболеваний коронавирусом;</w:t>
      </w:r>
    </w:p>
    <w:p w:rsidR="00425084" w:rsidRDefault="00425084" w:rsidP="00425084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line="480" w:lineRule="exact"/>
        <w:ind w:firstLine="780"/>
        <w:jc w:val="both"/>
      </w:pPr>
      <w:r>
        <w:rPr>
          <w:color w:val="000000"/>
          <w:lang w:eastAsia="ru-RU" w:bidi="ru-RU"/>
        </w:rPr>
        <w:t>Настоятельно рекомендовать посетителям старше 60 лет воздержаться от посещения заведения общественного питания;</w:t>
      </w:r>
    </w:p>
    <w:p w:rsidR="00DC0084" w:rsidRPr="00DC0084" w:rsidRDefault="00425084" w:rsidP="00425084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line="485" w:lineRule="exact"/>
        <w:ind w:left="240" w:firstLine="720"/>
        <w:jc w:val="both"/>
      </w:pPr>
      <w:r>
        <w:rPr>
          <w:color w:val="000000"/>
          <w:lang w:eastAsia="ru-RU" w:bidi="ru-RU"/>
        </w:rPr>
        <w:t>Выполнять рекомендации и предписания Роспотребнадзора по дезинфекции помещений и инвентаря.</w:t>
      </w:r>
      <w:r w:rsidR="00DC0084">
        <w:rPr>
          <w:color w:val="000000"/>
          <w:lang w:eastAsia="ru-RU" w:bidi="ru-RU"/>
        </w:rPr>
        <w:t xml:space="preserve"> </w:t>
      </w:r>
    </w:p>
    <w:p w:rsidR="00DC0084" w:rsidRDefault="00DC0084" w:rsidP="00DC0084">
      <w:pPr>
        <w:pStyle w:val="20"/>
        <w:shd w:val="clear" w:color="auto" w:fill="auto"/>
        <w:tabs>
          <w:tab w:val="left" w:pos="1408"/>
        </w:tabs>
        <w:spacing w:line="485" w:lineRule="exact"/>
        <w:ind w:left="960"/>
        <w:jc w:val="both"/>
        <w:rPr>
          <w:color w:val="000000"/>
          <w:lang w:eastAsia="ru-RU" w:bidi="ru-RU"/>
        </w:rPr>
      </w:pPr>
    </w:p>
    <w:p w:rsidR="00DC0084" w:rsidRPr="00DC0084" w:rsidRDefault="00DC0084" w:rsidP="00DC0084">
      <w:pPr>
        <w:pStyle w:val="20"/>
        <w:shd w:val="clear" w:color="auto" w:fill="auto"/>
        <w:spacing w:line="480" w:lineRule="exact"/>
        <w:ind w:firstLine="780"/>
        <w:jc w:val="both"/>
        <w:rPr>
          <w:b/>
          <w:color w:val="000000"/>
          <w:lang w:eastAsia="ru-RU" w:bidi="ru-RU"/>
        </w:rPr>
      </w:pPr>
      <w:r w:rsidRPr="00DC0084">
        <w:rPr>
          <w:b/>
          <w:color w:val="000000"/>
          <w:lang w:eastAsia="ru-RU" w:bidi="ru-RU"/>
        </w:rPr>
        <w:lastRenderedPageBreak/>
        <w:t xml:space="preserve">Превентивные меры незамедлительного характера для защиты </w:t>
      </w:r>
      <w:r>
        <w:rPr>
          <w:b/>
          <w:color w:val="000000"/>
          <w:lang w:eastAsia="ru-RU" w:bidi="ru-RU"/>
        </w:rPr>
        <w:t xml:space="preserve">граждан в организациях торговли </w:t>
      </w:r>
    </w:p>
    <w:p w:rsidR="00DC0084" w:rsidRDefault="00DC0084" w:rsidP="00DC0084">
      <w:pPr>
        <w:pStyle w:val="20"/>
        <w:shd w:val="clear" w:color="auto" w:fill="auto"/>
        <w:tabs>
          <w:tab w:val="left" w:pos="1408"/>
        </w:tabs>
        <w:spacing w:line="485" w:lineRule="exact"/>
        <w:ind w:left="960"/>
        <w:jc w:val="both"/>
        <w:rPr>
          <w:color w:val="000000"/>
          <w:lang w:eastAsia="ru-RU" w:bidi="ru-RU"/>
        </w:rPr>
      </w:pPr>
    </w:p>
    <w:p w:rsidR="00425084" w:rsidRDefault="00425084" w:rsidP="00DC0084">
      <w:pPr>
        <w:pStyle w:val="20"/>
        <w:shd w:val="clear" w:color="auto" w:fill="auto"/>
        <w:tabs>
          <w:tab w:val="left" w:pos="1408"/>
        </w:tabs>
        <w:spacing w:line="485" w:lineRule="exact"/>
        <w:ind w:left="960"/>
        <w:jc w:val="both"/>
      </w:pPr>
      <w:r>
        <w:rPr>
          <w:color w:val="000000"/>
          <w:lang w:eastAsia="ru-RU" w:bidi="ru-RU"/>
        </w:rPr>
        <w:t>Организациям торговли незамедлительно принять следующие меры: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t>Обеспечить санитарные меры в соответствии с предписаниями и рекомендациями Роспотребнадзора, в том числе регулярно протирать дезинфицирующим раствором поверхности с наиболее интенсивным контактом рук потребителей - ручки тележек, дверные ручки и т.д.;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t>Организовать работу по минимизации очередей и скоплений покупателей. Постоянно предупреждать покупателей о необходимости соблюдать дистанцию минимум 1 метр друг от друга;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t>Обеспечить постоянное наличие в торговом зале наиболее востребованных товаров. В случае повышения спроса на них обеспечить увеличение количества данных товаров в торговом зале и их выкладку на полки.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t>Обеспечить усиленные товарные запасы наиболее востребованных товаров, учитывая имеющийся у торговых организаций опыт, местную специфику и рекомендации федеральных и местных властей. Усилить работу с поставщиками для планирования и обеспечения бесперебойных поставок товаров;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t>Интернет-магазинам и сервисам доставки товаров потребителям принять меры по минимизации близкого контакта с покупателем;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t>Торговым сетям и иным организациям торговли проработать вопрос о дистанционном получении заказов от потребителей с последующей выдачей укомплектованного заказа покупателю;</w:t>
      </w:r>
    </w:p>
    <w:p w:rsidR="00425084" w:rsidRDefault="00425084" w:rsidP="00425084">
      <w:pPr>
        <w:pStyle w:val="20"/>
        <w:numPr>
          <w:ilvl w:val="0"/>
          <w:numId w:val="2"/>
        </w:numPr>
        <w:shd w:val="clear" w:color="auto" w:fill="auto"/>
        <w:tabs>
          <w:tab w:val="left" w:pos="1652"/>
        </w:tabs>
        <w:spacing w:line="485" w:lineRule="exact"/>
        <w:ind w:left="240" w:right="460" w:firstLine="720"/>
        <w:jc w:val="both"/>
      </w:pPr>
      <w:r>
        <w:rPr>
          <w:color w:val="000000"/>
          <w:lang w:eastAsia="ru-RU" w:bidi="ru-RU"/>
        </w:rPr>
        <w:lastRenderedPageBreak/>
        <w:t>Усилить работу с персоналом в целях выполнения указанных мер, а также в целях недопущения к работе лиц, имеющих признаки респираторных заболеваний, повышенной температуры тела и вернувшихся в течение последних 2-х недель из стран с высоким уровнем заболеваний коронавирусом.</w:t>
      </w:r>
    </w:p>
    <w:p w:rsidR="0025045B" w:rsidRDefault="0025045B"/>
    <w:sectPr w:rsidR="0025045B" w:rsidSect="00172FCF">
      <w:headerReference w:type="even" r:id="rId7"/>
      <w:headerReference w:type="first" r:id="rId8"/>
      <w:pgSz w:w="11900" w:h="16840"/>
      <w:pgMar w:top="2159" w:right="467" w:bottom="2159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BA2" w:rsidRDefault="00855BA2" w:rsidP="00CC2F28">
      <w:r>
        <w:separator/>
      </w:r>
    </w:p>
  </w:endnote>
  <w:endnote w:type="continuationSeparator" w:id="1">
    <w:p w:rsidR="00855BA2" w:rsidRDefault="00855BA2" w:rsidP="00CC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BA2" w:rsidRDefault="00855BA2" w:rsidP="00CC2F28">
      <w:r>
        <w:separator/>
      </w:r>
    </w:p>
  </w:footnote>
  <w:footnote w:type="continuationSeparator" w:id="1">
    <w:p w:rsidR="00855BA2" w:rsidRDefault="00855BA2" w:rsidP="00CC2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CF" w:rsidRDefault="00425084">
    <w:pPr>
      <w:rPr>
        <w:sz w:val="2"/>
        <w:szCs w:val="2"/>
      </w:rPr>
    </w:pPr>
    <w:r>
      <w:br w:type="column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CF" w:rsidRDefault="00CC2F28">
    <w:pPr>
      <w:rPr>
        <w:sz w:val="2"/>
        <w:szCs w:val="2"/>
      </w:rPr>
    </w:pPr>
    <w:r w:rsidRPr="00CC2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8pt;margin-top:136.45pt;width:240.25pt;height:10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2FCF" w:rsidRDefault="00425084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05pt"/>
                  </w:rPr>
                  <w:t>ПРАВИТЕЛЬСТВО ПЕНЗЕНСКОЙ ОБЛАСТИ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888"/>
    <w:multiLevelType w:val="multilevel"/>
    <w:tmpl w:val="3918A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E050C"/>
    <w:multiLevelType w:val="multilevel"/>
    <w:tmpl w:val="19646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25084"/>
    <w:rsid w:val="000A5908"/>
    <w:rsid w:val="0025045B"/>
    <w:rsid w:val="002D7DDE"/>
    <w:rsid w:val="00425084"/>
    <w:rsid w:val="005819D9"/>
    <w:rsid w:val="00855BA2"/>
    <w:rsid w:val="00CC2F28"/>
    <w:rsid w:val="00DC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508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2D7DDE"/>
    <w:rPr>
      <w:rFonts w:eastAsia="Times New Roman"/>
    </w:rPr>
  </w:style>
  <w:style w:type="character" w:customStyle="1" w:styleId="a3">
    <w:name w:val="Колонтитул_"/>
    <w:basedOn w:val="a0"/>
    <w:link w:val="a4"/>
    <w:rsid w:val="00425084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105pt">
    <w:name w:val="Колонтитул + 10;5 pt"/>
    <w:basedOn w:val="a3"/>
    <w:rsid w:val="00425084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25084"/>
    <w:rPr>
      <w:rFonts w:eastAsia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425084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42508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2622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2020-03-18T06:03:00Z</dcterms:created>
  <dcterms:modified xsi:type="dcterms:W3CDTF">2020-03-18T06:42:00Z</dcterms:modified>
</cp:coreProperties>
</file>