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32" w:rsidRPr="002B6932" w:rsidRDefault="002B6932" w:rsidP="002B6932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B693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Извещение</w:t>
      </w:r>
      <w:r w:rsidRPr="002B693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о начале выполнения</w:t>
      </w:r>
      <w:r w:rsidRPr="002B693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комплексных кадастровых работ</w:t>
      </w:r>
    </w:p>
    <w:p w:rsidR="00F153D6" w:rsidRDefault="00F153D6" w:rsidP="00F153D6">
      <w:pPr>
        <w:keepNext/>
        <w:keepLines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период </w:t>
      </w:r>
      <w:r w:rsidRPr="002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«05» марта 2022 г. по «10» ноября 2022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недвижимости, расположенных на территории:</w:t>
      </w:r>
      <w:r w:rsidR="002B6932" w:rsidRPr="002B6932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 xml:space="preserve"> </w:t>
      </w:r>
    </w:p>
    <w:p w:rsidR="002B6932" w:rsidRPr="002B6932" w:rsidRDefault="002B6932" w:rsidP="00F153D6">
      <w:pPr>
        <w:keepNext/>
        <w:keepLines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2B6932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-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Малосердобинского</w:t>
      </w:r>
      <w:proofErr w:type="spell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Малосердобинского</w:t>
      </w:r>
      <w:proofErr w:type="spell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gram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Малая</w:t>
      </w:r>
      <w:proofErr w:type="gram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Сердоба</w:t>
      </w:r>
      <w:proofErr w:type="spell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в отношении всех объектов недвижимости, расположенных, в границах кадастрового квартала 58:17:0320503;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D2B10" w:rsidRDefault="00242A2C" w:rsidP="004D2B10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удут выполняться комплексные кадастровые работы в соответствии с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контрактом от 05.03.2022</w:t>
      </w:r>
      <w:r w:rsidR="00F153D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153D6" w:rsidRPr="002B693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№ </w:t>
      </w:r>
      <w:hyperlink r:id="rId7" w:anchor="/Auction20/View/103928867" w:history="1">
        <w:r w:rsidR="00F153D6" w:rsidRPr="002B6932">
          <w:rPr>
            <w:rFonts w:ascii="Times New Roman" w:eastAsia="Times New Roman" w:hAnsi="Times New Roman" w:cs="Times New Roman"/>
            <w:b/>
            <w:color w:val="000000"/>
            <w:sz w:val="18"/>
            <w:szCs w:val="18"/>
            <w:u w:val="single"/>
            <w:lang w:eastAsia="ru-RU"/>
          </w:rPr>
          <w:t>0155300021922000023</w:t>
        </w:r>
      </w:hyperlink>
      <w:r w:rsidR="004D2B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2B10" w:rsidRPr="004D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заключенным </w:t>
      </w:r>
    </w:p>
    <w:p w:rsidR="004D2B10" w:rsidRPr="004D2B10" w:rsidRDefault="002B6932" w:rsidP="004D2B10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стороны заказчика</w:t>
      </w:r>
      <w:r w:rsidR="005268E2" w:rsidRPr="004D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2B6932" w:rsidRPr="002B6932" w:rsidRDefault="002B6932" w:rsidP="004D2B10">
      <w:pPr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Малосердобинского</w:t>
      </w:r>
      <w:proofErr w:type="spellEnd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4D2B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19BD" w:rsidRDefault="005268E2" w:rsidP="003119B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442800, Пензенская область, </w:t>
      </w:r>
      <w:proofErr w:type="gram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Малая </w:t>
      </w:r>
      <w:proofErr w:type="spell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Сердоба</w:t>
      </w:r>
      <w:proofErr w:type="spell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Ленинская, 38.</w:t>
      </w:r>
    </w:p>
    <w:p w:rsidR="00242A2C" w:rsidRDefault="003119BD" w:rsidP="003119B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maloserd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sura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119B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B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119BD" w:rsidRDefault="003119BD" w:rsidP="003119B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телефона: (8-841-62) 2-11-54</w:t>
      </w:r>
      <w:r w:rsidR="004D2B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932" w:rsidRPr="002B6932" w:rsidRDefault="002B6932" w:rsidP="003119B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стороны исполнителя:</w:t>
      </w:r>
    </w:p>
    <w:p w:rsidR="002B6932" w:rsidRPr="002B6932" w:rsidRDefault="002B6932" w:rsidP="002B6932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(в случае, если имеется) сокращенное наименование юридического лица:</w:t>
      </w:r>
      <w:r w:rsidR="00311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 с ограниченной ответственностью "ЛЭНД МЕНЕДЖМЕНТ" (ООО "ЛЭНД </w:t>
      </w:r>
      <w:r w:rsidR="003119BD" w:rsidRPr="002B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МЕНЕДЖМЕНТ")</w:t>
      </w:r>
      <w:r w:rsidR="003119BD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932" w:rsidRPr="002B6932" w:rsidRDefault="00F153D6" w:rsidP="003119BD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</w:t>
      </w:r>
      <w:r w:rsidR="00816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кадастрового инженера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proofErr w:type="spell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Мишустина</w:t>
      </w:r>
      <w:proofErr w:type="spell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Анатольевна;</w:t>
      </w:r>
    </w:p>
    <w:p w:rsidR="002B6932" w:rsidRPr="002B6932" w:rsidRDefault="002B6932" w:rsidP="00F153D6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highlight w:val="yellow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саморегулируемой организации кадастровых инженеров, членом которой является кадастровый инженер:  Саморегулируемая организация «Некоммерческое партнерство </w:t>
      </w:r>
      <w:r w:rsidR="00F153D6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«Кадастровые инженеры юга»;</w:t>
      </w:r>
    </w:p>
    <w:p w:rsidR="002B6932" w:rsidRPr="002B6932" w:rsidRDefault="002B6932" w:rsidP="00F153D6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регистрационный номер члена саморегулируемой организации</w:t>
      </w:r>
      <w:r w:rsidR="00F15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инженеров в реестре членов саморегулируемой организации кадастровых инженеров: НП002799-</w:t>
      </w:r>
      <w:r w:rsidR="00F153D6" w:rsidRPr="00F15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53D6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Мишустина</w:t>
      </w:r>
      <w:proofErr w:type="spellEnd"/>
      <w:r w:rsidR="00F153D6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932" w:rsidRPr="002B6932" w:rsidRDefault="002B6932" w:rsidP="00F153D6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сведений о физическом лице в реестр членов саморегулируемой организации кадастровых</w:t>
      </w:r>
      <w:r w:rsidR="00F153D6" w:rsidRPr="00F15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инженеров:</w:t>
      </w:r>
      <w:r w:rsidR="00F153D6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29.03.2019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932" w:rsidRPr="002B6932" w:rsidRDefault="002B6932" w:rsidP="00F153D6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proofErr w:type="gramStart"/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 394052, Российская Федерация, Воронежская обл. г. Воронеж, ул. Одесская, д. 119 кв.2;</w:t>
      </w:r>
      <w:proofErr w:type="gramEnd"/>
    </w:p>
    <w:p w:rsidR="002B6932" w:rsidRPr="002B6932" w:rsidRDefault="00F153D6" w:rsidP="00F153D6">
      <w:pPr>
        <w:shd w:val="clear" w:color="auto" w:fill="FFFFFF" w:themeFill="background1"/>
        <w:tabs>
          <w:tab w:val="left" w:pos="3090"/>
          <w:tab w:val="right" w:pos="9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Pr="002B6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land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B6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management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2020@</w:t>
      </w:r>
      <w:r w:rsidRPr="002B6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6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242A2C" w:rsidRDefault="002B6932" w:rsidP="00242A2C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телефона:  </w:t>
      </w:r>
      <w:r w:rsidR="00F153D6" w:rsidRPr="002B6932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89507739236</w:t>
      </w:r>
      <w:r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932" w:rsidRPr="002B6932" w:rsidRDefault="00F153D6" w:rsidP="00242A2C">
      <w:pPr>
        <w:shd w:val="clear" w:color="auto" w:fill="FFFFFF" w:themeFill="background1"/>
        <w:tabs>
          <w:tab w:val="right" w:pos="9922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</w:t>
      </w:r>
      <w:proofErr w:type="gram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2B6932" w:rsidRPr="002B6932" w:rsidRDefault="003119BD" w:rsidP="003119BD">
      <w:pPr>
        <w:tabs>
          <w:tab w:val="right" w:pos="9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астровых работ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(опубликовано в информационном бюллетене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Ведомости ОМС</w:t>
      </w:r>
      <w:r w:rsidR="00F153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Малосердобинского</w:t>
      </w:r>
      <w:proofErr w:type="spell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.03.2022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(237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) вправе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кадастровому инженеру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</w:t>
      </w:r>
      <w:proofErr w:type="gram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</w:t>
      </w:r>
      <w:proofErr w:type="gramEnd"/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B6932" w:rsidRPr="002B6932" w:rsidRDefault="003119BD" w:rsidP="002B693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B6932" w:rsidRPr="002B6932" w:rsidRDefault="003119BD" w:rsidP="002B6932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B6932" w:rsidRPr="002B6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</w:p>
    <w:tbl>
      <w:tblPr>
        <w:tblStyle w:val="a6"/>
        <w:tblW w:w="938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111"/>
      </w:tblGrid>
      <w:tr w:rsidR="002B6932" w:rsidRPr="002B6932" w:rsidTr="00447A3F">
        <w:tc>
          <w:tcPr>
            <w:tcW w:w="567" w:type="dxa"/>
            <w:vAlign w:val="center"/>
          </w:tcPr>
          <w:p w:rsidR="002B6932" w:rsidRPr="002B6932" w:rsidRDefault="002B6932" w:rsidP="002B6932">
            <w:pPr>
              <w:jc w:val="center"/>
              <w:rPr>
                <w:sz w:val="24"/>
                <w:szCs w:val="24"/>
              </w:rPr>
            </w:pPr>
            <w:r w:rsidRPr="002B6932">
              <w:rPr>
                <w:sz w:val="24"/>
                <w:szCs w:val="24"/>
              </w:rPr>
              <w:t>№</w:t>
            </w:r>
            <w:r w:rsidRPr="002B6932">
              <w:rPr>
                <w:sz w:val="24"/>
                <w:szCs w:val="24"/>
              </w:rPr>
              <w:br/>
            </w:r>
            <w:proofErr w:type="gramStart"/>
            <w:r w:rsidRPr="002B6932">
              <w:rPr>
                <w:sz w:val="24"/>
                <w:szCs w:val="24"/>
              </w:rPr>
              <w:t>п</w:t>
            </w:r>
            <w:proofErr w:type="gramEnd"/>
            <w:r w:rsidRPr="002B6932">
              <w:rPr>
                <w:sz w:val="24"/>
                <w:szCs w:val="24"/>
              </w:rPr>
              <w:t>/п</w:t>
            </w:r>
          </w:p>
        </w:tc>
        <w:tc>
          <w:tcPr>
            <w:tcW w:w="4706" w:type="dxa"/>
            <w:vAlign w:val="center"/>
          </w:tcPr>
          <w:p w:rsidR="002B6932" w:rsidRPr="002B6932" w:rsidRDefault="003119BD" w:rsidP="00311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r w:rsidR="002B6932" w:rsidRPr="002B6932">
              <w:rPr>
                <w:sz w:val="24"/>
                <w:szCs w:val="24"/>
              </w:rPr>
              <w:t>комплексных кадастровых работ</w:t>
            </w:r>
          </w:p>
        </w:tc>
        <w:tc>
          <w:tcPr>
            <w:tcW w:w="4111" w:type="dxa"/>
            <w:vAlign w:val="center"/>
          </w:tcPr>
          <w:p w:rsidR="002B6932" w:rsidRPr="002B6932" w:rsidRDefault="002B6932" w:rsidP="003119BD">
            <w:pPr>
              <w:jc w:val="center"/>
              <w:rPr>
                <w:sz w:val="24"/>
                <w:szCs w:val="24"/>
              </w:rPr>
            </w:pPr>
            <w:r w:rsidRPr="002B6932">
              <w:rPr>
                <w:sz w:val="24"/>
                <w:szCs w:val="24"/>
              </w:rPr>
              <w:t>Время вып</w:t>
            </w:r>
            <w:r w:rsidR="003119BD">
              <w:rPr>
                <w:sz w:val="24"/>
                <w:szCs w:val="24"/>
              </w:rPr>
              <w:t xml:space="preserve">олнения </w:t>
            </w:r>
            <w:r w:rsidRPr="002B6932">
              <w:rPr>
                <w:sz w:val="24"/>
                <w:szCs w:val="24"/>
              </w:rPr>
              <w:t>комплексных кадастровых работ</w:t>
            </w:r>
          </w:p>
        </w:tc>
      </w:tr>
      <w:tr w:rsidR="002B6932" w:rsidRPr="002B6932" w:rsidTr="00447A3F">
        <w:trPr>
          <w:trHeight w:val="480"/>
        </w:trPr>
        <w:tc>
          <w:tcPr>
            <w:tcW w:w="567" w:type="dxa"/>
            <w:vAlign w:val="center"/>
          </w:tcPr>
          <w:p w:rsidR="002B6932" w:rsidRPr="002B6932" w:rsidRDefault="002B6932" w:rsidP="002B6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vAlign w:val="center"/>
          </w:tcPr>
          <w:p w:rsidR="002B6932" w:rsidRPr="002B6932" w:rsidRDefault="002B6932" w:rsidP="002B6932">
            <w:pPr>
              <w:keepNext/>
              <w:keepLines/>
              <w:suppressAutoHyphens/>
              <w:jc w:val="both"/>
              <w:rPr>
                <w:bCs/>
                <w:sz w:val="24"/>
                <w:szCs w:val="24"/>
                <w:lang w:eastAsia="ar-SA"/>
              </w:rPr>
            </w:pPr>
            <w:r w:rsidRPr="002B6932">
              <w:rPr>
                <w:rFonts w:ascii="PT Astra Serif" w:hAnsi="PT Astra Serif"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Pr="002B6932">
              <w:rPr>
                <w:bCs/>
                <w:i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2B6932">
              <w:rPr>
                <w:sz w:val="24"/>
                <w:szCs w:val="24"/>
              </w:rPr>
              <w:t>Малосердобинского</w:t>
            </w:r>
            <w:proofErr w:type="spellEnd"/>
            <w:r w:rsidRPr="002B6932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2B6932">
              <w:rPr>
                <w:sz w:val="24"/>
                <w:szCs w:val="24"/>
              </w:rPr>
              <w:t>Малосердобинского</w:t>
            </w:r>
            <w:proofErr w:type="spellEnd"/>
            <w:r w:rsidRPr="002B6932">
              <w:rPr>
                <w:sz w:val="24"/>
                <w:szCs w:val="24"/>
              </w:rPr>
              <w:t xml:space="preserve"> района </w:t>
            </w:r>
            <w:proofErr w:type="gramStart"/>
            <w:r w:rsidRPr="002B6932">
              <w:rPr>
                <w:sz w:val="24"/>
                <w:szCs w:val="24"/>
              </w:rPr>
              <w:t>с</w:t>
            </w:r>
            <w:proofErr w:type="gramEnd"/>
            <w:r w:rsidRPr="002B6932">
              <w:rPr>
                <w:sz w:val="24"/>
                <w:szCs w:val="24"/>
              </w:rPr>
              <w:t xml:space="preserve">. </w:t>
            </w:r>
            <w:proofErr w:type="gramStart"/>
            <w:r w:rsidRPr="002B6932">
              <w:rPr>
                <w:sz w:val="24"/>
                <w:szCs w:val="24"/>
              </w:rPr>
              <w:t>Малая</w:t>
            </w:r>
            <w:proofErr w:type="gramEnd"/>
            <w:r w:rsidRPr="002B6932">
              <w:rPr>
                <w:sz w:val="24"/>
                <w:szCs w:val="24"/>
              </w:rPr>
              <w:t xml:space="preserve"> </w:t>
            </w:r>
            <w:proofErr w:type="spellStart"/>
            <w:r w:rsidRPr="002B6932">
              <w:rPr>
                <w:sz w:val="24"/>
                <w:szCs w:val="24"/>
              </w:rPr>
              <w:t>Сердоба</w:t>
            </w:r>
            <w:proofErr w:type="spellEnd"/>
            <w:r w:rsidRPr="002B6932">
              <w:rPr>
                <w:sz w:val="24"/>
                <w:szCs w:val="24"/>
              </w:rPr>
              <w:t xml:space="preserve"> Пензенской области в отношении всех объектов недвижимости, расположенных, в границах кадастрового квартала 58:17:0320503</w:t>
            </w:r>
            <w:r w:rsidR="00E455E3">
              <w:rPr>
                <w:sz w:val="24"/>
                <w:szCs w:val="24"/>
                <w:lang w:eastAsia="ar-SA"/>
              </w:rPr>
              <w:t>.</w:t>
            </w:r>
          </w:p>
          <w:p w:rsidR="002B6932" w:rsidRPr="002B6932" w:rsidRDefault="002B6932" w:rsidP="002B6932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B6932" w:rsidRPr="002B6932" w:rsidRDefault="002B6932" w:rsidP="002B6932">
            <w:pPr>
              <w:jc w:val="center"/>
              <w:rPr>
                <w:sz w:val="24"/>
                <w:szCs w:val="24"/>
              </w:rPr>
            </w:pPr>
            <w:r w:rsidRPr="002B6932">
              <w:rPr>
                <w:sz w:val="24"/>
                <w:szCs w:val="24"/>
              </w:rPr>
              <w:t>В период с 05.03.2022 по 10.11.2022 г.</w:t>
            </w:r>
          </w:p>
        </w:tc>
      </w:tr>
    </w:tbl>
    <w:p w:rsidR="00942D87" w:rsidRDefault="00942D87" w:rsidP="002B6932"/>
    <w:sectPr w:rsidR="0094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87" w:rsidRDefault="00560187" w:rsidP="002B6932">
      <w:pPr>
        <w:spacing w:after="0" w:line="240" w:lineRule="auto"/>
      </w:pPr>
      <w:r>
        <w:separator/>
      </w:r>
    </w:p>
  </w:endnote>
  <w:endnote w:type="continuationSeparator" w:id="0">
    <w:p w:rsidR="00560187" w:rsidRDefault="00560187" w:rsidP="002B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87" w:rsidRDefault="00560187" w:rsidP="002B6932">
      <w:pPr>
        <w:spacing w:after="0" w:line="240" w:lineRule="auto"/>
      </w:pPr>
      <w:r>
        <w:separator/>
      </w:r>
    </w:p>
  </w:footnote>
  <w:footnote w:type="continuationSeparator" w:id="0">
    <w:p w:rsidR="00560187" w:rsidRDefault="00560187" w:rsidP="002B6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32"/>
    <w:rsid w:val="00242A2C"/>
    <w:rsid w:val="002621EE"/>
    <w:rsid w:val="002B6932"/>
    <w:rsid w:val="003119BD"/>
    <w:rsid w:val="00447A3F"/>
    <w:rsid w:val="004D2B10"/>
    <w:rsid w:val="005268E2"/>
    <w:rsid w:val="00560187"/>
    <w:rsid w:val="008169F5"/>
    <w:rsid w:val="00942D87"/>
    <w:rsid w:val="00E25747"/>
    <w:rsid w:val="00E455E3"/>
    <w:rsid w:val="00F1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2B6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B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rsid w:val="002B6932"/>
    <w:rPr>
      <w:rFonts w:cs="Times New Roman"/>
      <w:vertAlign w:val="superscript"/>
    </w:rPr>
  </w:style>
  <w:style w:type="table" w:styleId="a6">
    <w:name w:val="Table Grid"/>
    <w:basedOn w:val="a1"/>
    <w:uiPriority w:val="99"/>
    <w:rsid w:val="002B6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19B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5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2B6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B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rsid w:val="002B6932"/>
    <w:rPr>
      <w:rFonts w:cs="Times New Roman"/>
      <w:vertAlign w:val="superscript"/>
    </w:rPr>
  </w:style>
  <w:style w:type="table" w:styleId="a6">
    <w:name w:val="Table Grid"/>
    <w:basedOn w:val="a1"/>
    <w:uiPriority w:val="99"/>
    <w:rsid w:val="002B6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19B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5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oserd_adm@sur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-gost.rts-tender.ru/customer/lk/App5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 Барс</dc:creator>
  <cp:lastModifiedBy>АРМ Барс</cp:lastModifiedBy>
  <cp:revision>3</cp:revision>
  <cp:lastPrinted>2022-03-16T07:55:00Z</cp:lastPrinted>
  <dcterms:created xsi:type="dcterms:W3CDTF">2022-03-16T05:27:00Z</dcterms:created>
  <dcterms:modified xsi:type="dcterms:W3CDTF">2022-03-16T07:59:00Z</dcterms:modified>
</cp:coreProperties>
</file>