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DC2" w:rsidRPr="00E15DC2" w:rsidRDefault="00E15DC2" w:rsidP="00E15DC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5DC2">
        <w:rPr>
          <w:rFonts w:ascii="Times New Roman" w:hAnsi="Times New Roman" w:cs="Times New Roman"/>
          <w:b/>
          <w:sz w:val="28"/>
          <w:szCs w:val="28"/>
        </w:rPr>
        <w:t>Предоставление социальных выплат молодым семьям на приобретение или строительство жилья при рождении первого ребенка в течение 12 месяцев после заключения брака</w:t>
      </w:r>
    </w:p>
    <w:p w:rsidR="0045226B" w:rsidRDefault="00E15DC2" w:rsidP="00E15DC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5DC2">
        <w:rPr>
          <w:rFonts w:ascii="Times New Roman" w:hAnsi="Times New Roman" w:cs="Times New Roman"/>
          <w:b/>
          <w:sz w:val="28"/>
          <w:szCs w:val="28"/>
        </w:rPr>
        <w:t xml:space="preserve"> (губернаторский жилищный сертификат)</w:t>
      </w:r>
    </w:p>
    <w:p w:rsidR="00E15DC2" w:rsidRDefault="00E15DC2" w:rsidP="00E15DC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5DC2" w:rsidRPr="00E15DC2" w:rsidRDefault="00E15DC2" w:rsidP="00E15DC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DC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Кто имеет право на получение мер социальной поддержки на приобретение или строительство жилья при рождении первого ребенка в течение 12 месяцев после заключения брака</w:t>
      </w:r>
      <w:r w:rsidRPr="00E15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15DC2" w:rsidRPr="00E15DC2" w:rsidRDefault="00E15DC2" w:rsidP="00E15DC2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DC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 на получение мер социальной поддержки имеет семья, зарегистрированная в браке, при условии, что:</w:t>
      </w:r>
      <w:r w:rsidRPr="00E15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15DC2" w:rsidRPr="00E15DC2" w:rsidRDefault="00E15DC2" w:rsidP="00E15DC2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DC2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E15DC2">
        <w:rPr>
          <w:rFonts w:ascii="Times New Roman" w:eastAsia="Times New Roman" w:hAnsi="Times New Roman" w:cs="Times New Roman"/>
          <w:sz w:val="14"/>
          <w:szCs w:val="14"/>
          <w:lang w:eastAsia="ru-RU"/>
        </w:rPr>
        <w:t> </w:t>
      </w:r>
      <w:r w:rsidRPr="00E15DC2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семьи являются гражданами России и проживают на территории Пензенской области;</w:t>
      </w:r>
      <w:r w:rsidRPr="00E15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15DC2" w:rsidRPr="00E15DC2" w:rsidRDefault="00E15DC2" w:rsidP="00E15DC2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первый ребенок в семье рожден (усыновлен, удочерен) на территории Пензенской области в течение 12 месяцев </w:t>
      </w:r>
      <w:proofErr w:type="gramStart"/>
      <w:r w:rsidRPr="00E15DC2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заключения</w:t>
      </w:r>
      <w:proofErr w:type="gramEnd"/>
      <w:r w:rsidRPr="00E15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брака;</w:t>
      </w:r>
      <w:r w:rsidRPr="00E15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15DC2" w:rsidRPr="00E15DC2" w:rsidRDefault="00E15DC2" w:rsidP="00E15DC2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DC2">
        <w:rPr>
          <w:rFonts w:ascii="Times New Roman" w:eastAsia="Times New Roman" w:hAnsi="Times New Roman" w:cs="Times New Roman"/>
          <w:sz w:val="28"/>
          <w:szCs w:val="28"/>
          <w:lang w:eastAsia="ru-RU"/>
        </w:rPr>
        <w:t>3. возраст каждого из супругов на дату подачи заявления о включении  в список получателей социальных выплат не превышает 28 лет;</w:t>
      </w:r>
      <w:r w:rsidRPr="00E15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15DC2" w:rsidRPr="00E15DC2" w:rsidRDefault="00E15DC2" w:rsidP="00E15DC2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DC2">
        <w:rPr>
          <w:rFonts w:ascii="Times New Roman" w:eastAsia="Times New Roman" w:hAnsi="Times New Roman" w:cs="Times New Roman"/>
          <w:sz w:val="28"/>
          <w:szCs w:val="28"/>
          <w:lang w:eastAsia="ru-RU"/>
        </w:rPr>
        <w:t>4. семья нуждается в улучшении жилищных условий, т.е. обеспечена общей площадью на каждого члена семьи менее 10 квадратных метров общей площади или проживает в жилье, признанном непригодным для проживания или проживает совместно с лицом, страдающим тяжелой формой хронического заболевания.</w:t>
      </w:r>
      <w:r w:rsidRPr="00E15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15DC2" w:rsidRPr="00E15DC2" w:rsidRDefault="00E15DC2" w:rsidP="00E15DC2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членам семьи собственника жилого помещения относятся проживающие совместно с данным собственником в принадлежащем ему жилом помещении его супруг (супруга), а также дети и родители данного собственника. Другие родственники, нетрудоспособные иждивенцы признаются членами семьи собственника, если они вселены собственником в качестве членов его семьи и ведут с ним </w:t>
      </w:r>
      <w:hyperlink r:id="rId5" w:history="1">
        <w:r w:rsidRPr="00E15DC2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общее хозяйство</w:t>
        </w:r>
      </w:hyperlink>
      <w:r w:rsidRPr="00E15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исключительных случаях иные граждане могут быть </w:t>
      </w:r>
      <w:hyperlink r:id="rId6" w:history="1">
        <w:r w:rsidRPr="00E15DC2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признаны</w:t>
        </w:r>
      </w:hyperlink>
      <w:r w:rsidRPr="00E15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членами семьи собственника в судебном порядке.</w:t>
      </w:r>
      <w:r w:rsidRPr="00E15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15DC2" w:rsidRPr="00E15DC2" w:rsidRDefault="00E15DC2" w:rsidP="00E15DC2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членам семьи нанимателя жилого помещения по договору социального найма относятся проживающие совместно с ним его супруг (супруга), а также дети и родители данного нанимателя. Другие родственники, нетрудоспособные иждивенцы признаются членами семьи нанимателя жилого помещения по договору социального найма, если они вселены нанимателем в качестве членов его семьи и ведут с ним </w:t>
      </w:r>
      <w:hyperlink r:id="rId7" w:history="1">
        <w:r w:rsidRPr="00E15DC2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 xml:space="preserve">общее </w:t>
        </w:r>
        <w:r w:rsidRPr="00E15DC2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lastRenderedPageBreak/>
          <w:t>хозяйство</w:t>
        </w:r>
      </w:hyperlink>
      <w:r w:rsidRPr="00E15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исключительных случаях иные граждане могут быть </w:t>
      </w:r>
      <w:hyperlink r:id="rId8" w:history="1">
        <w:r w:rsidRPr="00E15DC2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признаны</w:t>
        </w:r>
      </w:hyperlink>
      <w:r w:rsidRPr="00E15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членами семьи нанимателя жилого помещения по договору социального найма в судебном порядке.</w:t>
      </w:r>
      <w:r w:rsidRPr="00E15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15DC2" w:rsidRPr="00E15DC2" w:rsidRDefault="00E15DC2" w:rsidP="00E15DC2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15DC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расчете обеспеченности общей площадью жилого помещения на каждого члена семьи не учитываются принадлежащие членам семьи на праве собственности жилые помещения, введенные в эксплуатацию в течение года, предшествующего дате включения семьи в список получателей социальных выплат, приобретенные у юридических лиц полностью или частично за счет средств ипотечного жилищного кредита (ипотечного жилищного займа), находящиеся в ипотеке (залоге) у кредитора (заимодавца) в</w:t>
      </w:r>
      <w:proofErr w:type="gramEnd"/>
      <w:r w:rsidRPr="00E15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E15DC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</w:t>
      </w:r>
      <w:proofErr w:type="gramEnd"/>
      <w:r w:rsidRPr="00E15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кредитным договором (договором займа).</w:t>
      </w:r>
      <w:r w:rsidRPr="00E15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E4517" w:rsidRDefault="00E15DC2" w:rsidP="006E4517">
      <w:pPr>
        <w:tabs>
          <w:tab w:val="left" w:pos="426"/>
        </w:tabs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DC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</w:t>
      </w:r>
      <w:proofErr w:type="gramStart"/>
      <w:r w:rsidRPr="00E15DC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E15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членами семьи совершены действия, повлекшие ухудшение жилищных условий, семья может быть признана нуждающейся в жилом помещении не ранее чем через 5 лет со дня совершения указанных действий.</w:t>
      </w:r>
      <w:r w:rsidRPr="00E15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15DC2" w:rsidRPr="00E15DC2" w:rsidRDefault="00E15DC2" w:rsidP="006E4517">
      <w:pPr>
        <w:tabs>
          <w:tab w:val="left" w:pos="426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DC2">
        <w:rPr>
          <w:rFonts w:ascii="Times New Roman" w:eastAsia="Times New Roman" w:hAnsi="Times New Roman" w:cs="Times New Roman"/>
          <w:sz w:val="28"/>
          <w:szCs w:val="28"/>
          <w:lang w:eastAsia="ru-RU"/>
        </w:rPr>
        <w:t>К действиям, повлекшим ухудшение жилищных условий семьи, относятся:</w:t>
      </w:r>
      <w:r w:rsidRPr="00E15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15DC2" w:rsidRPr="00E15DC2" w:rsidRDefault="00E15DC2" w:rsidP="006E4517">
      <w:pPr>
        <w:tabs>
          <w:tab w:val="left" w:pos="426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DC2">
        <w:rPr>
          <w:rFonts w:ascii="Times New Roman" w:eastAsia="Times New Roman" w:hAnsi="Times New Roman" w:cs="Times New Roman"/>
          <w:sz w:val="28"/>
          <w:szCs w:val="28"/>
          <w:lang w:eastAsia="ru-RU"/>
        </w:rPr>
        <w:t>а) обмен жилыми помещениями, повлекший уменьшение общей площади жилого помещения;</w:t>
      </w:r>
      <w:r w:rsidRPr="00E15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15DC2" w:rsidRPr="00E15DC2" w:rsidRDefault="00E15DC2" w:rsidP="006E4517">
      <w:pPr>
        <w:tabs>
          <w:tab w:val="left" w:pos="426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DC2">
        <w:rPr>
          <w:rFonts w:ascii="Times New Roman" w:eastAsia="Times New Roman" w:hAnsi="Times New Roman" w:cs="Times New Roman"/>
          <w:sz w:val="28"/>
          <w:szCs w:val="28"/>
          <w:lang w:eastAsia="ru-RU"/>
        </w:rPr>
        <w:t>б) невыполнение условий договора о пользовании жилым помещением, повлекшее выселение в судебном порядке;</w:t>
      </w:r>
      <w:r w:rsidRPr="00E15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15DC2" w:rsidRPr="00E15DC2" w:rsidRDefault="00E15DC2" w:rsidP="006E4517">
      <w:pPr>
        <w:tabs>
          <w:tab w:val="left" w:pos="426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DC2">
        <w:rPr>
          <w:rFonts w:ascii="Times New Roman" w:eastAsia="Times New Roman" w:hAnsi="Times New Roman" w:cs="Times New Roman"/>
          <w:sz w:val="28"/>
          <w:szCs w:val="28"/>
          <w:lang w:eastAsia="ru-RU"/>
        </w:rPr>
        <w:t>в) вселение в жилое помещение иных лиц (за исключением вселения супруга (супруги), несовершеннолетних детей и временных жильцов);</w:t>
      </w:r>
      <w:r w:rsidRPr="00E15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15DC2" w:rsidRPr="00E15DC2" w:rsidRDefault="00E15DC2" w:rsidP="006E4517">
      <w:pPr>
        <w:tabs>
          <w:tab w:val="left" w:pos="426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DC2">
        <w:rPr>
          <w:rFonts w:ascii="Times New Roman" w:eastAsia="Times New Roman" w:hAnsi="Times New Roman" w:cs="Times New Roman"/>
          <w:sz w:val="28"/>
          <w:szCs w:val="28"/>
          <w:lang w:eastAsia="ru-RU"/>
        </w:rPr>
        <w:t>г) выделение доли собственниками жилых помещений;</w:t>
      </w:r>
      <w:r w:rsidRPr="00E15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15DC2" w:rsidRPr="00E15DC2" w:rsidRDefault="00E15DC2" w:rsidP="006E4517">
      <w:pPr>
        <w:tabs>
          <w:tab w:val="left" w:pos="426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DC2">
        <w:rPr>
          <w:rFonts w:ascii="Times New Roman" w:eastAsia="Times New Roman" w:hAnsi="Times New Roman" w:cs="Times New Roman"/>
          <w:sz w:val="28"/>
          <w:szCs w:val="28"/>
          <w:lang w:eastAsia="ru-RU"/>
        </w:rPr>
        <w:t>д) отчуждение жилого помещения или части жилого помещения, имеющиеся в собственности у семьи, имеющей намерение получить социальную выплату.</w:t>
      </w:r>
      <w:r w:rsidRPr="00E15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15DC2" w:rsidRPr="00E15DC2" w:rsidRDefault="00E15DC2" w:rsidP="006E4517">
      <w:pPr>
        <w:tabs>
          <w:tab w:val="left" w:pos="426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DC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Право семьи обратиться за получением мер социальной поддержки сохраняется в течение трех лет </w:t>
      </w:r>
      <w:proofErr w:type="gramStart"/>
      <w:r w:rsidRPr="00E15DC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 даты рождения</w:t>
      </w:r>
      <w:proofErr w:type="gramEnd"/>
      <w:r w:rsidRPr="00E15DC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в семье первого ребенка.</w:t>
      </w:r>
      <w:r w:rsidRPr="00E15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15DC2" w:rsidRPr="00E15DC2" w:rsidRDefault="00E15DC2" w:rsidP="00E15DC2">
      <w:pPr>
        <w:spacing w:before="100" w:beforeAutospacing="1" w:after="100" w:afterAutospacing="1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DC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Какую господдержку можно получить по подпрограмме:</w:t>
      </w:r>
      <w:r w:rsidRPr="00E15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15DC2" w:rsidRPr="00E15DC2" w:rsidRDefault="00E15DC2" w:rsidP="00E15DC2">
      <w:pPr>
        <w:autoSpaceDE w:val="0"/>
        <w:autoSpaceDN w:val="0"/>
        <w:adjustRightInd w:val="0"/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15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Семья может получить жилищный сертификат о праве на получение социальной выплаты на приобретение или строительство жилья при рождении первого ребенка рамках подпрограммы «Социальная поддержка отдельных категорий граждан Пензенской области в жилищной сфере» государственной программы Пензенской области «Социальная поддержка граждан в Пензенской области на 2014 - 2022 годы» в размере </w:t>
      </w:r>
      <w:r w:rsidRPr="00E15DC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328 000 </w:t>
      </w:r>
      <w:r w:rsidRPr="00E15DC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рублей</w:t>
      </w:r>
      <w:r w:rsidRPr="00E15DC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E15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Срок действия жилищного сертификата составляет 6 месяцев </w:t>
      </w:r>
      <w:proofErr w:type="gramStart"/>
      <w:r w:rsidRPr="00E15DC2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</w:t>
      </w:r>
      <w:proofErr w:type="gramEnd"/>
      <w:r w:rsidRPr="00E15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выдачи.</w:t>
      </w:r>
      <w:r w:rsidRPr="00E15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15DC2" w:rsidRPr="006E4517" w:rsidRDefault="00E15DC2" w:rsidP="00E15DC2">
      <w:pPr>
        <w:autoSpaceDE w:val="0"/>
        <w:autoSpaceDN w:val="0"/>
        <w:adjustRightInd w:val="0"/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5D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15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E45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Жилищный сертификат можно использовать:</w:t>
      </w:r>
      <w:r w:rsidRPr="006E45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E15DC2" w:rsidRPr="00E15DC2" w:rsidRDefault="00E15DC2" w:rsidP="00E15DC2">
      <w:pPr>
        <w:autoSpaceDE w:val="0"/>
        <w:autoSpaceDN w:val="0"/>
        <w:adjustRightInd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D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15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15DC2">
        <w:rPr>
          <w:rFonts w:ascii="Times New Roman" w:eastAsia="Times New Roman" w:hAnsi="Times New Roman" w:cs="Times New Roman"/>
          <w:sz w:val="28"/>
          <w:szCs w:val="28"/>
          <w:lang w:eastAsia="ru-RU"/>
        </w:rPr>
        <w:t>а) для оплаты части стоимости приобретаемого у юридического лица жилого помещения, введенного в эксплуатацию в течение года, предшествующего дате включения семьи в список получателей социальных выплат, а также для оплаты части стоимости приобретаемого у юридического лица жилого помещения;</w:t>
      </w:r>
      <w:r w:rsidRPr="00E15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15DC2" w:rsidRPr="00E15DC2" w:rsidRDefault="00E15DC2" w:rsidP="00E15DC2">
      <w:pPr>
        <w:tabs>
          <w:tab w:val="left" w:pos="426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5DC2">
        <w:rPr>
          <w:rFonts w:ascii="Times New Roman" w:eastAsia="Times New Roman" w:hAnsi="Times New Roman" w:cs="Times New Roman"/>
          <w:sz w:val="28"/>
          <w:szCs w:val="28"/>
          <w:lang w:eastAsia="ru-RU"/>
        </w:rPr>
        <w:t>б) для оплаты части стоимости жилого помещения, приобретаемого по договору участия в долевом строительстве многоквартирного жилого дома или договора уступки прав требования (цессии);</w:t>
      </w:r>
      <w:r w:rsidRPr="00E15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15DC2" w:rsidRPr="00E15DC2" w:rsidRDefault="00E15DC2" w:rsidP="00E15DC2">
      <w:pPr>
        <w:tabs>
          <w:tab w:val="left" w:pos="426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5DC2">
        <w:rPr>
          <w:rFonts w:ascii="Times New Roman" w:eastAsia="Times New Roman" w:hAnsi="Times New Roman" w:cs="Times New Roman"/>
          <w:sz w:val="28"/>
          <w:szCs w:val="28"/>
          <w:lang w:eastAsia="ru-RU"/>
        </w:rPr>
        <w:t>в) для оплаты строительства (завершения строительства, реконструкции) одного или нескольких жилых помещений, в том числе индивидуального жилого дома;</w:t>
      </w:r>
      <w:r w:rsidRPr="00E15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15DC2" w:rsidRPr="00E15DC2" w:rsidRDefault="00E15DC2" w:rsidP="00E15DC2">
      <w:pPr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5DC2">
        <w:rPr>
          <w:rFonts w:ascii="Times New Roman" w:eastAsia="Times New Roman" w:hAnsi="Times New Roman" w:cs="Times New Roman"/>
          <w:sz w:val="28"/>
          <w:szCs w:val="28"/>
          <w:lang w:eastAsia="ru-RU"/>
        </w:rPr>
        <w:t>г) для оплаты первоначального взноса при получении ипотечного жилищного кредита (ипотечного жилищного займа) на приобретение или строительство жилого помещения, введенного в эксплуатацию в течение года, предшествующего дате включения семьи в список получателей социальных выплат, а также для оплаты части стоимости приобретаемого у юридического лица жилого помещения;</w:t>
      </w:r>
      <w:r w:rsidRPr="00E15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15DC2" w:rsidRPr="00E15DC2" w:rsidRDefault="00E15DC2" w:rsidP="00E15DC2">
      <w:pPr>
        <w:tabs>
          <w:tab w:val="left" w:pos="426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5DC2">
        <w:rPr>
          <w:rFonts w:ascii="Times New Roman" w:eastAsia="Times New Roman" w:hAnsi="Times New Roman" w:cs="Times New Roman"/>
          <w:sz w:val="28"/>
          <w:szCs w:val="28"/>
          <w:lang w:eastAsia="ru-RU"/>
        </w:rPr>
        <w:t>д) для оплаты платежа в счет уплаты вступительного взноса и (или) паевого взноса (в случае если семья (члены семьи) является членом жилищного, жилищно-строительного, жилищного накопительного кооператива);</w:t>
      </w:r>
      <w:r w:rsidRPr="00E15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15DC2" w:rsidRPr="00E15DC2" w:rsidRDefault="00E15DC2" w:rsidP="00E15DC2">
      <w:pPr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E15DC2">
        <w:rPr>
          <w:rFonts w:ascii="Times New Roman" w:eastAsia="Times New Roman" w:hAnsi="Times New Roman" w:cs="Times New Roman"/>
          <w:sz w:val="28"/>
          <w:szCs w:val="28"/>
          <w:lang w:eastAsia="ru-RU"/>
        </w:rPr>
        <w:t>e) на погашение части суммы основного долга и процентов по ипотечному жилищному кредиту (ипотечному жилищному займу), полученному с целью приобретения у юридического лица жилого помещения, введенного в эксплуатацию в течение года, предшествующего дате включения семьи в список получателей социальных выплат, а также на погашение части суммы основного долга и процентов по ипотечному жилищному кредиту (ипотечному жилищному займу), полученному с целью</w:t>
      </w:r>
      <w:proofErr w:type="gramEnd"/>
      <w:r w:rsidRPr="00E15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приобретения у юридического лица жилого помещения, или с целью приобретения жилого помещения по договору участия в долевом строительстве многоквартирного жилого дома либо договору уступки прав требования (цессии), либо с целью строительства (реконструкции) одного или нескольких жилых помещений, в том числе индивидуального жилого дома;</w:t>
      </w:r>
      <w:r w:rsidRPr="00E15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15DC2" w:rsidRPr="00E15DC2" w:rsidRDefault="00E15DC2" w:rsidP="00F33501">
      <w:pPr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ж) для уплаты цены договора участия в долевом строительстве, который предусматривает в качестве объекта долевого строительства жилое помещение, путем внесения соответствующих средств на счет </w:t>
      </w:r>
      <w:proofErr w:type="spellStart"/>
      <w:r w:rsidRPr="00E15DC2">
        <w:rPr>
          <w:rFonts w:ascii="Times New Roman" w:eastAsia="Times New Roman" w:hAnsi="Times New Roman" w:cs="Times New Roman"/>
          <w:sz w:val="28"/>
          <w:szCs w:val="28"/>
          <w:lang w:eastAsia="ru-RU"/>
        </w:rPr>
        <w:t>эскроу</w:t>
      </w:r>
      <w:proofErr w:type="spellEnd"/>
      <w:r w:rsidRPr="00E15DC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E15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15DC2" w:rsidRPr="00E15DC2" w:rsidRDefault="00E15DC2" w:rsidP="00F33501">
      <w:pPr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15DC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з) на оплату процентной ставки по ипотечным (жилищным) кредитам (займам) на приобретение жилых помещений и жилых помещений с земельным участком, расположенных в городских и сельских поселениях на территории Пензенской области, кроме городских округов Пензенской области, как на первичном, так и на вторичном рынках жилья, обязательство по которым возникло у семьи после включения в список получателей социальных выплат.</w:t>
      </w:r>
      <w:r w:rsidRPr="00E15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</w:p>
    <w:p w:rsidR="00E15DC2" w:rsidRPr="00E15DC2" w:rsidRDefault="00E15DC2" w:rsidP="00E15DC2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DC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Социальная выплата не может быть использована семьей на погашение штрафов, комиссий, пеней за просрочку исполнения обязательств по вышеуказанным кредитам или займам.</w:t>
      </w:r>
      <w:r w:rsidRPr="00E15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15DC2" w:rsidRPr="00E15DC2" w:rsidRDefault="00E15DC2" w:rsidP="00E15DC2">
      <w:pPr>
        <w:tabs>
          <w:tab w:val="left" w:pos="426"/>
        </w:tabs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DC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Социальная выплата не может быть использована на приобретение жилого помещения у близких родственников (супруга (супруги), дедушки (бабушки), внуков, родителей (в том числе усыновителей), детей (в том числе усыновленных), полнородных и </w:t>
      </w:r>
      <w:proofErr w:type="spellStart"/>
      <w:r w:rsidRPr="00E15DC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неполнородных</w:t>
      </w:r>
      <w:proofErr w:type="spellEnd"/>
      <w:r w:rsidRPr="00E15DC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братьев и сестер).</w:t>
      </w:r>
      <w:r w:rsidRPr="00E15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15DC2" w:rsidRPr="00E15DC2" w:rsidRDefault="00E15DC2" w:rsidP="00F33501">
      <w:pPr>
        <w:tabs>
          <w:tab w:val="left" w:pos="426"/>
        </w:tabs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DC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Приобретенное (построенное, реконструированное) жилое помещение (в том числе являющееся объектом долевого строительства) должно находиться в любом населенном пункте Пензенской области, и отвечать требованиям, установленными статьями 15 и 16 Жилищного кодекса Российской Федерации.</w:t>
      </w:r>
      <w:r w:rsidRPr="00E15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15DC2" w:rsidRPr="00E15DC2" w:rsidRDefault="00E15DC2" w:rsidP="00E15DC2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DC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Приобретаемое (построенное, реконструированное) жилое помещение оформляется в общую собственность всех членов семьи, указанных в жилищном сертификате.</w:t>
      </w:r>
      <w:r w:rsidRPr="00E15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15DC2" w:rsidRPr="00E15DC2" w:rsidRDefault="00E15DC2" w:rsidP="00E15DC2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DC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Допускается оформление приобретенного (построенного, реконструированного) жилого помещения в собственность одного из супругов или обоих супругов. </w:t>
      </w:r>
      <w:proofErr w:type="gramStart"/>
      <w:r w:rsidRPr="00E15DC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При этом лицо (лица), на чье имя оформлено право собственности на жилое помещение, представляет (представляют) в орган местного самоуправления муниципального или городского округа Пензенской области нотариально заверенное обязательство переоформить приобретенное с помощью социальной выплаты жилое помещение или построенный с помощью социальной выплаты жилое помещение в общую собственность всех членов семьи, указанных в жилищном сертификате, в течение 6 месяцев после снятия</w:t>
      </w:r>
      <w:proofErr w:type="gramEnd"/>
      <w:r w:rsidRPr="00E15DC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обременения с жилого помещения или жилого дома.</w:t>
      </w:r>
      <w:r w:rsidRPr="00E15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15DC2" w:rsidRPr="00E15DC2" w:rsidRDefault="00E15DC2" w:rsidP="00E15DC2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DC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В случае использования средств социальной выплаты на цель, предусмотренную подпунктом ж), допускается указание в договоре участия в долевом строительстве в качестве участника (участников) долевого строительства одного из супругов или обоих супругов. При этом лицо (лица), являющееся участником долевого строительства, представляет в орган местного самоуправления муниципального района или городского округа Пензенской области нотариально заверенное обязательство переоформить </w:t>
      </w:r>
      <w:r w:rsidRPr="00E15DC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lastRenderedPageBreak/>
        <w:t>жилое помещение, являющееся объектом долевого строительства, в общую собственность всех членов семьи, указанных в жилищном сертификате, в течение 6 месяцев после принятия объекта долевого строительства.</w:t>
      </w:r>
      <w:r w:rsidRPr="00E15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15DC2" w:rsidRPr="00E15DC2" w:rsidRDefault="00E15DC2" w:rsidP="00E15DC2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DC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 случае использования средств (части средств) материнского (семейного) капитала в соответствии с частью 4 статьи 10 Федерального закона  «О дополнительных мерах государственной поддержки семей, имеющих детей» допускается оформление приобретенного (построенного, реконструированного) жилого помещения в общую собственность всех членов семьи.</w:t>
      </w:r>
      <w:r w:rsidRPr="00E15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15DC2" w:rsidRPr="00E15DC2" w:rsidRDefault="00E15DC2" w:rsidP="00E15DC2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DC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 случае строительства индивидуального жилого дома на земельном участке, предоставленном семье бесплатно в собственность для индивидуального жилищного строительства, в рамках реализации Закона Пензенской области от 04.03.2015 № 2693-ЗПО «О регулировании земельных отношений на территории Пензенской области» допускается оформление построенного жилого помещения в общую собственность всех членов семьи.</w:t>
      </w:r>
      <w:r w:rsidRPr="00E15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15DC2" w:rsidRPr="00E15DC2" w:rsidRDefault="00E15DC2" w:rsidP="00E15DC2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DC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 случае использования средств полного или частичного погашения обязательств по ипотечному жилищному кредиту (займу) в размере его задолженности, но не более 450 тысяч рублей, в соответствии с постановлением Правительства Российской Федерации от 07.09.2019 № 1170 «Об утверждении Правил предоставления субсидий акционерному обществу «ДОМ</w:t>
      </w:r>
      <w:proofErr w:type="gramStart"/>
      <w:r w:rsidRPr="00E15DC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.Р</w:t>
      </w:r>
      <w:proofErr w:type="gramEnd"/>
      <w:r w:rsidRPr="00E15DC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Ф» на возмещение недополученных доходов и затрат в связи с реализацией мер государственной поддержки семей, имеющих детей, в </w:t>
      </w:r>
      <w:proofErr w:type="gramStart"/>
      <w:r w:rsidRPr="00E15DC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целях создания условий для погашения обязательств по ипотечным жилищным кредитам (займам) и Положения о реализации мер государственной поддержки семей, имеющих детей, в целях создания условий для погашения обязательств по ипотечным жилищным кредитам (займам)» допускается оформление построенного жилого помещения в общую собственность всех членов семьи.</w:t>
      </w:r>
      <w:r w:rsidRPr="00E15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</w:p>
    <w:p w:rsidR="00E15DC2" w:rsidRPr="00E15DC2" w:rsidRDefault="00E15DC2" w:rsidP="00E15DC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D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ДОКУМЕНТОВ</w:t>
      </w:r>
      <w:r w:rsidRPr="00E15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15DC2" w:rsidRPr="00E15DC2" w:rsidRDefault="00E15DC2" w:rsidP="00E15DC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DC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предоставлению социальной выплаты на приобретение или строительство жилья при рождении первого ребенка в рамках реализации подпрограммы «Социальная поддержка отдельных категорий граждан Пензенской области в жилищной сфере» государственной программы Пензенской области «Социальная поддержка граждан в Пензенской области на 2014-2022 годы»</w:t>
      </w:r>
      <w:r w:rsidRPr="00E15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15DC2" w:rsidRPr="00E15DC2" w:rsidRDefault="00E15DC2" w:rsidP="009610F0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1) заявление на получение социальной выплаты по форме, утвержденной Уполномоченным органом;</w:t>
      </w:r>
      <w:r w:rsidRPr="00E15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15DC2" w:rsidRPr="00E15DC2" w:rsidRDefault="00E15DC2" w:rsidP="009610F0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2) согласие на обработку персональных данных семьи (членов семьи). Согласие на обработку персональных данных несовершеннолетних лиц подписывают их законные представители;</w:t>
      </w:r>
      <w:r w:rsidRPr="00E15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15DC2" w:rsidRPr="00E15DC2" w:rsidRDefault="00E15DC2" w:rsidP="009610F0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3) копии документов, удостоверяющих личность каждого члена семьи;</w:t>
      </w:r>
      <w:r w:rsidRPr="00E15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15DC2" w:rsidRPr="00E15DC2" w:rsidRDefault="00E15DC2" w:rsidP="009610F0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4) копию свидетельства о заключении брака;</w:t>
      </w:r>
      <w:r w:rsidRPr="00E15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15DC2" w:rsidRPr="00E15DC2" w:rsidRDefault="00E15DC2" w:rsidP="009610F0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5) копию справки, подтверждающей факт установления инвалидности, выдаваемой федеральными государственными учреждениями </w:t>
      </w:r>
      <w:proofErr w:type="gramStart"/>
      <w:r w:rsidRPr="00E15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медико-социальной</w:t>
      </w:r>
      <w:proofErr w:type="gramEnd"/>
      <w:r w:rsidRPr="00E15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экспертизы (для семей, имеющих в своем составе семьи инвалида);</w:t>
      </w:r>
      <w:r w:rsidRPr="00E15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15DC2" w:rsidRPr="00E15DC2" w:rsidRDefault="00E15DC2" w:rsidP="009610F0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6) копии документов, подтверждающих родственные отношения членов  семьи, претендующей на получение социальной выплаты в соответствии с настоящим Порядком, с гражданами, проживающими совместно с ними:</w:t>
      </w:r>
      <w:r w:rsidRPr="00E15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15DC2" w:rsidRPr="00E15DC2" w:rsidRDefault="00E15DC2" w:rsidP="009610F0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6.1) копии свидетельств о государственной регистрации актов гражданского состояния (рождение, установление отцовства), выданные органами записи актов гражданского состояния или консульскими учреждениями Российской Федерации;</w:t>
      </w:r>
      <w:r w:rsidRPr="00E15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15DC2" w:rsidRPr="00E15DC2" w:rsidRDefault="00E15DC2" w:rsidP="009610F0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6.2) решения судов об установлении родственных отношений;</w:t>
      </w:r>
      <w:r w:rsidRPr="00E15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15DC2" w:rsidRPr="00E15DC2" w:rsidRDefault="00E15DC2" w:rsidP="009610F0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7) документы (справки), содержащие сведения о семье (членах семьи), зарегистрированных по месту жительства в жилом помещении совместно с семьей (членами семьи) (в случае если семья и члены семьи зарегистрированы в разных жилых помещениях, представляются по каждому жилому помещению);</w:t>
      </w:r>
      <w:r w:rsidRPr="00E15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15DC2" w:rsidRPr="00E15DC2" w:rsidRDefault="00E15DC2" w:rsidP="009610F0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8) документы, подтверждающие наличие либо отсутствие у членов семьи жилого помещения, принадлежащего на праве собственности;</w:t>
      </w:r>
      <w:r w:rsidRPr="00E15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15DC2" w:rsidRPr="00E15DC2" w:rsidRDefault="00E15DC2" w:rsidP="009610F0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9) копии документов, содержащих сведения о собственнике и общей площади жилого помещения по месту проживания каждого члена семьи (в случае если семья (члены семьи) зарегистрирована в разных жилых помещениях, указанные документы представляются на каждое жилое помещение);</w:t>
      </w:r>
      <w:r w:rsidRPr="00E15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15DC2" w:rsidRPr="00E15DC2" w:rsidRDefault="00E15DC2" w:rsidP="009610F0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10) документы, содержащие сведения о страховом свидетельстве обязательного пенсионного страхования (СНИЛС каждого члена семьи);</w:t>
      </w:r>
      <w:r w:rsidRPr="00E15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15DC2" w:rsidRPr="00E15DC2" w:rsidRDefault="00E15DC2" w:rsidP="009610F0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11) справка (либо сведения) о нереализованном (реализованном) праве   семьей (членами семьи) на улучшение жилищных условий или обеспечение жилым помещением с использованием социальной выплаты или субсидии, предоставленных за счет средств бюджета Пензенской области, за исключением государственной поддержки при улучшении жилищных </w:t>
      </w:r>
      <w:r w:rsidRPr="00E15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условий, осуществляемой в порядке </w:t>
      </w:r>
      <w:proofErr w:type="spellStart"/>
      <w:r w:rsidRPr="00E15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софинансирования</w:t>
      </w:r>
      <w:proofErr w:type="spellEnd"/>
      <w:r w:rsidRPr="00E15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из федерального бюджета;</w:t>
      </w:r>
      <w:r w:rsidRPr="00E15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15DC2" w:rsidRPr="00E15DC2" w:rsidRDefault="00E15DC2" w:rsidP="009610F0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15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12) копию кредитного договора (договора займа), подтверждающего получение членами семьи ипотечного жилищного кредита (ипотечного жилищного займа) для приобретения у юридического лица жилого помещения, введенного в эксплуатацию в течение года, предшествующего дате включения семьи в список получателей социальных выплат, или для приобретения жилого помещения по договору участия в долевом строительстве многоквартирного жилого дома либо договору уступки прав требования (цессии), либо для</w:t>
      </w:r>
      <w:proofErr w:type="gramEnd"/>
      <w:r w:rsidRPr="00E15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строительства (реконструкции) одного или нескольких жилых помещений, в том числе индивидуального жилого дома (представляется в случае, если члены семьи являются плательщиками кредита, займа);</w:t>
      </w:r>
      <w:r w:rsidRPr="00E15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15DC2" w:rsidRPr="00E15DC2" w:rsidRDefault="00E15DC2" w:rsidP="009610F0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DC2">
        <w:rPr>
          <w:rFonts w:ascii="Times New Roman" w:eastAsia="Times New Roman" w:hAnsi="Times New Roman" w:cs="Times New Roman"/>
          <w:sz w:val="28"/>
          <w:szCs w:val="28"/>
          <w:lang w:eastAsia="ru-RU"/>
        </w:rPr>
        <w:t>13) копия судебного постановления об установлении места проживания заявителя и членов его семьи - в случае отсутствия иных документов и сведений, подтверждающих место их проживания</w:t>
      </w:r>
      <w:r w:rsidRPr="00E15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15DC2" w:rsidRPr="00E15DC2" w:rsidRDefault="00E15DC2" w:rsidP="00E15DC2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DC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Копии документов предъявляются с оригиналами для сверки.</w:t>
      </w:r>
      <w:r w:rsidRPr="00E15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15DC2" w:rsidRPr="00E15DC2" w:rsidRDefault="00E15DC2" w:rsidP="009610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D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E15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1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E15DC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Семьи, имеющие в составе семьи инвалида, включаются в список получателей социальных выплат в первоочередном порядке вне зависимости от даты подачи заявления и документов.</w:t>
      </w:r>
      <w:r w:rsidRPr="00E15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15DC2" w:rsidRPr="00E15DC2" w:rsidRDefault="009610F0" w:rsidP="009610F0">
      <w:pPr>
        <w:autoSpaceDE w:val="0"/>
        <w:autoSpaceDN w:val="0"/>
        <w:adjustRightInd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bookmarkStart w:id="0" w:name="_GoBack"/>
      <w:bookmarkEnd w:id="0"/>
      <w:r w:rsidR="00E15DC2" w:rsidRPr="00E15DC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Граждане (семьи), изъявившие желание воспользоваться правом на внеочередное предоставление в аренду без проведения торгов земельных участков из земель, находящихся в государственной собственности Пензенской области или муниципальной собственности, для индивидуального жилищного строительства в соответствии со </w:t>
      </w:r>
      <w:hyperlink r:id="rId9" w:history="1">
        <w:r w:rsidR="00E15DC2" w:rsidRPr="00E15DC2">
          <w:rPr>
            <w:rFonts w:ascii="Times New Roman" w:eastAsia="Times New Roman" w:hAnsi="Times New Roman" w:cs="Times New Roman"/>
            <w:i/>
            <w:iCs/>
            <w:sz w:val="24"/>
            <w:szCs w:val="24"/>
            <w:u w:val="single"/>
            <w:lang w:eastAsia="ru-RU"/>
          </w:rPr>
          <w:t>статьей 5</w:t>
        </w:r>
      </w:hyperlink>
      <w:r w:rsidR="00E15DC2" w:rsidRPr="00E15DC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Закона Пензенской области от 04.03.2015 № 2693-ЗПО «О регулировании земельных отношений на территории Пензенской области», с целью строительства индивидуального жилого </w:t>
      </w:r>
      <w:proofErr w:type="gramStart"/>
      <w:r w:rsidR="00E15DC2" w:rsidRPr="00E15DC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дома</w:t>
      </w:r>
      <w:proofErr w:type="gramEnd"/>
      <w:r w:rsidR="00E15DC2" w:rsidRPr="00E15DC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с использованием предоставляемой социальной выплаты, подают в орган местного самоуправления муниципального образования или городского округа Пензенской области, принявший решение о включении семьи в список получателей социальных выплат, заявление об использовании социальной выплаты для оплаты строительства индивидуального жилого дома, написанное в произвольной форме. </w:t>
      </w:r>
    </w:p>
    <w:p w:rsidR="00E15DC2" w:rsidRPr="00E15DC2" w:rsidRDefault="00E15DC2" w:rsidP="002D308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DC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Куда обращаться за получением подробной информации</w:t>
      </w:r>
    </w:p>
    <w:p w:rsidR="0050290E" w:rsidRDefault="0050290E" w:rsidP="005029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Жителям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Малосердобинского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– в УСЗН администрации района: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Малая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Сердоба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Ленинская, д.40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 (84162) 2-18-09</w:t>
      </w:r>
    </w:p>
    <w:p w:rsidR="00E15DC2" w:rsidRPr="00E15DC2" w:rsidRDefault="00E15DC2" w:rsidP="00E15DC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5DC2" w:rsidRPr="00E15DC2" w:rsidRDefault="00E15DC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E15DC2" w:rsidRPr="00E15D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A73"/>
    <w:rsid w:val="00227A73"/>
    <w:rsid w:val="002D308A"/>
    <w:rsid w:val="0045226B"/>
    <w:rsid w:val="0050290E"/>
    <w:rsid w:val="006E4517"/>
    <w:rsid w:val="009610F0"/>
    <w:rsid w:val="00E15DC2"/>
    <w:rsid w:val="00F33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281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6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F4BA077C1ED67DD727A278BA04885C41C351274D935127E1EA0543C2914A4F70707DE84E4D030i3TD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F4BA077C1ED67DD727A278BA04885C41C351274D935127E1EA0543C2914A4F70707DE84E4D030i3TB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F4BA077C1ED67DD727A278BA04885C41C351274D935127E1EA0543C2914A4F70707DE84E4D030i3TDG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2F4BA077C1ED67DD727A278BA04885C41C351274D935127E1EA0543C2914A4F70707DE84E4D030i3TBG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25689EB830783C83DD1E061869515CCFE3E2FFC720AD502F401EC9D49A84F64CB5A84BF475E83919DB0486DJ41D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2391</Words>
  <Characters>13631</Characters>
  <Application>Microsoft Office Word</Application>
  <DocSecurity>0</DocSecurity>
  <Lines>113</Lines>
  <Paragraphs>31</Paragraphs>
  <ScaleCrop>false</ScaleCrop>
  <Company/>
  <LinksUpToDate>false</LinksUpToDate>
  <CharactersWithSpaces>15991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2020-01-27T06:58:00Z</dcterms:created>
  <dcterms:modified xsi:type="dcterms:W3CDTF">2020-01-27T07:32:00Z</dcterms:modified>
</cp:coreProperties>
</file>