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DA" w:rsidRDefault="003F49DA" w:rsidP="003F49DA">
      <w:pPr>
        <w:pStyle w:val="a1"/>
        <w:spacing w:after="0"/>
      </w:pPr>
      <w:r>
        <w:rPr>
          <w:b/>
          <w:bCs/>
          <w:szCs w:val="28"/>
        </w:rPr>
        <w:t>ИНФОРМАЦИЯ</w:t>
      </w:r>
    </w:p>
    <w:p w:rsidR="003F49DA" w:rsidRPr="003F49DA" w:rsidRDefault="003F49DA" w:rsidP="003F49DA">
      <w:pPr>
        <w:pStyle w:val="a1"/>
        <w:spacing w:after="0"/>
        <w:rPr>
          <w:b/>
          <w:bCs/>
          <w:szCs w:val="28"/>
        </w:rPr>
      </w:pPr>
      <w:r>
        <w:rPr>
          <w:b/>
          <w:bCs/>
          <w:szCs w:val="28"/>
        </w:rPr>
        <w:t xml:space="preserve"> о работе по повышению правовой культуры избирателей в </w:t>
      </w:r>
      <w:proofErr w:type="spellStart"/>
      <w:r>
        <w:rPr>
          <w:b/>
          <w:bCs/>
          <w:szCs w:val="28"/>
        </w:rPr>
        <w:t>Малосердобинском</w:t>
      </w:r>
      <w:proofErr w:type="spellEnd"/>
      <w:r>
        <w:rPr>
          <w:b/>
          <w:bCs/>
          <w:szCs w:val="28"/>
        </w:rPr>
        <w:t xml:space="preserve"> районе </w:t>
      </w:r>
    </w:p>
    <w:p w:rsidR="00C26CD4" w:rsidRPr="00921BB7" w:rsidRDefault="00C26CD4" w:rsidP="00FD4BC9">
      <w:pPr>
        <w:pStyle w:val="a1"/>
        <w:spacing w:after="0"/>
        <w:rPr>
          <w:b/>
          <w:bCs/>
          <w:szCs w:val="28"/>
        </w:rPr>
      </w:pPr>
    </w:p>
    <w:p w:rsidR="003F49DA" w:rsidRPr="00114054" w:rsidRDefault="003F49DA" w:rsidP="003F49DA">
      <w:pPr>
        <w:tabs>
          <w:tab w:val="left" w:pos="122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В территориальной избирательной комиссии 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района Пензенской области (далее – ТИК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района) работа по повышению правовой культуры избирателей в </w:t>
      </w:r>
      <w:r>
        <w:rPr>
          <w:rFonts w:ascii="Times New Roman" w:hAnsi="Times New Roman" w:cs="Times New Roman"/>
          <w:color w:val="00000A"/>
          <w:sz w:val="28"/>
          <w:szCs w:val="28"/>
        </w:rPr>
        <w:t>период с 01 января 202</w:t>
      </w:r>
      <w:r w:rsidR="00B94723" w:rsidRPr="00B94723">
        <w:rPr>
          <w:rFonts w:ascii="Times New Roman" w:hAnsi="Times New Roman" w:cs="Times New Roman"/>
          <w:color w:val="00000A"/>
          <w:sz w:val="28"/>
          <w:szCs w:val="28"/>
        </w:rPr>
        <w:t>2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года по 31 мая 202</w:t>
      </w:r>
      <w:r w:rsidR="00B94723" w:rsidRPr="00B94723">
        <w:rPr>
          <w:rFonts w:ascii="Times New Roman" w:hAnsi="Times New Roman" w:cs="Times New Roman"/>
          <w:color w:val="00000A"/>
          <w:sz w:val="28"/>
          <w:szCs w:val="28"/>
        </w:rPr>
        <w:t>2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года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организована в соответствии 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с </w:t>
      </w:r>
      <w:r w:rsidR="00DC15CB">
        <w:rPr>
          <w:rFonts w:ascii="Times New Roman" w:hAnsi="Times New Roman" w:cs="Times New Roman"/>
          <w:bCs/>
          <w:color w:val="00000A"/>
          <w:sz w:val="28"/>
          <w:szCs w:val="28"/>
        </w:rPr>
        <w:t>плано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м основных мероприятий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по повышению правовой культуры избирателей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(участников референдума)  и обучению организаторов выборов и референдумов (постановлени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е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от </w:t>
      </w:r>
      <w:r w:rsidR="00B94723" w:rsidRPr="00B94723">
        <w:rPr>
          <w:rFonts w:ascii="Times New Roman" w:hAnsi="Times New Roman" w:cs="Times New Roman"/>
          <w:color w:val="00000A"/>
          <w:sz w:val="28"/>
          <w:szCs w:val="28"/>
        </w:rPr>
        <w:t xml:space="preserve">27 </w:t>
      </w:r>
      <w:r w:rsidR="00B94723">
        <w:rPr>
          <w:rFonts w:ascii="Times New Roman" w:hAnsi="Times New Roman" w:cs="Times New Roman"/>
          <w:color w:val="00000A"/>
          <w:sz w:val="28"/>
          <w:szCs w:val="28"/>
        </w:rPr>
        <w:t>января 2022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 xml:space="preserve"> года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№ </w:t>
      </w:r>
      <w:r w:rsidR="00B94723">
        <w:rPr>
          <w:rFonts w:ascii="Times New Roman" w:hAnsi="Times New Roman" w:cs="Times New Roman"/>
          <w:color w:val="00000A"/>
          <w:sz w:val="28"/>
          <w:szCs w:val="28"/>
        </w:rPr>
        <w:t>34/87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).</w:t>
      </w:r>
      <w:proofErr w:type="gram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114054">
        <w:rPr>
          <w:rFonts w:ascii="Times New Roman" w:hAnsi="Times New Roman" w:cs="Times New Roman"/>
          <w:sz w:val="28"/>
          <w:szCs w:val="28"/>
        </w:rPr>
        <w:t>Указанная работа ведется по четырем направлениям: обучение кадров избирательных комиссий и других участников избирательного процесса, информационно – разъяснительная деятельность, повышение правовой культуры избирателей (участников референдума), выставочная деятельность.</w:t>
      </w:r>
    </w:p>
    <w:p w:rsidR="003F49DA" w:rsidRPr="003F49DA" w:rsidRDefault="003F49DA" w:rsidP="003F49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>Т</w:t>
      </w:r>
      <w:r w:rsidR="00B94723">
        <w:rPr>
          <w:rFonts w:ascii="Times New Roman" w:hAnsi="Times New Roman" w:cs="Times New Roman"/>
          <w:color w:val="00000A"/>
          <w:sz w:val="28"/>
          <w:szCs w:val="28"/>
        </w:rPr>
        <w:t xml:space="preserve">ерриториальная избирательная комиссия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района постоянно 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>взаимодействует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при подготовке и 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>проведении мероприятий по повышению правовой культуры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с отделами администрации района, представителями общественных организаций, местными отделениями политических партий, образовательными организациями, учреждениями культуры.</w:t>
      </w:r>
    </w:p>
    <w:p w:rsidR="003F49DA" w:rsidRPr="003F49DA" w:rsidRDefault="003F49DA" w:rsidP="003F49DA">
      <w:pPr>
        <w:tabs>
          <w:tab w:val="left" w:pos="119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С этой целью </w:t>
      </w:r>
      <w:proofErr w:type="gram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при</w:t>
      </w:r>
      <w:proofErr w:type="gram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ТИК в 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декабре 2020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год</w:t>
      </w:r>
      <w:r w:rsidR="009B566E">
        <w:rPr>
          <w:rFonts w:ascii="Times New Roman" w:hAnsi="Times New Roman" w:cs="Times New Roman"/>
          <w:color w:val="00000A"/>
          <w:sz w:val="28"/>
          <w:szCs w:val="28"/>
        </w:rPr>
        <w:t>а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образован Координационный совет (постановление ТИК от 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21.12.2020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№ 2/8). В состав Координационного совета входят члены Т</w:t>
      </w:r>
      <w:r w:rsidR="009B566E">
        <w:rPr>
          <w:rFonts w:ascii="Times New Roman" w:hAnsi="Times New Roman" w:cs="Times New Roman"/>
          <w:color w:val="00000A"/>
          <w:sz w:val="28"/>
          <w:szCs w:val="28"/>
        </w:rPr>
        <w:t>ИК, главный библиотекарь МБУК «К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ДЦ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го</w:t>
      </w:r>
      <w:proofErr w:type="spellEnd"/>
      <w:r w:rsidR="00DC15CB">
        <w:rPr>
          <w:rFonts w:ascii="Times New Roman" w:hAnsi="Times New Roman" w:cs="Times New Roman"/>
          <w:color w:val="00000A"/>
          <w:sz w:val="28"/>
          <w:szCs w:val="28"/>
        </w:rPr>
        <w:t xml:space="preserve"> района Пензенской области»,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начальник организационного отдела администрации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района, заместитель главы администрации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сельсовета, редактор районной газеты  «Труд»,  заведующий историко-краеведческим отделом МБУК КДЦ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района</w:t>
      </w:r>
      <w:r w:rsidR="00B94723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3F49DA" w:rsidRDefault="00DC15CB" w:rsidP="003F49DA">
      <w:pPr>
        <w:tabs>
          <w:tab w:val="left" w:pos="126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января по май 202</w:t>
      </w:r>
      <w:r w:rsidR="00B9472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114054" w:rsidRPr="009B566E">
        <w:rPr>
          <w:rFonts w:ascii="Times New Roman" w:hAnsi="Times New Roman" w:cs="Times New Roman"/>
          <w:sz w:val="28"/>
          <w:szCs w:val="28"/>
        </w:rPr>
        <w:t>2</w:t>
      </w:r>
      <w:r w:rsidR="003F49DA" w:rsidRPr="009B566E">
        <w:rPr>
          <w:rFonts w:ascii="Times New Roman" w:hAnsi="Times New Roman" w:cs="Times New Roman"/>
          <w:sz w:val="28"/>
          <w:szCs w:val="28"/>
        </w:rPr>
        <w:t xml:space="preserve"> заседания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Координационного совета </w:t>
      </w:r>
      <w:proofErr w:type="gramStart"/>
      <w:r w:rsidR="003F49DA" w:rsidRPr="003F49D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3F49DA" w:rsidRPr="003F49DA">
        <w:rPr>
          <w:rFonts w:ascii="Times New Roman" w:hAnsi="Times New Roman" w:cs="Times New Roman"/>
          <w:sz w:val="28"/>
          <w:szCs w:val="28"/>
        </w:rPr>
        <w:t xml:space="preserve"> ТИК </w:t>
      </w:r>
      <w:proofErr w:type="spellStart"/>
      <w:r w:rsidR="003F49DA" w:rsidRPr="003F49DA">
        <w:rPr>
          <w:rFonts w:ascii="Times New Roman" w:hAnsi="Times New Roman" w:cs="Times New Roman"/>
          <w:sz w:val="28"/>
          <w:szCs w:val="28"/>
        </w:rPr>
        <w:t>Малосердобинского</w:t>
      </w:r>
      <w:proofErr w:type="spellEnd"/>
      <w:r w:rsidR="003F49DA" w:rsidRPr="003F49DA">
        <w:rPr>
          <w:rFonts w:ascii="Times New Roman" w:hAnsi="Times New Roman" w:cs="Times New Roman"/>
          <w:sz w:val="28"/>
          <w:szCs w:val="28"/>
        </w:rPr>
        <w:t xml:space="preserve"> района, на которых рассмотрены </w:t>
      </w:r>
      <w:r w:rsidR="003F49DA" w:rsidRPr="003F49DA">
        <w:rPr>
          <w:rFonts w:ascii="Times New Roman" w:hAnsi="Times New Roman" w:cs="Times New Roman"/>
          <w:sz w:val="28"/>
          <w:szCs w:val="28"/>
        </w:rPr>
        <w:lastRenderedPageBreak/>
        <w:t>вопросы совместного планирования мероприятий по</w:t>
      </w:r>
      <w:r w:rsidR="003F49DA" w:rsidRPr="003F49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49DA" w:rsidRPr="003F49DA">
        <w:rPr>
          <w:rFonts w:ascii="Times New Roman" w:hAnsi="Times New Roman" w:cs="Times New Roman"/>
          <w:sz w:val="28"/>
          <w:szCs w:val="28"/>
        </w:rPr>
        <w:t>повышени</w:t>
      </w:r>
      <w:r w:rsidR="00D316E6">
        <w:rPr>
          <w:rFonts w:ascii="Times New Roman" w:hAnsi="Times New Roman" w:cs="Times New Roman"/>
          <w:sz w:val="28"/>
          <w:szCs w:val="28"/>
        </w:rPr>
        <w:t>ю правовой культуры избирателей</w:t>
      </w:r>
      <w:r w:rsidR="003F49DA" w:rsidRPr="003F49DA">
        <w:rPr>
          <w:rFonts w:ascii="Times New Roman" w:hAnsi="Times New Roman" w:cs="Times New Roman"/>
          <w:sz w:val="28"/>
          <w:szCs w:val="28"/>
        </w:rPr>
        <w:t>.</w:t>
      </w:r>
    </w:p>
    <w:p w:rsidR="003B7DC0" w:rsidRPr="003F49DA" w:rsidRDefault="00B94723" w:rsidP="003B7DC0">
      <w:pPr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>Т</w:t>
      </w:r>
      <w:r>
        <w:rPr>
          <w:rFonts w:ascii="Times New Roman" w:hAnsi="Times New Roman" w:cs="Times New Roman"/>
          <w:color w:val="00000A"/>
          <w:sz w:val="28"/>
          <w:szCs w:val="28"/>
        </w:rPr>
        <w:t>ерриториальная избирательная комиссия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активно взаимодействует с политическими партиями и иными общественными организациями. Количество членов ТИК с правом решающего голоса  составляет 7 человек, 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4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из них - представители политических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>партий: Всероссийской политической партии «ЕДИНАЯ РОССИЯ»,  Политической партии ЛДПР – Либерально-демократическая партия России, Политической партии СПРАВЕДЛИВАЯ РОССИЯ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,</w:t>
      </w:r>
      <w:r w:rsidR="003B7DC0" w:rsidRPr="003B7DC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3B7DC0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Политической партии 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«Коммунистическая партия»</w:t>
      </w:r>
      <w:r w:rsidR="003B7DC0" w:rsidRPr="003F49DA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3F49DA" w:rsidRPr="003F49DA" w:rsidRDefault="003F49DA" w:rsidP="003F49DA">
      <w:pPr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В состав участковых избирательных комиссий (далее – УИК) назначено в 2018 году 122 члена комиссии. Из них 63 человека (что составляет 51,63 %) - по предложениям политических партий: 17 человек от Всероссийской политической партии «ЕДИНАЯ РОССИЯ», 17 человек – Политической партии СПРАВЕДЛИВАЯ РОССИЯ,</w:t>
      </w:r>
      <w:r w:rsidRPr="003F49DA">
        <w:rPr>
          <w:rFonts w:ascii="Times New Roman" w:hAnsi="Times New Roman" w:cs="Times New Roman"/>
          <w:sz w:val="28"/>
          <w:szCs w:val="28"/>
        </w:rPr>
        <w:t xml:space="preserve">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19 человек – Политической партии ЛДПР – Либерально-демократическая партия России, 10 человек – Политической партии «КОММУНИСТИЧЕСКАЯ ПАРТИЯ РОССИЙСКОЙ ФЕДЕРАЦИИ».</w:t>
      </w:r>
    </w:p>
    <w:p w:rsidR="008A5B32" w:rsidRDefault="008A5B32" w:rsidP="003F49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январе-феврале </w:t>
      </w:r>
      <w:r w:rsidR="00C50F9F">
        <w:rPr>
          <w:rFonts w:ascii="Times New Roman" w:hAnsi="Times New Roman" w:cs="Times New Roman"/>
          <w:sz w:val="28"/>
          <w:szCs w:val="28"/>
        </w:rPr>
        <w:t>202</w:t>
      </w:r>
      <w:r w:rsidR="00D91192">
        <w:rPr>
          <w:rFonts w:ascii="Times New Roman" w:hAnsi="Times New Roman" w:cs="Times New Roman"/>
          <w:sz w:val="28"/>
          <w:szCs w:val="28"/>
        </w:rPr>
        <w:t>2</w:t>
      </w:r>
      <w:r w:rsidR="00C50F9F">
        <w:rPr>
          <w:rFonts w:ascii="Times New Roman" w:hAnsi="Times New Roman" w:cs="Times New Roman"/>
          <w:sz w:val="28"/>
          <w:szCs w:val="28"/>
        </w:rPr>
        <w:t xml:space="preserve"> года</w:t>
      </w:r>
      <w:r w:rsidR="00D91192">
        <w:rPr>
          <w:rFonts w:ascii="Times New Roman" w:hAnsi="Times New Roman" w:cs="Times New Roman"/>
          <w:sz w:val="28"/>
          <w:szCs w:val="28"/>
        </w:rPr>
        <w:t xml:space="preserve"> для рубрики «Лица избирательной системы» </w:t>
      </w:r>
      <w:r>
        <w:rPr>
          <w:rFonts w:ascii="Times New Roman" w:hAnsi="Times New Roman" w:cs="Times New Roman"/>
          <w:sz w:val="28"/>
          <w:szCs w:val="28"/>
        </w:rPr>
        <w:t>были подготовлены проекты по тематике: «Защитники Отечества»</w:t>
      </w:r>
      <w:r w:rsidR="00C50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Масленница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921F8" w:rsidRPr="00F921F8" w:rsidRDefault="008A5B32" w:rsidP="00F921F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2022 года председатели участковых избирательных комиссий избирательных участков </w:t>
      </w:r>
      <w:r w:rsidR="007125E5" w:rsidRPr="007125E5">
        <w:rPr>
          <w:rFonts w:ascii="Times New Roman" w:hAnsi="Times New Roman" w:cs="Times New Roman"/>
          <w:sz w:val="28"/>
          <w:szCs w:val="28"/>
        </w:rPr>
        <w:t xml:space="preserve"> </w:t>
      </w:r>
      <w:r w:rsidR="007125E5">
        <w:rPr>
          <w:rFonts w:ascii="Times New Roman" w:hAnsi="Times New Roman" w:cs="Times New Roman"/>
          <w:sz w:val="28"/>
          <w:szCs w:val="28"/>
        </w:rPr>
        <w:t>№</w:t>
      </w:r>
      <w:r w:rsidR="00F921F8">
        <w:rPr>
          <w:rFonts w:ascii="Times New Roman" w:hAnsi="Times New Roman" w:cs="Times New Roman"/>
          <w:sz w:val="28"/>
          <w:szCs w:val="28"/>
        </w:rPr>
        <w:t xml:space="preserve"> </w:t>
      </w:r>
      <w:r w:rsidR="00F921F8" w:rsidRPr="00F921F8">
        <w:rPr>
          <w:rFonts w:ascii="Times New Roman" w:hAnsi="Times New Roman" w:cs="Times New Roman"/>
          <w:sz w:val="28"/>
          <w:szCs w:val="28"/>
        </w:rPr>
        <w:t>695</w:t>
      </w:r>
      <w:r w:rsidR="00F921F8">
        <w:rPr>
          <w:rFonts w:ascii="Times New Roman" w:hAnsi="Times New Roman" w:cs="Times New Roman"/>
          <w:sz w:val="28"/>
          <w:szCs w:val="28"/>
        </w:rPr>
        <w:t xml:space="preserve"> и № 696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F921F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921F8">
        <w:rPr>
          <w:rFonts w:ascii="Times New Roman" w:hAnsi="Times New Roman" w:cs="Times New Roman"/>
          <w:sz w:val="28"/>
          <w:szCs w:val="28"/>
        </w:rPr>
        <w:t>интервью</w:t>
      </w:r>
      <w:r w:rsidR="00F921F8" w:rsidRPr="00F921F8">
        <w:rPr>
          <w:rFonts w:ascii="Times New Roman" w:hAnsi="Times New Roman" w:cs="Times New Roman"/>
          <w:sz w:val="28"/>
          <w:szCs w:val="28"/>
        </w:rPr>
        <w:t xml:space="preserve"> с председателями участковых избирательных комиссий</w:t>
      </w:r>
      <w:r w:rsidR="00F921F8">
        <w:rPr>
          <w:rFonts w:ascii="Times New Roman" w:hAnsi="Times New Roman" w:cs="Times New Roman"/>
          <w:sz w:val="28"/>
          <w:szCs w:val="28"/>
        </w:rPr>
        <w:t>»</w:t>
      </w:r>
      <w:r w:rsidR="00F921F8" w:rsidRPr="00F921F8">
        <w:rPr>
          <w:rFonts w:ascii="Times New Roman" w:hAnsi="Times New Roman" w:cs="Times New Roman"/>
          <w:sz w:val="28"/>
          <w:szCs w:val="28"/>
        </w:rPr>
        <w:t>.</w:t>
      </w:r>
    </w:p>
    <w:p w:rsidR="008A5B32" w:rsidRDefault="00F921F8" w:rsidP="003F49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 2022 года членами территориальной избирательной комиссии была подготовлена презентация</w:t>
      </w:r>
      <w:r w:rsidR="00F11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6D7">
        <w:rPr>
          <w:rFonts w:ascii="Times New Roman" w:hAnsi="Times New Roman" w:cs="Times New Roman"/>
          <w:sz w:val="28"/>
          <w:szCs w:val="28"/>
        </w:rPr>
        <w:t>Малосердобинского</w:t>
      </w:r>
      <w:proofErr w:type="spellEnd"/>
      <w:r w:rsidR="00F116D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432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550C">
        <w:rPr>
          <w:rFonts w:ascii="Times New Roman" w:hAnsi="Times New Roman" w:cs="Times New Roman"/>
          <w:sz w:val="28"/>
          <w:szCs w:val="28"/>
        </w:rPr>
        <w:t xml:space="preserve">в которой </w:t>
      </w:r>
      <w:r w:rsidR="00C96C3F">
        <w:rPr>
          <w:rFonts w:ascii="Times New Roman" w:hAnsi="Times New Roman" w:cs="Times New Roman"/>
          <w:sz w:val="28"/>
          <w:szCs w:val="28"/>
        </w:rPr>
        <w:t>отразились</w:t>
      </w:r>
      <w:r w:rsidR="00AD550C">
        <w:rPr>
          <w:rFonts w:ascii="Times New Roman" w:hAnsi="Times New Roman" w:cs="Times New Roman"/>
          <w:sz w:val="28"/>
          <w:szCs w:val="28"/>
        </w:rPr>
        <w:t xml:space="preserve"> </w:t>
      </w:r>
      <w:r w:rsidR="00743292">
        <w:rPr>
          <w:rFonts w:ascii="Times New Roman" w:hAnsi="Times New Roman" w:cs="Times New Roman"/>
          <w:sz w:val="28"/>
          <w:szCs w:val="28"/>
        </w:rPr>
        <w:t>отрасл</w:t>
      </w:r>
      <w:r w:rsidR="00C96C3F">
        <w:rPr>
          <w:rFonts w:ascii="Times New Roman" w:hAnsi="Times New Roman" w:cs="Times New Roman"/>
          <w:sz w:val="28"/>
          <w:szCs w:val="28"/>
        </w:rPr>
        <w:t>и</w:t>
      </w:r>
      <w:r w:rsidR="00743292">
        <w:rPr>
          <w:rFonts w:ascii="Times New Roman" w:hAnsi="Times New Roman" w:cs="Times New Roman"/>
          <w:sz w:val="28"/>
          <w:szCs w:val="28"/>
        </w:rPr>
        <w:t xml:space="preserve"> производства, достопримечательност</w:t>
      </w:r>
      <w:r w:rsidR="00C96C3F">
        <w:rPr>
          <w:rFonts w:ascii="Times New Roman" w:hAnsi="Times New Roman" w:cs="Times New Roman"/>
          <w:sz w:val="28"/>
          <w:szCs w:val="28"/>
        </w:rPr>
        <w:t>и</w:t>
      </w:r>
      <w:r w:rsidR="00AD550C">
        <w:rPr>
          <w:rFonts w:ascii="Times New Roman" w:hAnsi="Times New Roman" w:cs="Times New Roman"/>
          <w:sz w:val="28"/>
          <w:szCs w:val="28"/>
        </w:rPr>
        <w:t>, а так же статистически</w:t>
      </w:r>
      <w:r w:rsidR="00C96C3F">
        <w:rPr>
          <w:rFonts w:ascii="Times New Roman" w:hAnsi="Times New Roman" w:cs="Times New Roman"/>
          <w:sz w:val="28"/>
          <w:szCs w:val="28"/>
        </w:rPr>
        <w:t>е</w:t>
      </w:r>
      <w:r w:rsidR="00F116D7">
        <w:rPr>
          <w:rFonts w:ascii="Times New Roman" w:hAnsi="Times New Roman" w:cs="Times New Roman"/>
          <w:sz w:val="28"/>
          <w:szCs w:val="28"/>
        </w:rPr>
        <w:t xml:space="preserve"> сведения по численности избирателей.</w:t>
      </w:r>
    </w:p>
    <w:p w:rsidR="00452C72" w:rsidRDefault="00AD550C" w:rsidP="00AD55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A0398">
        <w:rPr>
          <w:rFonts w:ascii="Times New Roman" w:hAnsi="Times New Roman" w:cs="Times New Roman"/>
          <w:sz w:val="28"/>
          <w:szCs w:val="28"/>
        </w:rPr>
        <w:t xml:space="preserve"> марте 2022 года учащиеся</w:t>
      </w:r>
      <w:r w:rsidR="009B566E">
        <w:rPr>
          <w:rFonts w:ascii="Times New Roman" w:hAnsi="Times New Roman" w:cs="Times New Roman"/>
          <w:sz w:val="28"/>
          <w:szCs w:val="28"/>
        </w:rPr>
        <w:t xml:space="preserve"> художественного отделения Детской </w:t>
      </w:r>
      <w:r w:rsidR="00011727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9B566E">
        <w:rPr>
          <w:rFonts w:ascii="Times New Roman" w:hAnsi="Times New Roman" w:cs="Times New Roman"/>
          <w:sz w:val="28"/>
          <w:szCs w:val="28"/>
        </w:rPr>
        <w:t xml:space="preserve">искусств </w:t>
      </w:r>
      <w:proofErr w:type="spellStart"/>
      <w:r w:rsidR="009B566E">
        <w:rPr>
          <w:rFonts w:ascii="Times New Roman" w:hAnsi="Times New Roman" w:cs="Times New Roman"/>
          <w:sz w:val="28"/>
          <w:szCs w:val="28"/>
        </w:rPr>
        <w:t>Малосердобинского</w:t>
      </w:r>
      <w:proofErr w:type="spellEnd"/>
      <w:r w:rsidR="009B566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11727">
        <w:rPr>
          <w:rFonts w:ascii="Times New Roman" w:hAnsi="Times New Roman" w:cs="Times New Roman"/>
          <w:sz w:val="28"/>
          <w:szCs w:val="28"/>
        </w:rPr>
        <w:t xml:space="preserve"> приняли участие в конкурсе </w:t>
      </w:r>
    </w:p>
    <w:p w:rsidR="00AD550C" w:rsidRDefault="00011727" w:rsidP="00452C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«Я рисую выборы!»</w:t>
      </w:r>
      <w:r w:rsidR="009B566E">
        <w:rPr>
          <w:rFonts w:ascii="Times New Roman" w:hAnsi="Times New Roman" w:cs="Times New Roman"/>
          <w:sz w:val="28"/>
          <w:szCs w:val="28"/>
        </w:rPr>
        <w:t xml:space="preserve">, по итогам </w:t>
      </w:r>
      <w:proofErr w:type="gramStart"/>
      <w:r w:rsidR="009B566E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="009B566E">
        <w:rPr>
          <w:rFonts w:ascii="Times New Roman" w:hAnsi="Times New Roman" w:cs="Times New Roman"/>
          <w:sz w:val="28"/>
          <w:szCs w:val="28"/>
        </w:rPr>
        <w:t xml:space="preserve"> четверо участников награждены Дипломами.</w:t>
      </w:r>
    </w:p>
    <w:p w:rsidR="00AD550C" w:rsidRPr="00854A78" w:rsidRDefault="00AD550C" w:rsidP="00AD55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марте </w:t>
      </w:r>
      <w:r w:rsidR="00F62B96">
        <w:rPr>
          <w:rFonts w:ascii="Times New Roman" w:hAnsi="Times New Roman" w:cs="Times New Roman"/>
          <w:sz w:val="28"/>
          <w:szCs w:val="28"/>
        </w:rPr>
        <w:t>–</w:t>
      </w:r>
      <w:r w:rsidR="00F62B96" w:rsidRPr="00F62B96">
        <w:rPr>
          <w:rFonts w:ascii="Times New Roman" w:hAnsi="Times New Roman" w:cs="Times New Roman"/>
          <w:sz w:val="28"/>
          <w:szCs w:val="28"/>
        </w:rPr>
        <w:t xml:space="preserve"> </w:t>
      </w:r>
      <w:r w:rsidR="00F62B96">
        <w:rPr>
          <w:rFonts w:ascii="Times New Roman" w:hAnsi="Times New Roman" w:cs="Times New Roman"/>
          <w:sz w:val="28"/>
          <w:szCs w:val="28"/>
        </w:rPr>
        <w:t xml:space="preserve">апреле </w:t>
      </w:r>
      <w:r>
        <w:rPr>
          <w:rFonts w:ascii="Times New Roman" w:hAnsi="Times New Roman" w:cs="Times New Roman"/>
          <w:sz w:val="28"/>
          <w:szCs w:val="28"/>
        </w:rPr>
        <w:t xml:space="preserve">2022 года </w:t>
      </w:r>
      <w:r w:rsidRPr="003F49DA">
        <w:rPr>
          <w:rFonts w:ascii="Times New Roman" w:hAnsi="Times New Roman" w:cs="Times New Roman"/>
          <w:sz w:val="28"/>
          <w:szCs w:val="28"/>
        </w:rPr>
        <w:t xml:space="preserve">учащиеся общеобразовательных организаций </w:t>
      </w:r>
      <w:proofErr w:type="spellStart"/>
      <w:r w:rsidRPr="003F49DA">
        <w:rPr>
          <w:rFonts w:ascii="Times New Roman" w:hAnsi="Times New Roman" w:cs="Times New Roman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sz w:val="28"/>
          <w:szCs w:val="28"/>
        </w:rPr>
        <w:t xml:space="preserve"> района приняли участие в областной олимпиаде среди учащихся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F49DA">
        <w:rPr>
          <w:rFonts w:ascii="Times New Roman" w:hAnsi="Times New Roman" w:cs="Times New Roman"/>
          <w:sz w:val="28"/>
          <w:szCs w:val="28"/>
        </w:rPr>
        <w:t>-11 классов по основам избирательного п</w:t>
      </w:r>
      <w:r w:rsidR="009B566E">
        <w:rPr>
          <w:rFonts w:ascii="Times New Roman" w:hAnsi="Times New Roman" w:cs="Times New Roman"/>
          <w:sz w:val="28"/>
          <w:szCs w:val="28"/>
        </w:rPr>
        <w:t>рава и избирательного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4A78" w:rsidRPr="00854A78" w:rsidRDefault="00854A78" w:rsidP="00AD55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2022 года были подготовлены фотоматериалы</w:t>
      </w:r>
      <w:r w:rsidR="009B56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воевавших на фронтах или являвшихся тружениками тыла в период Великой Отечественной войны</w:t>
      </w:r>
      <w:r w:rsidR="009B56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родственников членов территориальной и участковых избирательных комиссий, посвященные 77-й годовщине Победы в Великой Отечественной войне.</w:t>
      </w:r>
    </w:p>
    <w:p w:rsidR="00F62B96" w:rsidRDefault="00F62B96" w:rsidP="00F62B9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2022 года территориальной избирательной комиссией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Малосердобинского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была проведена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избирательному праву «Будь в курсе!» среди учащихся общеобразовательных организаций в возрасте 14-17 лет в МБОУ СОШ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Старое Славкино, целью которой явилось повышение правовой культуры, электоральной активности молодежи.</w:t>
      </w:r>
    </w:p>
    <w:p w:rsidR="00452C72" w:rsidRPr="003F49DA" w:rsidRDefault="00452C72" w:rsidP="00452C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В работе ТИК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района большое внимание уделя</w:t>
      </w:r>
      <w:r>
        <w:rPr>
          <w:rFonts w:ascii="Times New Roman" w:hAnsi="Times New Roman" w:cs="Times New Roman"/>
          <w:color w:val="00000A"/>
          <w:sz w:val="28"/>
          <w:szCs w:val="28"/>
        </w:rPr>
        <w:t>ется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>обучению</w:t>
      </w:r>
      <w:r w:rsidRPr="003F49DA">
        <w:rPr>
          <w:rFonts w:ascii="Times New Roman" w:hAnsi="Times New Roman" w:cs="Times New Roman"/>
          <w:sz w:val="28"/>
          <w:szCs w:val="28"/>
        </w:rPr>
        <w:t xml:space="preserve"> </w:t>
      </w:r>
      <w:r w:rsidRPr="003F49DA">
        <w:rPr>
          <w:rFonts w:ascii="Times New Roman" w:hAnsi="Times New Roman" w:cs="Times New Roman"/>
          <w:bCs/>
          <w:sz w:val="28"/>
          <w:szCs w:val="28"/>
        </w:rPr>
        <w:t>организаторов выборов и других участников избирательного процесса.</w:t>
      </w:r>
    </w:p>
    <w:p w:rsidR="00F62B96" w:rsidRDefault="00714179" w:rsidP="00452C7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мая 2022 года в рамках государственного контракта ФГБОУ ВО «Пензенский государственный университет» председатель и секретарь территориальной избирательной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Малосердобинского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прошли очно-дистанционное обучение по </w:t>
      </w:r>
      <w:r w:rsidR="007F1EE6">
        <w:rPr>
          <w:rFonts w:ascii="Times New Roman" w:hAnsi="Times New Roman" w:cs="Times New Roman"/>
          <w:sz w:val="28"/>
          <w:szCs w:val="28"/>
        </w:rPr>
        <w:t>теме: «Управление конфликтами»,</w:t>
      </w:r>
      <w:r w:rsidR="00452C72" w:rsidRPr="00452C72">
        <w:rPr>
          <w:rFonts w:ascii="Times New Roman" w:hAnsi="Times New Roman" w:cs="Times New Roman"/>
          <w:sz w:val="28"/>
          <w:szCs w:val="28"/>
        </w:rPr>
        <w:t xml:space="preserve"> </w:t>
      </w:r>
      <w:r w:rsidR="007F1EE6">
        <w:rPr>
          <w:rFonts w:ascii="Times New Roman" w:hAnsi="Times New Roman" w:cs="Times New Roman"/>
          <w:sz w:val="28"/>
          <w:szCs w:val="28"/>
        </w:rPr>
        <w:t>а</w:t>
      </w:r>
      <w:r w:rsidR="00F92014">
        <w:rPr>
          <w:rFonts w:ascii="Times New Roman" w:hAnsi="Times New Roman" w:cs="Times New Roman"/>
          <w:sz w:val="28"/>
          <w:szCs w:val="28"/>
        </w:rPr>
        <w:t xml:space="preserve"> </w:t>
      </w:r>
      <w:r w:rsidR="007F1EE6">
        <w:rPr>
          <w:rFonts w:ascii="Times New Roman" w:hAnsi="Times New Roman" w:cs="Times New Roman"/>
          <w:sz w:val="28"/>
          <w:szCs w:val="28"/>
        </w:rPr>
        <w:t xml:space="preserve">в </w:t>
      </w:r>
      <w:r w:rsidR="00F92014">
        <w:rPr>
          <w:rFonts w:ascii="Times New Roman" w:hAnsi="Times New Roman" w:cs="Times New Roman"/>
          <w:sz w:val="28"/>
          <w:szCs w:val="28"/>
        </w:rPr>
        <w:t>начале июня 2022 года председатель и секретарь территориальной избирательной комиссии приняли участие в тренинг</w:t>
      </w:r>
      <w:r w:rsidR="007F1EE6">
        <w:rPr>
          <w:rFonts w:ascii="Times New Roman" w:hAnsi="Times New Roman" w:cs="Times New Roman"/>
          <w:sz w:val="28"/>
          <w:szCs w:val="28"/>
        </w:rPr>
        <w:t>е</w:t>
      </w:r>
      <w:r w:rsidR="00F92014">
        <w:rPr>
          <w:rFonts w:ascii="Times New Roman" w:hAnsi="Times New Roman" w:cs="Times New Roman"/>
          <w:sz w:val="28"/>
          <w:szCs w:val="28"/>
        </w:rPr>
        <w:t xml:space="preserve"> по тем</w:t>
      </w:r>
      <w:r w:rsidR="007F1EE6">
        <w:rPr>
          <w:rFonts w:ascii="Times New Roman" w:hAnsi="Times New Roman" w:cs="Times New Roman"/>
          <w:sz w:val="28"/>
          <w:szCs w:val="28"/>
        </w:rPr>
        <w:t>е</w:t>
      </w:r>
      <w:r w:rsidR="00F92014">
        <w:rPr>
          <w:rFonts w:ascii="Times New Roman" w:hAnsi="Times New Roman" w:cs="Times New Roman"/>
          <w:sz w:val="28"/>
          <w:szCs w:val="28"/>
        </w:rPr>
        <w:t>: «Стрессоустойчивость».</w:t>
      </w:r>
    </w:p>
    <w:p w:rsidR="00F116D7" w:rsidRDefault="00F116D7" w:rsidP="003F49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116D7" w:rsidSect="00C26CD4">
      <w:pgSz w:w="11906" w:h="16838"/>
      <w:pgMar w:top="851" w:right="851" w:bottom="709" w:left="1701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F03B0"/>
    <w:multiLevelType w:val="multilevel"/>
    <w:tmpl w:val="0170A79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6CD4"/>
    <w:rsid w:val="00011727"/>
    <w:rsid w:val="001047AB"/>
    <w:rsid w:val="00114054"/>
    <w:rsid w:val="001E48A5"/>
    <w:rsid w:val="00274E72"/>
    <w:rsid w:val="002F0722"/>
    <w:rsid w:val="00367314"/>
    <w:rsid w:val="003B7DC0"/>
    <w:rsid w:val="003F49DA"/>
    <w:rsid w:val="00452C72"/>
    <w:rsid w:val="004D27FF"/>
    <w:rsid w:val="005807A6"/>
    <w:rsid w:val="00585116"/>
    <w:rsid w:val="007125E5"/>
    <w:rsid w:val="00714179"/>
    <w:rsid w:val="00743292"/>
    <w:rsid w:val="00792E54"/>
    <w:rsid w:val="007F1EE6"/>
    <w:rsid w:val="00854A78"/>
    <w:rsid w:val="00867443"/>
    <w:rsid w:val="008A5B32"/>
    <w:rsid w:val="00906FFA"/>
    <w:rsid w:val="00921BB7"/>
    <w:rsid w:val="009B566E"/>
    <w:rsid w:val="00A37E6D"/>
    <w:rsid w:val="00AD550C"/>
    <w:rsid w:val="00AF3D86"/>
    <w:rsid w:val="00B94723"/>
    <w:rsid w:val="00C26CD4"/>
    <w:rsid w:val="00C37247"/>
    <w:rsid w:val="00C431D3"/>
    <w:rsid w:val="00C50F9F"/>
    <w:rsid w:val="00C96C3F"/>
    <w:rsid w:val="00CC59EE"/>
    <w:rsid w:val="00D316E6"/>
    <w:rsid w:val="00D37B85"/>
    <w:rsid w:val="00D91192"/>
    <w:rsid w:val="00DC15CB"/>
    <w:rsid w:val="00E47D77"/>
    <w:rsid w:val="00E85BD9"/>
    <w:rsid w:val="00EA0398"/>
    <w:rsid w:val="00EE4697"/>
    <w:rsid w:val="00F116D7"/>
    <w:rsid w:val="00F54E4D"/>
    <w:rsid w:val="00F62B96"/>
    <w:rsid w:val="00F92014"/>
    <w:rsid w:val="00F921F8"/>
    <w:rsid w:val="00FD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8A5"/>
  </w:style>
  <w:style w:type="paragraph" w:styleId="1">
    <w:name w:val="heading 1"/>
    <w:basedOn w:val="a0"/>
    <w:next w:val="a1"/>
    <w:rsid w:val="00C26CD4"/>
    <w:pPr>
      <w:keepNext/>
      <w:ind w:firstLine="720"/>
      <w:jc w:val="both"/>
      <w:outlineLvl w:val="0"/>
    </w:pPr>
    <w:rPr>
      <w:b/>
      <w:bCs/>
      <w:i/>
      <w:iCs/>
      <w:color w:val="FF000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C26CD4"/>
    <w:pPr>
      <w:tabs>
        <w:tab w:val="left" w:pos="709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5">
    <w:name w:val="page number"/>
    <w:basedOn w:val="a2"/>
    <w:rsid w:val="00C26CD4"/>
  </w:style>
  <w:style w:type="character" w:customStyle="1" w:styleId="ListLabel1">
    <w:name w:val="ListLabel 1"/>
    <w:rsid w:val="00C26CD4"/>
  </w:style>
  <w:style w:type="paragraph" w:customStyle="1" w:styleId="a6">
    <w:name w:val="Заголовок"/>
    <w:basedOn w:val="a0"/>
    <w:next w:val="a1"/>
    <w:rsid w:val="00C26CD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0"/>
    <w:link w:val="a7"/>
    <w:rsid w:val="00C26CD4"/>
    <w:pPr>
      <w:spacing w:after="120"/>
      <w:jc w:val="center"/>
    </w:pPr>
    <w:rPr>
      <w:sz w:val="28"/>
    </w:rPr>
  </w:style>
  <w:style w:type="paragraph" w:styleId="a8">
    <w:name w:val="List"/>
    <w:basedOn w:val="a1"/>
    <w:rsid w:val="00C26CD4"/>
  </w:style>
  <w:style w:type="paragraph" w:styleId="a9">
    <w:name w:val="Title"/>
    <w:basedOn w:val="a0"/>
    <w:rsid w:val="00C26CD4"/>
    <w:pPr>
      <w:suppressLineNumbers/>
      <w:spacing w:before="120" w:after="120"/>
    </w:pPr>
    <w:rPr>
      <w:i/>
      <w:iCs/>
    </w:rPr>
  </w:style>
  <w:style w:type="paragraph" w:styleId="aa">
    <w:name w:val="index heading"/>
    <w:basedOn w:val="a0"/>
    <w:rsid w:val="00C26CD4"/>
    <w:pPr>
      <w:suppressLineNumbers/>
    </w:pPr>
  </w:style>
  <w:style w:type="paragraph" w:styleId="2">
    <w:name w:val="Body Text 2"/>
    <w:basedOn w:val="a0"/>
    <w:rsid w:val="00C26CD4"/>
  </w:style>
  <w:style w:type="paragraph" w:styleId="ab">
    <w:name w:val="Body Text Indent"/>
    <w:basedOn w:val="a0"/>
    <w:rsid w:val="00C26CD4"/>
    <w:pPr>
      <w:ind w:left="283" w:firstLine="900"/>
    </w:pPr>
    <w:rPr>
      <w:b/>
      <w:bCs/>
      <w:sz w:val="28"/>
    </w:rPr>
  </w:style>
  <w:style w:type="paragraph" w:styleId="3">
    <w:name w:val="Body Text 3"/>
    <w:basedOn w:val="a0"/>
    <w:rsid w:val="00C26CD4"/>
  </w:style>
  <w:style w:type="paragraph" w:styleId="20">
    <w:name w:val="Body Text Indent 2"/>
    <w:basedOn w:val="a0"/>
    <w:rsid w:val="00C26CD4"/>
  </w:style>
  <w:style w:type="paragraph" w:styleId="30">
    <w:name w:val="Body Text Indent 3"/>
    <w:basedOn w:val="a0"/>
    <w:rsid w:val="00C26CD4"/>
  </w:style>
  <w:style w:type="paragraph" w:styleId="ac">
    <w:name w:val="Normal (Web)"/>
    <w:basedOn w:val="a0"/>
    <w:rsid w:val="00C26CD4"/>
  </w:style>
  <w:style w:type="paragraph" w:styleId="ad">
    <w:name w:val="footer"/>
    <w:basedOn w:val="a0"/>
    <w:rsid w:val="00C26CD4"/>
    <w:pPr>
      <w:suppressLineNumbers/>
      <w:tabs>
        <w:tab w:val="center" w:pos="4677"/>
        <w:tab w:val="right" w:pos="9355"/>
      </w:tabs>
    </w:pPr>
  </w:style>
  <w:style w:type="paragraph" w:styleId="ae">
    <w:name w:val="No Spacing"/>
    <w:rsid w:val="00C26CD4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character" w:customStyle="1" w:styleId="af">
    <w:name w:val="Основной текст_"/>
    <w:basedOn w:val="a2"/>
    <w:link w:val="10"/>
    <w:rsid w:val="003F49DA"/>
    <w:rPr>
      <w:spacing w:val="3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"/>
    <w:rsid w:val="003F49DA"/>
    <w:pPr>
      <w:widowControl w:val="0"/>
      <w:shd w:val="clear" w:color="auto" w:fill="FFFFFF"/>
      <w:spacing w:after="0" w:line="369" w:lineRule="exact"/>
      <w:jc w:val="both"/>
    </w:pPr>
    <w:rPr>
      <w:spacing w:val="3"/>
      <w:sz w:val="25"/>
      <w:szCs w:val="25"/>
    </w:rPr>
  </w:style>
  <w:style w:type="character" w:customStyle="1" w:styleId="a7">
    <w:name w:val="Основной текст Знак"/>
    <w:basedOn w:val="a2"/>
    <w:link w:val="a1"/>
    <w:rsid w:val="003F49DA"/>
    <w:rPr>
      <w:rFonts w:ascii="Times New Roman" w:eastAsia="Times New Roman" w:hAnsi="Times New Roman" w:cs="Times New Roman"/>
      <w:color w:val="00000A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test</dc:creator>
  <cp:lastModifiedBy>admin</cp:lastModifiedBy>
  <cp:revision>23</cp:revision>
  <cp:lastPrinted>2022-06-07T06:37:00Z</cp:lastPrinted>
  <dcterms:created xsi:type="dcterms:W3CDTF">2014-05-27T10:42:00Z</dcterms:created>
  <dcterms:modified xsi:type="dcterms:W3CDTF">2022-06-07T06:38:00Z</dcterms:modified>
</cp:coreProperties>
</file>