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41" w:rsidRPr="00C446B0" w:rsidRDefault="00F61241" w:rsidP="00F61241">
      <w:pPr>
        <w:jc w:val="center"/>
        <w:rPr>
          <w:b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>МЕТОДИКА</w:t>
      </w:r>
    </w:p>
    <w:p w:rsidR="00F61241" w:rsidRPr="00C446B0" w:rsidRDefault="00F61241" w:rsidP="00F61241">
      <w:pPr>
        <w:jc w:val="center"/>
        <w:rPr>
          <w:b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 xml:space="preserve">оценки профессиональных и личностных компетенций </w:t>
      </w:r>
    </w:p>
    <w:p w:rsidR="00F61241" w:rsidRPr="00C446B0" w:rsidRDefault="00F61241" w:rsidP="00F61241">
      <w:pPr>
        <w:jc w:val="center"/>
        <w:rPr>
          <w:b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 xml:space="preserve">кандидатов в резерв управленческих кадров </w:t>
      </w:r>
    </w:p>
    <w:p w:rsidR="00F61241" w:rsidRPr="00C446B0" w:rsidRDefault="00F61241" w:rsidP="00F61241">
      <w:pPr>
        <w:jc w:val="center"/>
        <w:rPr>
          <w:b/>
          <w:i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>Малосердобинского района Пензенской области</w:t>
      </w:r>
    </w:p>
    <w:p w:rsidR="00F61241" w:rsidRPr="00C446B0" w:rsidRDefault="00F61241" w:rsidP="00F61241">
      <w:pPr>
        <w:jc w:val="center"/>
        <w:rPr>
          <w:sz w:val="26"/>
          <w:szCs w:val="26"/>
          <w:lang w:eastAsia="ru-RU"/>
        </w:rPr>
      </w:pP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1. </w:t>
      </w:r>
      <w:proofErr w:type="gramStart"/>
      <w:r w:rsidRPr="00C446B0">
        <w:rPr>
          <w:sz w:val="26"/>
          <w:szCs w:val="26"/>
          <w:lang w:eastAsia="ru-RU"/>
        </w:rPr>
        <w:t>Настоящая Методика оценки профессиональных и личностных компетенций кандидатов в резерв управленческих кадров Малосердобинского района Пензенской о</w:t>
      </w:r>
      <w:r w:rsidRPr="00C446B0">
        <w:rPr>
          <w:sz w:val="26"/>
          <w:szCs w:val="26"/>
          <w:lang w:eastAsia="ru-RU"/>
        </w:rPr>
        <w:t>б</w:t>
      </w:r>
      <w:r w:rsidRPr="00C446B0">
        <w:rPr>
          <w:sz w:val="26"/>
          <w:szCs w:val="26"/>
          <w:lang w:eastAsia="ru-RU"/>
        </w:rPr>
        <w:t>ласти</w:t>
      </w:r>
      <w:r w:rsidRPr="00C446B0">
        <w:rPr>
          <w:i/>
          <w:sz w:val="26"/>
          <w:szCs w:val="26"/>
          <w:lang w:eastAsia="ru-RU"/>
        </w:rPr>
        <w:t xml:space="preserve"> </w:t>
      </w:r>
      <w:r w:rsidRPr="00C446B0">
        <w:rPr>
          <w:sz w:val="26"/>
          <w:szCs w:val="26"/>
          <w:lang w:eastAsia="ru-RU"/>
        </w:rPr>
        <w:t>(далее - Методика) разработана в соответствии с Общей концепцией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от 29.11.2017 № 5).</w:t>
      </w:r>
      <w:proofErr w:type="gramEnd"/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2. Конкурсный отбор проводится в два этапа на заседаниях Комиссии по формир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 xml:space="preserve">ванию и подготовке резерва управленческих кадров (далее – </w:t>
      </w:r>
      <w:bookmarkStart w:id="0" w:name="OLE_LINK1"/>
      <w:bookmarkStart w:id="1" w:name="OLE_LINK2"/>
      <w:r w:rsidRPr="00C446B0">
        <w:rPr>
          <w:sz w:val="26"/>
          <w:szCs w:val="26"/>
          <w:lang w:eastAsia="ru-RU"/>
        </w:rPr>
        <w:t>Комиссия</w:t>
      </w:r>
      <w:bookmarkEnd w:id="0"/>
      <w:bookmarkEnd w:id="1"/>
      <w:r w:rsidRPr="00C446B0">
        <w:rPr>
          <w:sz w:val="26"/>
          <w:szCs w:val="26"/>
          <w:lang w:eastAsia="ru-RU"/>
        </w:rPr>
        <w:t>) в соответствии с Методикой.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Не </w:t>
      </w:r>
      <w:proofErr w:type="gramStart"/>
      <w:r w:rsidRPr="00C446B0">
        <w:rPr>
          <w:sz w:val="26"/>
          <w:szCs w:val="26"/>
          <w:lang w:eastAsia="ru-RU"/>
        </w:rPr>
        <w:t>позднее</w:t>
      </w:r>
      <w:proofErr w:type="gramEnd"/>
      <w:r w:rsidRPr="00C446B0">
        <w:rPr>
          <w:sz w:val="26"/>
          <w:szCs w:val="26"/>
          <w:lang w:eastAsia="ru-RU"/>
        </w:rPr>
        <w:t xml:space="preserve"> чем за 45 календарных дней до дня проведения первого (заочного) эт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па конкурса кадровая служба администрации Малосердобинского района Пензенской о</w:t>
      </w:r>
      <w:r w:rsidRPr="00C446B0">
        <w:rPr>
          <w:sz w:val="26"/>
          <w:szCs w:val="26"/>
          <w:lang w:eastAsia="ru-RU"/>
        </w:rPr>
        <w:t>б</w:t>
      </w:r>
      <w:r w:rsidRPr="00C446B0">
        <w:rPr>
          <w:sz w:val="26"/>
          <w:szCs w:val="26"/>
          <w:lang w:eastAsia="ru-RU"/>
        </w:rPr>
        <w:t>ласти (далее – уполномоченное подразделение) размещает на официальном сайте адм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нистрации Малосердобинского района Пензенской области в информационно-телекоммуникационной сети «Интернет» (далее - сеть «Интернет») объявление о приеме документов для участия в конкурсном отборе. Документы принимаются в течение 30 к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лендарных дней со дня опубликования объявления о проведении конкурса.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3. Первый (заочный) этап </w:t>
      </w:r>
      <w:proofErr w:type="gramStart"/>
      <w:r w:rsidRPr="00C446B0">
        <w:rPr>
          <w:sz w:val="26"/>
          <w:szCs w:val="26"/>
          <w:lang w:eastAsia="ru-RU"/>
        </w:rPr>
        <w:t>проводится не позднее 15 календарных дней со дня з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вершения приема документов и заключается</w:t>
      </w:r>
      <w:proofErr w:type="gramEnd"/>
      <w:r w:rsidRPr="00C446B0">
        <w:rPr>
          <w:sz w:val="26"/>
          <w:szCs w:val="26"/>
          <w:lang w:eastAsia="ru-RU"/>
        </w:rPr>
        <w:t xml:space="preserve"> в оценке профессиональных, личностных и управленческих ресурсов кандидатов в Резерв управленческих кадров (далее – Резерв) на основании представленных кандидатом документов для участия в конкурсном отборе. 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На первом (заочном) этапе оценка профессиональных, личностных и управленч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ских ресурсов кандидатов проводится Комиссией в соответствии с Системой критериев оценки документов, представленных кандидатами для участия в конкурсном отборе в Р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зерв, согласно приложению № 1 к Методике. Каждый член Комиссии заносит в конкур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 xml:space="preserve">ный </w:t>
      </w:r>
      <w:hyperlink r:id="rId5" w:history="1">
        <w:r w:rsidRPr="00C446B0">
          <w:rPr>
            <w:sz w:val="26"/>
            <w:szCs w:val="26"/>
            <w:lang w:eastAsia="ru-RU"/>
          </w:rPr>
          <w:t>бюллетень</w:t>
        </w:r>
      </w:hyperlink>
      <w:r w:rsidRPr="00C446B0">
        <w:rPr>
          <w:sz w:val="26"/>
          <w:szCs w:val="26"/>
          <w:lang w:eastAsia="ru-RU"/>
        </w:rPr>
        <w:t xml:space="preserve"> первого (заочного) этапа, составляемый по форме согласно приложению № 2 к Единой методике, результат оценки кандидата. На основании указанных конкур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>ных бюллетеней секретарь Комиссии составляет рейтинговый список кандидатов по ит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гам первого (заочного) этапа по форме согласно приложению № 3 к Методике. Итоговый балл кандидата для рейтингового списка по итогам первого (заочного) этапа определяется как сумма среднего арифметического итоговых баллов, выставленных кандидату каждым членом конкурсной комиссии.</w:t>
      </w:r>
    </w:p>
    <w:p w:rsidR="00F61241" w:rsidRPr="00C446B0" w:rsidRDefault="00F61241" w:rsidP="00F61241">
      <w:pPr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4. К участию во втором (очном) этапе конкурса допускаются кандидаты, предст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вившие полный пакет документов, установленный пунктом 3.4. Порядка формирования и использования резерва управленческих кадров Малосердобинского района Пензенской области (далее – Порядок),</w:t>
      </w:r>
      <w:r w:rsidRPr="00C446B0">
        <w:rPr>
          <w:i/>
          <w:sz w:val="26"/>
          <w:szCs w:val="26"/>
          <w:lang w:eastAsia="ru-RU"/>
        </w:rPr>
        <w:t xml:space="preserve"> </w:t>
      </w:r>
      <w:r w:rsidRPr="00C446B0">
        <w:rPr>
          <w:sz w:val="26"/>
          <w:szCs w:val="26"/>
          <w:lang w:eastAsia="ru-RU"/>
        </w:rPr>
        <w:t xml:space="preserve">соответствующие требованиям, установленным пунктом 3.3. Порядка, и набравшие по итогам оценки 12 и </w:t>
      </w:r>
      <w:proofErr w:type="gramStart"/>
      <w:r w:rsidRPr="00C446B0">
        <w:rPr>
          <w:sz w:val="26"/>
          <w:szCs w:val="26"/>
          <w:lang w:eastAsia="ru-RU"/>
        </w:rPr>
        <w:t>более итоговых</w:t>
      </w:r>
      <w:proofErr w:type="gramEnd"/>
      <w:r w:rsidRPr="00C446B0">
        <w:rPr>
          <w:sz w:val="26"/>
          <w:szCs w:val="26"/>
          <w:lang w:eastAsia="ru-RU"/>
        </w:rPr>
        <w:t xml:space="preserve"> баллов в рейтинговом спи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>ке.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Результат первого (заочного) этапа конкурса оформляется протоколом Комиссии.</w:t>
      </w:r>
    </w:p>
    <w:p w:rsidR="00F61241" w:rsidRPr="00C446B0" w:rsidRDefault="00F61241" w:rsidP="00F61241">
      <w:pPr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lastRenderedPageBreak/>
        <w:t>5. В течение 3 календарных дней со дня проведения первого (заочного) этапа ко</w:t>
      </w:r>
      <w:r w:rsidRPr="00C446B0">
        <w:rPr>
          <w:sz w:val="26"/>
          <w:szCs w:val="26"/>
          <w:lang w:eastAsia="ru-RU"/>
        </w:rPr>
        <w:t>н</w:t>
      </w:r>
      <w:r w:rsidRPr="00C446B0">
        <w:rPr>
          <w:sz w:val="26"/>
          <w:szCs w:val="26"/>
          <w:lang w:eastAsia="ru-RU"/>
        </w:rPr>
        <w:t>курса кандидатам направляется уведомление в письменной форме: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1) допущенным к участию во втором (очном) этапе конкурса – о дате, времени и месте проведения второго (очного) этапа конкурса;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2) не допущенным к участию во втором (очном) этапе конкурса – об отказе в д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пуске к участию во втором (очном) этапе конкурса с указанием причин отказа в допуске.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6. Второй (очный) этап конкурса проводится по истечении 15 календарных дней с даты подписания протокола проведения первого (заочного) этапа конкурса.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Второй (очный) этап конкурса заключается в оценке профессиональных и личнос</w:t>
      </w:r>
      <w:r w:rsidRPr="00C446B0">
        <w:rPr>
          <w:sz w:val="26"/>
          <w:szCs w:val="26"/>
          <w:lang w:eastAsia="ru-RU"/>
        </w:rPr>
        <w:t>т</w:t>
      </w:r>
      <w:r w:rsidRPr="00C446B0">
        <w:rPr>
          <w:sz w:val="26"/>
          <w:szCs w:val="26"/>
          <w:lang w:eastAsia="ru-RU"/>
        </w:rPr>
        <w:t>ных качеств кандидатов, допущенных к участию во втором (очном) этапе конкурса, с и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>пользованием комплексного тестирования, групповых дискуссий и завершается индив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дуальным собеседованием.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7. Оценка профессиональных и личностных качеств кандидатов осуществляется в соответствии с описанием методов и критериями оценки согласно приложению № 4 к Методике.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8. На заседании Комиссии по окончании групповой дискуссии и индивидуального собеседования с кандидатом каждый ее член заносит в конкурсный </w:t>
      </w:r>
      <w:hyperlink r:id="rId6" w:history="1">
        <w:r w:rsidRPr="00C446B0">
          <w:rPr>
            <w:sz w:val="26"/>
            <w:szCs w:val="26"/>
            <w:lang w:eastAsia="ru-RU"/>
          </w:rPr>
          <w:t>бюллетень</w:t>
        </w:r>
      </w:hyperlink>
      <w:r w:rsidRPr="00C446B0">
        <w:rPr>
          <w:sz w:val="26"/>
          <w:szCs w:val="26"/>
          <w:lang w:eastAsia="ru-RU"/>
        </w:rPr>
        <w:t xml:space="preserve"> второго (очного) этапа, составляемый по форме согласно приложению № 5 к Методике, результат оценки кандидата при необходимости с краткой мотивировкой, обосновывающей прин</w:t>
      </w:r>
      <w:r w:rsidRPr="00C446B0">
        <w:rPr>
          <w:sz w:val="26"/>
          <w:szCs w:val="26"/>
          <w:lang w:eastAsia="ru-RU"/>
        </w:rPr>
        <w:t>я</w:t>
      </w:r>
      <w:r w:rsidRPr="00C446B0">
        <w:rPr>
          <w:sz w:val="26"/>
          <w:szCs w:val="26"/>
          <w:lang w:eastAsia="ru-RU"/>
        </w:rPr>
        <w:t>тое членом конкурсной комиссии решение.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Итоговый балл кандидата по результатам групповой дискуссии определяется как сумма среднего арифметического баллов, выставленных кандидату каждым членом ко</w:t>
      </w:r>
      <w:r w:rsidRPr="00C446B0">
        <w:rPr>
          <w:sz w:val="26"/>
          <w:szCs w:val="26"/>
          <w:lang w:eastAsia="ru-RU"/>
        </w:rPr>
        <w:t>н</w:t>
      </w:r>
      <w:r w:rsidRPr="00C446B0">
        <w:rPr>
          <w:sz w:val="26"/>
          <w:szCs w:val="26"/>
          <w:lang w:eastAsia="ru-RU"/>
        </w:rPr>
        <w:t xml:space="preserve">курсной комиссии. </w:t>
      </w:r>
    </w:p>
    <w:p w:rsidR="00F61241" w:rsidRPr="00C446B0" w:rsidRDefault="00F61241" w:rsidP="00F6124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Итоговый балл кандидата по результатам индивидуального собеседования опред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 xml:space="preserve">ляется как сумма среднего арифметического баллов, выставленных кандидату каждым членом конкурсной комиссии. 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После проведения двух этапов конкурсного отбора итоговые баллы, выставленные кандидатам по результатам оценки документов, комплексного тестирования, групповой дискуссии и индивидуального собеседования суммируются.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9. По результатам голосования Комиссия принимает одно из следующих решений: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1) кандидат рекомендуется для включения в Резерв;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2) кандидат не рекомендуется для включения в Резерв. 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10. Результаты второго (очного) этапа конкурса оформляются протоколом Коми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 xml:space="preserve">сии. Протокол второго (очного) этапа конкурса содержит итоговый рейтинговый список кандидатов с указанием набранных баллов, уровня Резерва либо информации об отказе во включении в резерв по форме согласно приложению № 7 к Методике. 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11. Кандидат не рекомендуется для включения в Резерв, если итоговая оценка ка</w:t>
      </w:r>
      <w:r w:rsidRPr="00C446B0">
        <w:rPr>
          <w:sz w:val="26"/>
          <w:szCs w:val="26"/>
          <w:lang w:eastAsia="ru-RU"/>
        </w:rPr>
        <w:t>н</w:t>
      </w:r>
      <w:r w:rsidRPr="00C446B0">
        <w:rPr>
          <w:sz w:val="26"/>
          <w:szCs w:val="26"/>
          <w:lang w:eastAsia="ru-RU"/>
        </w:rPr>
        <w:t>дидата после проведения двух этапов конкурсного отбора составляет менее 50 процентов максимального балла.</w:t>
      </w:r>
    </w:p>
    <w:p w:rsidR="00F61241" w:rsidRPr="00C446B0" w:rsidRDefault="00F61241" w:rsidP="00F6124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12. Если все кандидаты набрали после проведения двух этапов конкурсного отбора менее 50 процентов максимального балла, Комиссия признает конкурс несостоявшимся.</w:t>
      </w:r>
    </w:p>
    <w:p w:rsidR="005B0B3D" w:rsidRDefault="005B0B3D">
      <w:bookmarkStart w:id="2" w:name="_GoBack"/>
      <w:bookmarkEnd w:id="2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41"/>
    <w:rsid w:val="005B0B3D"/>
    <w:rsid w:val="00F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AA0BBA95F7F8BC6071B33473ED10C6FB3A0A346FF2EA70B2BA910E984F0F3E03B1A97F009C177BB4534D5A10F0E8D8D54BBE300A8CDC5S168L" TargetMode="External"/><Relationship Id="rId5" Type="http://schemas.openxmlformats.org/officeDocument/2006/relationships/hyperlink" Target="consultantplus://offline/ref=BFB65DAC9A834135FA51AC2CDEFC825956F7FAF84FBDB729B070C57FE244C45F5279ACBF7430FC438CFA88EF0BD2CAFF39C0C270DAF604BFS36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2022-04-11T08:47:00Z</dcterms:created>
  <dcterms:modified xsi:type="dcterms:W3CDTF">2022-04-11T08:47:00Z</dcterms:modified>
</cp:coreProperties>
</file>