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667"/>
        <w:gridCol w:w="7614"/>
      </w:tblGrid>
      <w:tr w:rsidR="00B13D93" w:rsidRPr="0010790C" w:rsidTr="00B871BF">
        <w:trPr>
          <w:trHeight w:val="359"/>
        </w:trPr>
        <w:tc>
          <w:tcPr>
            <w:tcW w:w="1297" w:type="pct"/>
            <w:shd w:val="clear" w:color="auto" w:fill="auto"/>
          </w:tcPr>
          <w:p w:rsidR="00B13D93" w:rsidRPr="0010790C" w:rsidRDefault="00B13D93" w:rsidP="00B871BF"/>
        </w:tc>
        <w:tc>
          <w:tcPr>
            <w:tcW w:w="3703" w:type="pct"/>
            <w:shd w:val="clear" w:color="auto" w:fill="auto"/>
          </w:tcPr>
          <w:p w:rsidR="00B13D93" w:rsidRPr="0010790C" w:rsidRDefault="00B13D93" w:rsidP="00B871BF">
            <w:pPr>
              <w:jc w:val="right"/>
            </w:pPr>
            <w:r>
              <w:rPr>
                <w:b/>
                <w:bCs/>
                <w:i/>
                <w:iCs/>
                <w:color w:val="424242"/>
                <w:spacing w:val="-2"/>
                <w:w w:val="88"/>
              </w:rPr>
              <w:t>Бюллетень официальных документов</w:t>
            </w:r>
          </w:p>
        </w:tc>
      </w:tr>
      <w:tr w:rsidR="00B13D93" w:rsidRPr="0010790C" w:rsidTr="00B871BF">
        <w:trPr>
          <w:trHeight w:val="3055"/>
        </w:trPr>
        <w:tc>
          <w:tcPr>
            <w:tcW w:w="1297" w:type="pct"/>
            <w:tcBorders>
              <w:bottom w:val="single" w:sz="8" w:space="0" w:color="000000"/>
            </w:tcBorders>
            <w:shd w:val="clear" w:color="auto" w:fill="auto"/>
          </w:tcPr>
          <w:p w:rsidR="00B13D93" w:rsidRPr="0010790C" w:rsidRDefault="00B13D93" w:rsidP="00B871BF"/>
          <w:p w:rsidR="00B13D93" w:rsidRPr="0010790C" w:rsidRDefault="00B13D93" w:rsidP="00B871BF">
            <w:pPr>
              <w:ind w:firstLine="34"/>
            </w:pPr>
            <w:r>
              <w:rPr>
                <w:noProof/>
              </w:rPr>
              <w:drawing>
                <wp:inline distT="0" distB="0" distL="0" distR="0">
                  <wp:extent cx="1447165" cy="1820545"/>
                  <wp:effectExtent l="19050" t="0" r="63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B13D93" w:rsidRPr="0010790C" w:rsidRDefault="00B13D93" w:rsidP="00B871BF">
            <w:pPr>
              <w:ind w:firstLine="0"/>
            </w:pPr>
            <w:r>
              <w:rPr>
                <w:noProof/>
              </w:rPr>
              <w:drawing>
                <wp:inline distT="0" distB="0" distL="0" distR="0">
                  <wp:extent cx="2122805" cy="668020"/>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B13D93" w:rsidRPr="0010790C" w:rsidRDefault="00B13D93" w:rsidP="00B871BF"/>
          <w:p w:rsidR="00B13D93" w:rsidRDefault="00B13D93" w:rsidP="00B871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B13D93" w:rsidRDefault="00B13D93" w:rsidP="00B871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B13D93" w:rsidRDefault="00B13D93" w:rsidP="00B871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B13D93" w:rsidRDefault="00B13D93" w:rsidP="00B871BF">
            <w:pPr>
              <w:rPr>
                <w:sz w:val="28"/>
                <w:szCs w:val="28"/>
              </w:rPr>
            </w:pPr>
          </w:p>
          <w:p w:rsidR="00B13D93" w:rsidRDefault="00B13D93" w:rsidP="00B871BF">
            <w:pPr>
              <w:rPr>
                <w:sz w:val="28"/>
                <w:szCs w:val="28"/>
              </w:rPr>
            </w:pPr>
            <w:r>
              <w:rPr>
                <w:sz w:val="28"/>
                <w:szCs w:val="28"/>
              </w:rPr>
              <w:t xml:space="preserve">№ 20 (329) от </w:t>
            </w:r>
            <w:r w:rsidR="00C84907">
              <w:rPr>
                <w:sz w:val="28"/>
                <w:szCs w:val="28"/>
              </w:rPr>
              <w:t>26</w:t>
            </w:r>
            <w:r>
              <w:rPr>
                <w:sz w:val="28"/>
                <w:szCs w:val="28"/>
              </w:rPr>
              <w:t>.20</w:t>
            </w:r>
            <w:r w:rsidRPr="00655170">
              <w:rPr>
                <w:sz w:val="28"/>
                <w:szCs w:val="28"/>
              </w:rPr>
              <w:t>2</w:t>
            </w:r>
            <w:r>
              <w:rPr>
                <w:sz w:val="28"/>
                <w:szCs w:val="28"/>
              </w:rPr>
              <w:t>5 года</w:t>
            </w:r>
          </w:p>
          <w:p w:rsidR="00B13D93" w:rsidRPr="0010790C" w:rsidRDefault="00B13D93" w:rsidP="00B871BF"/>
        </w:tc>
      </w:tr>
    </w:tbl>
    <w:p w:rsidR="00B13D93" w:rsidRPr="0010790C" w:rsidRDefault="00B13D93" w:rsidP="00B13D93">
      <w:pPr>
        <w:rPr>
          <w:rFonts w:ascii="Arial" w:hAnsi="Arial" w:cs="Arial"/>
          <w:b/>
          <w:i/>
        </w:rPr>
      </w:pPr>
      <w:r>
        <w:rPr>
          <w:rFonts w:ascii="Arial" w:hAnsi="Arial" w:cs="Arial"/>
          <w:b/>
          <w:i/>
        </w:rPr>
        <w:t>№ 20 (329</w:t>
      </w:r>
      <w:r w:rsidRPr="00970256">
        <w:rPr>
          <w:rFonts w:ascii="Arial" w:hAnsi="Arial" w:cs="Arial"/>
          <w:b/>
          <w:i/>
        </w:rPr>
        <w:t>)</w:t>
      </w:r>
      <w:r w:rsidRPr="0010790C">
        <w:rPr>
          <w:rFonts w:ascii="Arial" w:hAnsi="Arial" w:cs="Arial"/>
          <w:b/>
          <w:i/>
        </w:rPr>
        <w:t xml:space="preserve"> </w:t>
      </w:r>
      <w:r w:rsidR="00C84907">
        <w:rPr>
          <w:rFonts w:ascii="Arial" w:hAnsi="Arial" w:cs="Arial"/>
          <w:b/>
          <w:i/>
        </w:rPr>
        <w:t>26</w:t>
      </w:r>
      <w:r>
        <w:rPr>
          <w:rFonts w:ascii="Arial" w:hAnsi="Arial" w:cs="Arial"/>
          <w:b/>
          <w:i/>
        </w:rPr>
        <w:t xml:space="preserve"> ноября</w:t>
      </w:r>
      <w:r w:rsidRPr="0010790C">
        <w:rPr>
          <w:rFonts w:ascii="Arial" w:hAnsi="Arial" w:cs="Arial"/>
          <w:b/>
          <w:i/>
        </w:rPr>
        <w:t xml:space="preserve"> 202</w:t>
      </w:r>
      <w:r>
        <w:rPr>
          <w:rFonts w:ascii="Arial" w:hAnsi="Arial" w:cs="Arial"/>
          <w:b/>
          <w:i/>
        </w:rPr>
        <w:t>5</w:t>
      </w:r>
      <w:r w:rsidRPr="0010790C">
        <w:rPr>
          <w:rFonts w:ascii="Arial" w:hAnsi="Arial" w:cs="Arial"/>
          <w:b/>
          <w:i/>
        </w:rPr>
        <w:t xml:space="preserve"> года Бюллетень официальных документов                       Бесплатно</w:t>
      </w:r>
    </w:p>
    <w:p w:rsidR="00B13D93" w:rsidRPr="00C46C68" w:rsidRDefault="00BA156C" w:rsidP="00B13D93">
      <w:pPr>
        <w:rPr>
          <w:sz w:val="16"/>
          <w:szCs w:val="16"/>
        </w:rPr>
      </w:pPr>
      <w:r>
        <w:rPr>
          <w:b/>
          <w:noProof/>
          <w:sz w:val="20"/>
          <w:szCs w:val="20"/>
        </w:rPr>
        <w:pict>
          <v:line id="_x0000_s1990" style="position:absolute;left:0;text-align:left;z-index:251660288" from="-5.55pt,6.3pt" to="489.1pt,6.3pt" strokeweight="1.01mm">
            <v:stroke dashstyle="1 1" joinstyle="miter"/>
          </v:line>
        </w:pict>
      </w:r>
    </w:p>
    <w:p w:rsidR="00BA156C" w:rsidRDefault="00BA156C" w:rsidP="00B13D93">
      <w:pPr>
        <w:overflowPunct w:val="0"/>
        <w:autoSpaceDE w:val="0"/>
        <w:autoSpaceDN w:val="0"/>
        <w:adjustRightInd w:val="0"/>
        <w:ind w:firstLine="0"/>
        <w:jc w:val="center"/>
        <w:textAlignment w:val="baseline"/>
        <w:rPr>
          <w:b/>
          <w:sz w:val="20"/>
          <w:szCs w:val="20"/>
        </w:rPr>
      </w:pPr>
    </w:p>
    <w:p w:rsidR="00BA156C" w:rsidRDefault="00BA156C" w:rsidP="00B13D93">
      <w:pPr>
        <w:overflowPunct w:val="0"/>
        <w:autoSpaceDE w:val="0"/>
        <w:autoSpaceDN w:val="0"/>
        <w:adjustRightInd w:val="0"/>
        <w:ind w:firstLine="0"/>
        <w:jc w:val="center"/>
        <w:textAlignment w:val="baseline"/>
        <w:rPr>
          <w:b/>
          <w:sz w:val="20"/>
          <w:szCs w:val="20"/>
        </w:rPr>
      </w:pPr>
      <w:r>
        <w:rPr>
          <w:b/>
          <w:noProof/>
          <w:sz w:val="20"/>
          <w:szCs w:val="20"/>
        </w:rPr>
        <w:drawing>
          <wp:inline distT="0" distB="0" distL="0" distR="0">
            <wp:extent cx="5126156" cy="468800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1305" t="21252" r="29183" b="4175"/>
                    <a:stretch>
                      <a:fillRect/>
                    </a:stretch>
                  </pic:blipFill>
                  <pic:spPr bwMode="auto">
                    <a:xfrm>
                      <a:off x="0" y="0"/>
                      <a:ext cx="5127138" cy="4688904"/>
                    </a:xfrm>
                    <a:prstGeom prst="rect">
                      <a:avLst/>
                    </a:prstGeom>
                    <a:noFill/>
                    <a:ln w="9525">
                      <a:noFill/>
                      <a:miter lim="800000"/>
                      <a:headEnd/>
                      <a:tailEnd/>
                    </a:ln>
                  </pic:spPr>
                </pic:pic>
              </a:graphicData>
            </a:graphic>
          </wp:inline>
        </w:drawing>
      </w:r>
    </w:p>
    <w:p w:rsidR="00B13D93" w:rsidRDefault="00B13D93" w:rsidP="00B13D93">
      <w:pPr>
        <w:overflowPunct w:val="0"/>
        <w:autoSpaceDE w:val="0"/>
        <w:autoSpaceDN w:val="0"/>
        <w:adjustRightInd w:val="0"/>
        <w:ind w:firstLine="0"/>
        <w:jc w:val="center"/>
        <w:textAlignment w:val="baseline"/>
        <w:rPr>
          <w:b/>
          <w:sz w:val="20"/>
          <w:szCs w:val="20"/>
        </w:rPr>
      </w:pPr>
    </w:p>
    <w:p w:rsidR="00CE43CE" w:rsidRDefault="00CE43CE" w:rsidP="00B13D93">
      <w:pPr>
        <w:overflowPunct w:val="0"/>
        <w:autoSpaceDE w:val="0"/>
        <w:autoSpaceDN w:val="0"/>
        <w:adjustRightInd w:val="0"/>
        <w:ind w:firstLine="0"/>
        <w:jc w:val="center"/>
        <w:textAlignment w:val="baseline"/>
        <w:rPr>
          <w:b/>
          <w:sz w:val="20"/>
          <w:szCs w:val="20"/>
        </w:rPr>
      </w:pPr>
      <w:r>
        <w:rPr>
          <w:b/>
          <w:sz w:val="20"/>
          <w:szCs w:val="20"/>
        </w:rPr>
        <w:t xml:space="preserve">Распоряжение администрации Муниципального района </w:t>
      </w:r>
    </w:p>
    <w:p w:rsidR="00B13D93" w:rsidRDefault="00CE43CE" w:rsidP="00B13D93">
      <w:pPr>
        <w:overflowPunct w:val="0"/>
        <w:autoSpaceDE w:val="0"/>
        <w:autoSpaceDN w:val="0"/>
        <w:adjustRightInd w:val="0"/>
        <w:ind w:firstLine="0"/>
        <w:jc w:val="center"/>
        <w:textAlignment w:val="baseline"/>
        <w:rPr>
          <w:b/>
          <w:sz w:val="20"/>
          <w:szCs w:val="20"/>
        </w:rPr>
      </w:pPr>
      <w:proofErr w:type="spellStart"/>
      <w:r>
        <w:rPr>
          <w:b/>
          <w:sz w:val="20"/>
          <w:szCs w:val="20"/>
        </w:rPr>
        <w:t>Малосердобинский</w:t>
      </w:r>
      <w:proofErr w:type="spellEnd"/>
      <w:r>
        <w:rPr>
          <w:b/>
          <w:sz w:val="20"/>
          <w:szCs w:val="20"/>
        </w:rPr>
        <w:t xml:space="preserve"> район Пензенской области от 05.11.2025 № 174-р</w:t>
      </w:r>
    </w:p>
    <w:p w:rsidR="00CE43CE" w:rsidRPr="00CE43CE" w:rsidRDefault="00CE43CE" w:rsidP="00CE43CE">
      <w:pPr>
        <w:tabs>
          <w:tab w:val="left" w:pos="567"/>
        </w:tabs>
        <w:spacing w:line="216" w:lineRule="auto"/>
        <w:jc w:val="center"/>
        <w:rPr>
          <w:b/>
          <w:bCs/>
          <w:sz w:val="18"/>
          <w:szCs w:val="18"/>
        </w:rPr>
      </w:pPr>
      <w:r w:rsidRPr="00CE43CE">
        <w:rPr>
          <w:b/>
          <w:bCs/>
          <w:sz w:val="18"/>
          <w:szCs w:val="18"/>
        </w:rPr>
        <w:t xml:space="preserve">Об основных направлениях бюджетной и налоговой политики </w:t>
      </w:r>
      <w:proofErr w:type="spellStart"/>
      <w:r w:rsidRPr="00CE43CE">
        <w:rPr>
          <w:b/>
          <w:bCs/>
          <w:sz w:val="18"/>
          <w:szCs w:val="18"/>
        </w:rPr>
        <w:t>Малосердобинского</w:t>
      </w:r>
      <w:proofErr w:type="spellEnd"/>
      <w:r w:rsidRPr="00CE43CE">
        <w:rPr>
          <w:b/>
          <w:bCs/>
          <w:sz w:val="18"/>
          <w:szCs w:val="18"/>
        </w:rPr>
        <w:t xml:space="preserve"> района Пензенской области на 2026 год </w:t>
      </w:r>
    </w:p>
    <w:p w:rsidR="00CE43CE" w:rsidRPr="00CE43CE" w:rsidRDefault="00CE43CE" w:rsidP="00CE43CE">
      <w:pPr>
        <w:tabs>
          <w:tab w:val="left" w:pos="567"/>
        </w:tabs>
        <w:spacing w:line="216" w:lineRule="auto"/>
        <w:jc w:val="center"/>
        <w:rPr>
          <w:sz w:val="18"/>
          <w:szCs w:val="18"/>
        </w:rPr>
      </w:pPr>
      <w:r w:rsidRPr="00CE43CE">
        <w:rPr>
          <w:b/>
          <w:bCs/>
          <w:sz w:val="18"/>
          <w:szCs w:val="18"/>
        </w:rPr>
        <w:t xml:space="preserve">и на плановый период 2027 и 2028 годов </w:t>
      </w:r>
    </w:p>
    <w:p w:rsidR="00CE43CE" w:rsidRPr="00CE43CE" w:rsidRDefault="00CE43CE" w:rsidP="00CE43CE">
      <w:pPr>
        <w:tabs>
          <w:tab w:val="left" w:pos="567"/>
        </w:tabs>
        <w:jc w:val="center"/>
        <w:rPr>
          <w:sz w:val="18"/>
          <w:szCs w:val="18"/>
        </w:rPr>
      </w:pPr>
    </w:p>
    <w:p w:rsidR="00CE43CE" w:rsidRPr="00CE43CE" w:rsidRDefault="00CE43CE" w:rsidP="00CE43CE">
      <w:pPr>
        <w:tabs>
          <w:tab w:val="left" w:pos="567"/>
        </w:tabs>
        <w:rPr>
          <w:sz w:val="18"/>
          <w:szCs w:val="18"/>
        </w:rPr>
      </w:pPr>
      <w:proofErr w:type="gramStart"/>
      <w:r w:rsidRPr="00CE43CE">
        <w:rPr>
          <w:sz w:val="18"/>
          <w:szCs w:val="18"/>
        </w:rPr>
        <w:t xml:space="preserve">Рассмотрев проект основных направлений бюджетной и налоговой политики </w:t>
      </w:r>
      <w:proofErr w:type="spellStart"/>
      <w:r w:rsidRPr="00CE43CE">
        <w:rPr>
          <w:sz w:val="18"/>
          <w:szCs w:val="18"/>
        </w:rPr>
        <w:t>Малосердобинского</w:t>
      </w:r>
      <w:proofErr w:type="spellEnd"/>
      <w:r w:rsidRPr="00CE43CE">
        <w:rPr>
          <w:sz w:val="18"/>
          <w:szCs w:val="18"/>
        </w:rPr>
        <w:t xml:space="preserve"> района Пензенской области на 2026 год и на плановый период 2027 и 2028 годов, руководствуясь постановлением администрации </w:t>
      </w:r>
      <w:proofErr w:type="spellStart"/>
      <w:r w:rsidRPr="00CE43CE">
        <w:rPr>
          <w:sz w:val="18"/>
          <w:szCs w:val="18"/>
        </w:rPr>
        <w:t>Малосердобинского</w:t>
      </w:r>
      <w:proofErr w:type="spellEnd"/>
      <w:r w:rsidRPr="00CE43CE">
        <w:rPr>
          <w:sz w:val="18"/>
          <w:szCs w:val="18"/>
        </w:rPr>
        <w:t xml:space="preserve"> района от 11.10.2013 № 240 «Об утверждении Порядка и сроков составления проекта бюджета </w:t>
      </w:r>
      <w:proofErr w:type="spellStart"/>
      <w:r w:rsidRPr="00CE43CE">
        <w:rPr>
          <w:sz w:val="18"/>
          <w:szCs w:val="18"/>
        </w:rPr>
        <w:t>Малосердобинского</w:t>
      </w:r>
      <w:proofErr w:type="spellEnd"/>
      <w:r w:rsidRPr="00CE43CE">
        <w:rPr>
          <w:sz w:val="18"/>
          <w:szCs w:val="18"/>
        </w:rPr>
        <w:t xml:space="preserve"> района» (с последующими изменениями) и Уставом муниципального района </w:t>
      </w:r>
      <w:proofErr w:type="spellStart"/>
      <w:r w:rsidRPr="00CE43CE">
        <w:rPr>
          <w:sz w:val="18"/>
          <w:szCs w:val="18"/>
        </w:rPr>
        <w:t>Малосердобинский</w:t>
      </w:r>
      <w:proofErr w:type="spellEnd"/>
      <w:r w:rsidRPr="00CE43CE">
        <w:rPr>
          <w:sz w:val="18"/>
          <w:szCs w:val="18"/>
        </w:rPr>
        <w:t xml:space="preserve"> район Пензенской области:</w:t>
      </w:r>
      <w:proofErr w:type="gramEnd"/>
    </w:p>
    <w:p w:rsidR="00CE43CE" w:rsidRPr="00CE43CE" w:rsidRDefault="00CE43CE" w:rsidP="00CE43CE">
      <w:pPr>
        <w:spacing w:line="216" w:lineRule="auto"/>
        <w:rPr>
          <w:sz w:val="18"/>
          <w:szCs w:val="18"/>
        </w:rPr>
      </w:pPr>
      <w:r w:rsidRPr="00CE43CE">
        <w:rPr>
          <w:sz w:val="18"/>
          <w:szCs w:val="18"/>
        </w:rPr>
        <w:t xml:space="preserve">1. Одобрить прилагаемые Основные направления бюджетной и налоговой политики </w:t>
      </w:r>
      <w:proofErr w:type="spellStart"/>
      <w:r w:rsidRPr="00CE43CE">
        <w:rPr>
          <w:sz w:val="18"/>
          <w:szCs w:val="18"/>
        </w:rPr>
        <w:t>Малосердобинского</w:t>
      </w:r>
      <w:proofErr w:type="spellEnd"/>
      <w:r w:rsidRPr="00CE43CE">
        <w:rPr>
          <w:sz w:val="18"/>
          <w:szCs w:val="18"/>
        </w:rPr>
        <w:t xml:space="preserve"> района Пензенской области на 2026 год и на плановый период 2027 и 2028 годов.</w:t>
      </w:r>
    </w:p>
    <w:p w:rsidR="00CE43CE" w:rsidRPr="00CE43CE" w:rsidRDefault="00CE43CE" w:rsidP="00CE43CE">
      <w:pPr>
        <w:autoSpaceDE w:val="0"/>
        <w:rPr>
          <w:bCs/>
          <w:sz w:val="18"/>
          <w:szCs w:val="18"/>
        </w:rPr>
      </w:pPr>
      <w:r w:rsidRPr="00CE43CE">
        <w:rPr>
          <w:sz w:val="18"/>
          <w:szCs w:val="18"/>
        </w:rPr>
        <w:t xml:space="preserve">2. Главным распорядителям средств бюджета </w:t>
      </w:r>
      <w:proofErr w:type="spellStart"/>
      <w:r w:rsidRPr="00CE43CE">
        <w:rPr>
          <w:sz w:val="18"/>
          <w:szCs w:val="18"/>
        </w:rPr>
        <w:t>Малосердобинского</w:t>
      </w:r>
      <w:proofErr w:type="spellEnd"/>
      <w:r w:rsidRPr="00CE43CE">
        <w:rPr>
          <w:sz w:val="18"/>
          <w:szCs w:val="18"/>
        </w:rPr>
        <w:t xml:space="preserve"> района Пензенской области руководствоваться основными направлениями бюджетной и налоговой политики </w:t>
      </w:r>
      <w:proofErr w:type="spellStart"/>
      <w:r w:rsidRPr="00CE43CE">
        <w:rPr>
          <w:sz w:val="18"/>
          <w:szCs w:val="18"/>
        </w:rPr>
        <w:t>Малосердобинского</w:t>
      </w:r>
      <w:proofErr w:type="spellEnd"/>
      <w:r w:rsidRPr="00CE43CE">
        <w:rPr>
          <w:sz w:val="18"/>
          <w:szCs w:val="18"/>
        </w:rPr>
        <w:t xml:space="preserve"> района Пензенской области при формировании проекта бюджета </w:t>
      </w:r>
      <w:proofErr w:type="spellStart"/>
      <w:r w:rsidRPr="00CE43CE">
        <w:rPr>
          <w:sz w:val="18"/>
          <w:szCs w:val="18"/>
        </w:rPr>
        <w:t>Малосердобинского</w:t>
      </w:r>
      <w:proofErr w:type="spellEnd"/>
      <w:r w:rsidRPr="00CE43CE">
        <w:rPr>
          <w:sz w:val="18"/>
          <w:szCs w:val="18"/>
        </w:rPr>
        <w:t xml:space="preserve"> района Пензенской области на 2026 год и на плановый период 2027 и 2028 годов.</w:t>
      </w:r>
    </w:p>
    <w:p w:rsidR="00CE43CE" w:rsidRPr="00CE43CE" w:rsidRDefault="00CE43CE" w:rsidP="00CE43CE">
      <w:pPr>
        <w:shd w:val="clear" w:color="auto" w:fill="FFFFFF"/>
        <w:tabs>
          <w:tab w:val="left" w:pos="7128"/>
          <w:tab w:val="left" w:leader="underscore" w:pos="8630"/>
        </w:tabs>
        <w:autoSpaceDE w:val="0"/>
        <w:spacing w:line="100" w:lineRule="atLeast"/>
        <w:rPr>
          <w:bCs/>
          <w:sz w:val="18"/>
          <w:szCs w:val="18"/>
        </w:rPr>
      </w:pPr>
      <w:r w:rsidRPr="00CE43CE">
        <w:rPr>
          <w:bCs/>
          <w:sz w:val="18"/>
          <w:szCs w:val="18"/>
        </w:rPr>
        <w:lastRenderedPageBreak/>
        <w:t xml:space="preserve">3. Рекомендовать органам местного самоуправления сельских поселений </w:t>
      </w:r>
      <w:proofErr w:type="spellStart"/>
      <w:r w:rsidRPr="00CE43CE">
        <w:rPr>
          <w:bCs/>
          <w:sz w:val="18"/>
          <w:szCs w:val="18"/>
        </w:rPr>
        <w:t>Малосердобинского</w:t>
      </w:r>
      <w:proofErr w:type="spellEnd"/>
      <w:r w:rsidRPr="00CE43CE">
        <w:rPr>
          <w:bCs/>
          <w:sz w:val="18"/>
          <w:szCs w:val="18"/>
        </w:rPr>
        <w:t xml:space="preserve"> района руководствоваться основными направлениями </w:t>
      </w:r>
      <w:r w:rsidRPr="00CE43CE">
        <w:rPr>
          <w:sz w:val="18"/>
          <w:szCs w:val="18"/>
        </w:rPr>
        <w:t xml:space="preserve">бюджетной и налоговой политики </w:t>
      </w:r>
      <w:proofErr w:type="spellStart"/>
      <w:r w:rsidRPr="00CE43CE">
        <w:rPr>
          <w:sz w:val="18"/>
          <w:szCs w:val="18"/>
        </w:rPr>
        <w:t>Малосердобинского</w:t>
      </w:r>
      <w:proofErr w:type="spellEnd"/>
      <w:r w:rsidRPr="00CE43CE">
        <w:rPr>
          <w:sz w:val="18"/>
          <w:szCs w:val="18"/>
        </w:rPr>
        <w:t xml:space="preserve"> района Пензенской области </w:t>
      </w:r>
      <w:r w:rsidRPr="00CE43CE">
        <w:rPr>
          <w:bCs/>
          <w:sz w:val="18"/>
          <w:szCs w:val="18"/>
        </w:rPr>
        <w:t xml:space="preserve">при формировании проектов бюджетов сельских поселений </w:t>
      </w:r>
      <w:proofErr w:type="spellStart"/>
      <w:r w:rsidRPr="00CE43CE">
        <w:rPr>
          <w:bCs/>
          <w:sz w:val="18"/>
          <w:szCs w:val="18"/>
        </w:rPr>
        <w:t>Малосердобинского</w:t>
      </w:r>
      <w:proofErr w:type="spellEnd"/>
      <w:r w:rsidRPr="00CE43CE">
        <w:rPr>
          <w:bCs/>
          <w:sz w:val="18"/>
          <w:szCs w:val="18"/>
        </w:rPr>
        <w:t xml:space="preserve"> района</w:t>
      </w:r>
      <w:r w:rsidRPr="00CE43CE">
        <w:rPr>
          <w:sz w:val="18"/>
          <w:szCs w:val="18"/>
        </w:rPr>
        <w:t xml:space="preserve"> Пензенской области</w:t>
      </w:r>
      <w:r w:rsidRPr="00CE43CE">
        <w:rPr>
          <w:bCs/>
          <w:sz w:val="18"/>
          <w:szCs w:val="18"/>
        </w:rPr>
        <w:t>.</w:t>
      </w:r>
    </w:p>
    <w:p w:rsidR="00CE43CE" w:rsidRPr="00CE43CE" w:rsidRDefault="00CE43CE" w:rsidP="00CE43CE">
      <w:pPr>
        <w:rPr>
          <w:bCs/>
          <w:color w:val="000000"/>
          <w:sz w:val="18"/>
          <w:szCs w:val="18"/>
        </w:rPr>
      </w:pPr>
      <w:r w:rsidRPr="00CE43CE">
        <w:rPr>
          <w:bCs/>
          <w:sz w:val="18"/>
          <w:szCs w:val="18"/>
        </w:rPr>
        <w:tab/>
        <w:t xml:space="preserve">4. </w:t>
      </w:r>
      <w:r w:rsidRPr="00CE43CE">
        <w:rPr>
          <w:color w:val="000000"/>
          <w:sz w:val="18"/>
          <w:szCs w:val="18"/>
        </w:rPr>
        <w:t>Н</w:t>
      </w:r>
      <w:r w:rsidRPr="00CE43CE">
        <w:rPr>
          <w:bCs/>
          <w:color w:val="000000"/>
          <w:sz w:val="18"/>
          <w:szCs w:val="18"/>
        </w:rPr>
        <w:t xml:space="preserve">астоящее распоряжение опубликовать в информационном бюллетене  «Ведомости органов местного самоуправления </w:t>
      </w:r>
      <w:proofErr w:type="spellStart"/>
      <w:r w:rsidRPr="00CE43CE">
        <w:rPr>
          <w:bCs/>
          <w:color w:val="000000"/>
          <w:sz w:val="18"/>
          <w:szCs w:val="18"/>
        </w:rPr>
        <w:t>Малосердобинского</w:t>
      </w:r>
      <w:proofErr w:type="spellEnd"/>
      <w:r w:rsidRPr="00CE43CE">
        <w:rPr>
          <w:bCs/>
          <w:color w:val="000000"/>
          <w:sz w:val="18"/>
          <w:szCs w:val="18"/>
        </w:rPr>
        <w:t xml:space="preserve"> района Пензенской области» </w:t>
      </w:r>
      <w:r w:rsidRPr="00CE43CE">
        <w:rPr>
          <w:bCs/>
          <w:color w:val="000000"/>
          <w:spacing w:val="-4"/>
          <w:sz w:val="18"/>
          <w:szCs w:val="18"/>
        </w:rPr>
        <w:t xml:space="preserve">и разместить (опубликовать) на официальном сайте администрации </w:t>
      </w:r>
      <w:proofErr w:type="spellStart"/>
      <w:r w:rsidRPr="00CE43CE">
        <w:rPr>
          <w:bCs/>
          <w:color w:val="000000"/>
          <w:spacing w:val="-4"/>
          <w:sz w:val="18"/>
          <w:szCs w:val="18"/>
        </w:rPr>
        <w:t>Малосердобинского</w:t>
      </w:r>
      <w:proofErr w:type="spellEnd"/>
      <w:r w:rsidRPr="00CE43CE">
        <w:rPr>
          <w:bCs/>
          <w:color w:val="000000"/>
          <w:spacing w:val="-4"/>
          <w:sz w:val="18"/>
          <w:szCs w:val="18"/>
        </w:rPr>
        <w:t xml:space="preserve"> района </w:t>
      </w:r>
      <w:r w:rsidRPr="00CE43CE">
        <w:rPr>
          <w:bCs/>
          <w:color w:val="000000"/>
          <w:spacing w:val="-6"/>
          <w:sz w:val="18"/>
          <w:szCs w:val="18"/>
        </w:rPr>
        <w:t>Пензенской области в информационно-телекоммуникационной сети «Интернет»</w:t>
      </w:r>
      <w:r w:rsidRPr="00CE43CE">
        <w:rPr>
          <w:bCs/>
          <w:color w:val="000000"/>
          <w:sz w:val="18"/>
          <w:szCs w:val="18"/>
        </w:rPr>
        <w:t>.</w:t>
      </w:r>
    </w:p>
    <w:p w:rsidR="00CE43CE" w:rsidRPr="00CE43CE" w:rsidRDefault="00CE43CE" w:rsidP="00CE43CE">
      <w:pPr>
        <w:rPr>
          <w:bCs/>
          <w:sz w:val="18"/>
          <w:szCs w:val="18"/>
        </w:rPr>
      </w:pPr>
      <w:r w:rsidRPr="00CE43CE">
        <w:rPr>
          <w:bCs/>
          <w:color w:val="000000"/>
          <w:sz w:val="18"/>
          <w:szCs w:val="18"/>
        </w:rPr>
        <w:tab/>
        <w:t xml:space="preserve">5. </w:t>
      </w:r>
      <w:proofErr w:type="gramStart"/>
      <w:r w:rsidRPr="00CE43CE">
        <w:rPr>
          <w:bCs/>
          <w:sz w:val="18"/>
          <w:szCs w:val="18"/>
        </w:rPr>
        <w:t>Контроль за</w:t>
      </w:r>
      <w:proofErr w:type="gramEnd"/>
      <w:r w:rsidRPr="00CE43CE">
        <w:rPr>
          <w:bCs/>
          <w:sz w:val="18"/>
          <w:szCs w:val="18"/>
        </w:rPr>
        <w:t xml:space="preserve"> исполнением настоящего распоряжения возложить на начальника Управления финансов администрации </w:t>
      </w:r>
      <w:proofErr w:type="spellStart"/>
      <w:r w:rsidRPr="00CE43CE">
        <w:rPr>
          <w:bCs/>
          <w:sz w:val="18"/>
          <w:szCs w:val="18"/>
        </w:rPr>
        <w:t>Малосердобинского</w:t>
      </w:r>
      <w:proofErr w:type="spellEnd"/>
      <w:r w:rsidRPr="00CE43CE">
        <w:rPr>
          <w:bCs/>
          <w:sz w:val="18"/>
          <w:szCs w:val="18"/>
        </w:rPr>
        <w:t xml:space="preserve"> района Пензенской области.</w:t>
      </w:r>
    </w:p>
    <w:p w:rsidR="00CE43CE" w:rsidRPr="00CE43CE" w:rsidRDefault="00CE43CE" w:rsidP="00CE43CE">
      <w:pPr>
        <w:rPr>
          <w:sz w:val="18"/>
          <w:szCs w:val="18"/>
        </w:rPr>
      </w:pPr>
    </w:p>
    <w:p w:rsidR="00CE43CE" w:rsidRPr="00CE43CE" w:rsidRDefault="00CE43CE" w:rsidP="00CE43CE">
      <w:pPr>
        <w:pStyle w:val="a9"/>
        <w:ind w:right="-284" w:firstLine="540"/>
        <w:jc w:val="both"/>
        <w:rPr>
          <w:sz w:val="18"/>
          <w:szCs w:val="18"/>
        </w:rPr>
      </w:pPr>
      <w:proofErr w:type="gramStart"/>
      <w:r w:rsidRPr="00CE43CE">
        <w:rPr>
          <w:sz w:val="18"/>
          <w:szCs w:val="18"/>
        </w:rPr>
        <w:t>Исполняющий</w:t>
      </w:r>
      <w:proofErr w:type="gramEnd"/>
      <w:r w:rsidRPr="00CE43CE">
        <w:rPr>
          <w:sz w:val="18"/>
          <w:szCs w:val="18"/>
        </w:rPr>
        <w:t xml:space="preserve"> полномочия </w:t>
      </w:r>
    </w:p>
    <w:p w:rsidR="00CE43CE" w:rsidRPr="00CE43CE" w:rsidRDefault="00CE43CE" w:rsidP="00CE43CE">
      <w:pPr>
        <w:pStyle w:val="a9"/>
        <w:ind w:right="-284" w:firstLine="540"/>
        <w:jc w:val="both"/>
        <w:rPr>
          <w:bCs/>
          <w:sz w:val="18"/>
          <w:szCs w:val="18"/>
        </w:rPr>
      </w:pPr>
      <w:r w:rsidRPr="00CE43CE">
        <w:rPr>
          <w:sz w:val="18"/>
          <w:szCs w:val="18"/>
        </w:rPr>
        <w:t xml:space="preserve">Главы </w:t>
      </w:r>
      <w:proofErr w:type="spellStart"/>
      <w:r w:rsidRPr="00CE43CE">
        <w:rPr>
          <w:bCs/>
          <w:sz w:val="18"/>
          <w:szCs w:val="18"/>
        </w:rPr>
        <w:t>Малосердобинского</w:t>
      </w:r>
      <w:proofErr w:type="spellEnd"/>
      <w:r w:rsidRPr="00CE43CE">
        <w:rPr>
          <w:bCs/>
          <w:sz w:val="18"/>
          <w:szCs w:val="18"/>
        </w:rPr>
        <w:t xml:space="preserve"> района               </w:t>
      </w:r>
      <w:r w:rsidRPr="00CE43CE">
        <w:rPr>
          <w:bCs/>
          <w:sz w:val="18"/>
          <w:szCs w:val="18"/>
        </w:rPr>
        <w:tab/>
      </w:r>
      <w:r w:rsidRPr="00CE43CE">
        <w:rPr>
          <w:bCs/>
          <w:sz w:val="18"/>
          <w:szCs w:val="18"/>
        </w:rPr>
        <w:tab/>
      </w:r>
      <w:r w:rsidRPr="00CE43CE">
        <w:rPr>
          <w:bCs/>
          <w:sz w:val="18"/>
          <w:szCs w:val="18"/>
        </w:rPr>
        <w:tab/>
        <w:t xml:space="preserve">     С</w:t>
      </w:r>
      <w:r w:rsidRPr="00CE43CE">
        <w:rPr>
          <w:sz w:val="18"/>
          <w:szCs w:val="18"/>
        </w:rPr>
        <w:t>.Л.Балакин</w:t>
      </w:r>
    </w:p>
    <w:p w:rsidR="00CE43CE" w:rsidRPr="00CE43CE" w:rsidRDefault="00CE43CE" w:rsidP="00CE43CE">
      <w:pPr>
        <w:rPr>
          <w:sz w:val="18"/>
          <w:szCs w:val="18"/>
        </w:rPr>
        <w:sectPr w:rsidR="00CE43CE" w:rsidRPr="00CE43CE" w:rsidSect="005B21F2">
          <w:pgSz w:w="11906" w:h="16838"/>
          <w:pgMar w:top="568" w:right="707" w:bottom="284" w:left="1134" w:header="720" w:footer="720" w:gutter="0"/>
          <w:cols w:space="720"/>
          <w:docGrid w:linePitch="600" w:charSpace="32768"/>
        </w:sectPr>
      </w:pPr>
    </w:p>
    <w:p w:rsidR="00CE43CE" w:rsidRPr="00CE43CE" w:rsidRDefault="00CE43CE" w:rsidP="00CE43CE">
      <w:pPr>
        <w:pageBreakBefore/>
        <w:ind w:left="3828"/>
        <w:jc w:val="right"/>
        <w:rPr>
          <w:sz w:val="18"/>
          <w:szCs w:val="18"/>
        </w:rPr>
      </w:pPr>
      <w:r w:rsidRPr="00CE43CE">
        <w:rPr>
          <w:sz w:val="18"/>
          <w:szCs w:val="18"/>
        </w:rPr>
        <w:t>Приложение № 1</w:t>
      </w:r>
    </w:p>
    <w:p w:rsidR="00CE43CE" w:rsidRPr="00CE43CE" w:rsidRDefault="00CE43CE" w:rsidP="00CE43CE">
      <w:pPr>
        <w:ind w:left="3828"/>
        <w:jc w:val="right"/>
        <w:rPr>
          <w:sz w:val="18"/>
          <w:szCs w:val="18"/>
        </w:rPr>
      </w:pPr>
      <w:r w:rsidRPr="00CE43CE">
        <w:rPr>
          <w:sz w:val="18"/>
          <w:szCs w:val="18"/>
        </w:rPr>
        <w:t>к распоряжению администрации</w:t>
      </w:r>
    </w:p>
    <w:p w:rsidR="00CE43CE" w:rsidRPr="00CE43CE" w:rsidRDefault="00CE43CE" w:rsidP="00CE43CE">
      <w:pPr>
        <w:ind w:left="3828"/>
        <w:jc w:val="right"/>
        <w:rPr>
          <w:sz w:val="18"/>
          <w:szCs w:val="18"/>
        </w:rPr>
      </w:pPr>
      <w:proofErr w:type="spellStart"/>
      <w:r w:rsidRPr="00CE43CE">
        <w:rPr>
          <w:sz w:val="18"/>
          <w:szCs w:val="18"/>
        </w:rPr>
        <w:t>Малосердобинского</w:t>
      </w:r>
      <w:proofErr w:type="spellEnd"/>
      <w:r w:rsidRPr="00CE43CE">
        <w:rPr>
          <w:sz w:val="18"/>
          <w:szCs w:val="18"/>
        </w:rPr>
        <w:t xml:space="preserve"> района</w:t>
      </w:r>
    </w:p>
    <w:p w:rsidR="00CE43CE" w:rsidRPr="00CE43CE" w:rsidRDefault="00CE43CE" w:rsidP="00CE43CE">
      <w:pPr>
        <w:ind w:left="3828"/>
        <w:jc w:val="right"/>
        <w:rPr>
          <w:sz w:val="18"/>
          <w:szCs w:val="18"/>
        </w:rPr>
      </w:pPr>
      <w:r w:rsidRPr="00CE43CE">
        <w:rPr>
          <w:sz w:val="18"/>
          <w:szCs w:val="18"/>
        </w:rPr>
        <w:t>от 05.11.2025 № 174-р</w:t>
      </w:r>
    </w:p>
    <w:p w:rsidR="00CE43CE" w:rsidRPr="00CE43CE" w:rsidRDefault="00CE43CE" w:rsidP="00CE43CE">
      <w:pPr>
        <w:jc w:val="right"/>
        <w:rPr>
          <w:b/>
          <w:bCs/>
          <w:sz w:val="18"/>
          <w:szCs w:val="18"/>
        </w:rPr>
      </w:pPr>
      <w:r w:rsidRPr="00CE43CE">
        <w:rPr>
          <w:sz w:val="18"/>
          <w:szCs w:val="18"/>
        </w:rPr>
        <w:t xml:space="preserve"> </w:t>
      </w:r>
    </w:p>
    <w:p w:rsidR="00CE43CE" w:rsidRPr="00CE43CE" w:rsidRDefault="00CE43CE" w:rsidP="00CE43CE">
      <w:pPr>
        <w:spacing w:line="216" w:lineRule="auto"/>
        <w:jc w:val="center"/>
        <w:rPr>
          <w:sz w:val="18"/>
          <w:szCs w:val="18"/>
        </w:rPr>
      </w:pPr>
      <w:r w:rsidRPr="00CE43CE">
        <w:rPr>
          <w:b/>
          <w:bCs/>
          <w:sz w:val="18"/>
          <w:szCs w:val="18"/>
        </w:rPr>
        <w:t>ОСНОВНЫЕ НАПРАВЛЕНИЯ</w:t>
      </w:r>
      <w:r w:rsidRPr="00CE43CE">
        <w:rPr>
          <w:b/>
          <w:bCs/>
          <w:sz w:val="18"/>
          <w:szCs w:val="18"/>
        </w:rPr>
        <w:br/>
        <w:t xml:space="preserve">бюджетной и налоговой политики </w:t>
      </w:r>
      <w:proofErr w:type="spellStart"/>
      <w:r w:rsidRPr="00CE43CE">
        <w:rPr>
          <w:b/>
          <w:bCs/>
          <w:sz w:val="18"/>
          <w:szCs w:val="18"/>
        </w:rPr>
        <w:t>Малосердобинского</w:t>
      </w:r>
      <w:proofErr w:type="spellEnd"/>
      <w:r w:rsidRPr="00CE43CE">
        <w:rPr>
          <w:b/>
          <w:bCs/>
          <w:sz w:val="18"/>
          <w:szCs w:val="18"/>
        </w:rPr>
        <w:t xml:space="preserve"> района Пензенской области на 2026 год и на плановый период 2027 и 2028 годов</w:t>
      </w:r>
    </w:p>
    <w:p w:rsidR="00CE43CE" w:rsidRPr="00CE43CE" w:rsidRDefault="00CE43CE" w:rsidP="00CE43CE">
      <w:pPr>
        <w:spacing w:line="216" w:lineRule="auto"/>
        <w:jc w:val="center"/>
        <w:rPr>
          <w:sz w:val="18"/>
          <w:szCs w:val="18"/>
        </w:rPr>
      </w:pPr>
    </w:p>
    <w:p w:rsidR="00CE43CE" w:rsidRPr="00CE43CE" w:rsidRDefault="00CE43CE" w:rsidP="00CE43CE">
      <w:pPr>
        <w:jc w:val="center"/>
        <w:rPr>
          <w:b/>
          <w:sz w:val="18"/>
          <w:szCs w:val="18"/>
        </w:rPr>
      </w:pPr>
      <w:r w:rsidRPr="00CE43CE">
        <w:rPr>
          <w:b/>
          <w:bCs/>
          <w:sz w:val="18"/>
          <w:szCs w:val="18"/>
          <w:lang w:val="en-US"/>
        </w:rPr>
        <w:t>I</w:t>
      </w:r>
      <w:r w:rsidRPr="00CE43CE">
        <w:rPr>
          <w:b/>
          <w:bCs/>
          <w:sz w:val="18"/>
          <w:szCs w:val="18"/>
        </w:rPr>
        <w:t>.</w:t>
      </w:r>
      <w:r w:rsidRPr="00CE43CE">
        <w:rPr>
          <w:b/>
          <w:bCs/>
          <w:sz w:val="18"/>
          <w:szCs w:val="18"/>
          <w:lang w:val="en-US"/>
        </w:rPr>
        <w:t> </w:t>
      </w:r>
      <w:r w:rsidRPr="00CE43CE">
        <w:rPr>
          <w:b/>
          <w:bCs/>
          <w:sz w:val="18"/>
          <w:szCs w:val="18"/>
        </w:rPr>
        <w:t>Общие положения</w:t>
      </w:r>
    </w:p>
    <w:p w:rsidR="00CE43CE" w:rsidRPr="00CE43CE" w:rsidRDefault="00CE43CE" w:rsidP="00CE43CE">
      <w:pPr>
        <w:autoSpaceDE w:val="0"/>
        <w:autoSpaceDN w:val="0"/>
        <w:adjustRightInd w:val="0"/>
        <w:spacing w:line="233" w:lineRule="auto"/>
        <w:ind w:firstLine="709"/>
        <w:rPr>
          <w:sz w:val="18"/>
          <w:szCs w:val="18"/>
        </w:rPr>
      </w:pPr>
      <w:proofErr w:type="gramStart"/>
      <w:r w:rsidRPr="00CE43CE">
        <w:rPr>
          <w:sz w:val="18"/>
          <w:szCs w:val="18"/>
        </w:rPr>
        <w:t xml:space="preserve">Основные направления бюджетной и налоговой политики Пензенской области на 2026 год и на плановый период 2027 и 2028 годов (далее - Основные направления) разработаны в соответствии со статьями 172, 184.2 Бюджетного кодекса Российской Федерации, Положением о бюджетном процессе в </w:t>
      </w:r>
      <w:proofErr w:type="spellStart"/>
      <w:r w:rsidRPr="00CE43CE">
        <w:rPr>
          <w:sz w:val="18"/>
          <w:szCs w:val="18"/>
        </w:rPr>
        <w:t>Малосердобинском</w:t>
      </w:r>
      <w:proofErr w:type="spellEnd"/>
      <w:r w:rsidRPr="00CE43CE">
        <w:rPr>
          <w:sz w:val="18"/>
          <w:szCs w:val="18"/>
        </w:rPr>
        <w:t xml:space="preserve"> районе Пензенской области, утвержденным решением Собрания представителей </w:t>
      </w:r>
      <w:proofErr w:type="spellStart"/>
      <w:r w:rsidRPr="00CE43CE">
        <w:rPr>
          <w:sz w:val="18"/>
          <w:szCs w:val="18"/>
        </w:rPr>
        <w:t>Малосердобинского</w:t>
      </w:r>
      <w:proofErr w:type="spellEnd"/>
      <w:r w:rsidRPr="00CE43CE">
        <w:rPr>
          <w:sz w:val="18"/>
          <w:szCs w:val="18"/>
        </w:rPr>
        <w:t xml:space="preserve"> района Пензенской области от 20.12.2024 № 260-29/</w:t>
      </w:r>
      <w:r w:rsidRPr="00CE43CE">
        <w:rPr>
          <w:sz w:val="18"/>
          <w:szCs w:val="18"/>
          <w:lang w:val="en-US"/>
        </w:rPr>
        <w:t>V</w:t>
      </w:r>
      <w:r w:rsidRPr="00CE43CE">
        <w:rPr>
          <w:sz w:val="18"/>
          <w:szCs w:val="18"/>
        </w:rPr>
        <w:t xml:space="preserve"> (с последующими изменениями) с учетом итогов</w:t>
      </w:r>
      <w:proofErr w:type="gramEnd"/>
      <w:r w:rsidRPr="00CE43CE">
        <w:rPr>
          <w:sz w:val="18"/>
          <w:szCs w:val="18"/>
        </w:rPr>
        <w:t xml:space="preserve"> реализации бюджетной и налоговой политики </w:t>
      </w:r>
      <w:proofErr w:type="spellStart"/>
      <w:r w:rsidRPr="00CE43CE">
        <w:rPr>
          <w:sz w:val="18"/>
          <w:szCs w:val="18"/>
        </w:rPr>
        <w:t>Малосердобинского</w:t>
      </w:r>
      <w:proofErr w:type="spellEnd"/>
      <w:r w:rsidRPr="00CE43CE">
        <w:rPr>
          <w:sz w:val="18"/>
          <w:szCs w:val="18"/>
        </w:rPr>
        <w:t xml:space="preserve"> района Пензенской области на период 2025-2027 годов.</w:t>
      </w:r>
    </w:p>
    <w:p w:rsidR="00CE43CE" w:rsidRPr="00CE43CE" w:rsidRDefault="00CE43CE" w:rsidP="00CE43CE">
      <w:pPr>
        <w:spacing w:line="233" w:lineRule="auto"/>
        <w:ind w:firstLine="709"/>
        <w:rPr>
          <w:sz w:val="18"/>
          <w:szCs w:val="18"/>
        </w:rPr>
      </w:pPr>
      <w:proofErr w:type="gramStart"/>
      <w:r w:rsidRPr="00CE43CE">
        <w:rPr>
          <w:spacing w:val="-6"/>
          <w:sz w:val="18"/>
          <w:szCs w:val="18"/>
        </w:rPr>
        <w:t xml:space="preserve">При подготовке Основных направлений были учтены положения </w:t>
      </w:r>
      <w:r w:rsidRPr="00CE43CE">
        <w:rPr>
          <w:sz w:val="18"/>
          <w:szCs w:val="18"/>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 309), "майских" указов 2012 года; Посланий Президента Российской Федерации Федеральному Собранию Российской Федерации, в том числе от 29.02.2024;</w:t>
      </w:r>
      <w:proofErr w:type="gramEnd"/>
      <w:r w:rsidRPr="00CE43CE">
        <w:rPr>
          <w:sz w:val="18"/>
          <w:szCs w:val="18"/>
        </w:rPr>
        <w:t xml:space="preserve"> приоритеты, определенные Стратегией социально-экономического и инвестиционного развития </w:t>
      </w:r>
      <w:proofErr w:type="spellStart"/>
      <w:r w:rsidRPr="00CE43CE">
        <w:rPr>
          <w:sz w:val="18"/>
          <w:szCs w:val="18"/>
        </w:rPr>
        <w:t>Малосердобинского</w:t>
      </w:r>
      <w:proofErr w:type="spellEnd"/>
      <w:r w:rsidRPr="00CE43CE">
        <w:rPr>
          <w:sz w:val="18"/>
          <w:szCs w:val="18"/>
        </w:rPr>
        <w:t xml:space="preserve"> </w:t>
      </w:r>
      <w:r w:rsidRPr="00CE43CE">
        <w:rPr>
          <w:bCs/>
          <w:sz w:val="18"/>
          <w:szCs w:val="18"/>
        </w:rPr>
        <w:t>района Пензенской области до 2035 года</w:t>
      </w:r>
      <w:r w:rsidRPr="00CE43CE">
        <w:rPr>
          <w:sz w:val="18"/>
          <w:szCs w:val="18"/>
        </w:rPr>
        <w:t xml:space="preserve">, утвержденной постановлением Администрации </w:t>
      </w:r>
      <w:proofErr w:type="spellStart"/>
      <w:r w:rsidRPr="00CE43CE">
        <w:rPr>
          <w:sz w:val="18"/>
          <w:szCs w:val="18"/>
        </w:rPr>
        <w:t>Малосердобинского</w:t>
      </w:r>
      <w:proofErr w:type="spellEnd"/>
      <w:r w:rsidRPr="00CE43CE">
        <w:rPr>
          <w:sz w:val="18"/>
          <w:szCs w:val="18"/>
        </w:rPr>
        <w:t xml:space="preserve"> района Пензенской области от 21 мая 2020 года № 189.</w:t>
      </w:r>
    </w:p>
    <w:p w:rsidR="00CE43CE" w:rsidRPr="00CE43CE" w:rsidRDefault="00CE43CE" w:rsidP="00CE43CE">
      <w:pPr>
        <w:spacing w:line="233" w:lineRule="auto"/>
        <w:ind w:firstLine="709"/>
        <w:rPr>
          <w:bCs/>
          <w:sz w:val="18"/>
          <w:szCs w:val="18"/>
        </w:rPr>
      </w:pPr>
      <w:r w:rsidRPr="00CE43CE">
        <w:rPr>
          <w:bCs/>
          <w:sz w:val="18"/>
          <w:szCs w:val="18"/>
        </w:rPr>
        <w:t xml:space="preserve">Целью Основных направлений является определение условий функционирования финансовой системы региона, приоритетов и перспектив ее развития в бюджетном цикле 2026 - 2028 годов исходя </w:t>
      </w:r>
      <w:r w:rsidRPr="00CE43CE">
        <w:rPr>
          <w:bCs/>
          <w:spacing w:val="-6"/>
          <w:sz w:val="18"/>
          <w:szCs w:val="18"/>
        </w:rPr>
        <w:t>из обеспечения сбалансированности бюджета в долгосрочной</w:t>
      </w:r>
      <w:r w:rsidRPr="00CE43CE">
        <w:rPr>
          <w:bCs/>
          <w:sz w:val="18"/>
          <w:szCs w:val="18"/>
        </w:rPr>
        <w:t xml:space="preserve"> перспективе.</w:t>
      </w:r>
    </w:p>
    <w:p w:rsidR="00CE43CE" w:rsidRPr="00CE43CE" w:rsidRDefault="00CE43CE" w:rsidP="00CE43CE">
      <w:pPr>
        <w:spacing w:line="233" w:lineRule="auto"/>
        <w:ind w:firstLine="709"/>
        <w:rPr>
          <w:bCs/>
          <w:sz w:val="18"/>
          <w:szCs w:val="18"/>
        </w:rPr>
      </w:pPr>
    </w:p>
    <w:p w:rsidR="00CE43CE" w:rsidRPr="00CE43CE" w:rsidRDefault="00CE43CE" w:rsidP="00CE43CE">
      <w:pPr>
        <w:pStyle w:val="2"/>
        <w:keepNext w:val="0"/>
        <w:widowControl w:val="0"/>
        <w:spacing w:line="230" w:lineRule="auto"/>
        <w:jc w:val="center"/>
        <w:rPr>
          <w:b w:val="0"/>
          <w:sz w:val="18"/>
          <w:szCs w:val="18"/>
        </w:rPr>
      </w:pPr>
      <w:r w:rsidRPr="00CE43CE">
        <w:rPr>
          <w:b w:val="0"/>
          <w:sz w:val="18"/>
          <w:szCs w:val="18"/>
          <w:lang w:val="en-US"/>
        </w:rPr>
        <w:t>II</w:t>
      </w:r>
      <w:r w:rsidRPr="00CE43CE">
        <w:rPr>
          <w:b w:val="0"/>
          <w:sz w:val="18"/>
          <w:szCs w:val="18"/>
        </w:rPr>
        <w:t xml:space="preserve">. Итоги реализации бюджетной и налоговой политики </w:t>
      </w:r>
    </w:p>
    <w:p w:rsidR="00CE43CE" w:rsidRPr="00CE43CE" w:rsidRDefault="00CE43CE" w:rsidP="00CE43CE">
      <w:pPr>
        <w:pStyle w:val="2"/>
        <w:keepNext w:val="0"/>
        <w:widowControl w:val="0"/>
        <w:spacing w:line="230" w:lineRule="auto"/>
        <w:jc w:val="center"/>
        <w:rPr>
          <w:b w:val="0"/>
          <w:sz w:val="18"/>
          <w:szCs w:val="18"/>
        </w:rPr>
      </w:pPr>
      <w:proofErr w:type="spellStart"/>
      <w:r w:rsidRPr="00CE43CE">
        <w:rPr>
          <w:b w:val="0"/>
          <w:sz w:val="18"/>
          <w:szCs w:val="18"/>
        </w:rPr>
        <w:t>Малосердобинского</w:t>
      </w:r>
      <w:proofErr w:type="spellEnd"/>
      <w:r w:rsidRPr="00CE43CE">
        <w:rPr>
          <w:b w:val="0"/>
          <w:sz w:val="18"/>
          <w:szCs w:val="18"/>
        </w:rPr>
        <w:t xml:space="preserve"> района Пензенской области в 2024-2025 годах</w:t>
      </w:r>
    </w:p>
    <w:p w:rsidR="00CE43CE" w:rsidRPr="00CE43CE" w:rsidRDefault="00CE43CE" w:rsidP="00CE43CE">
      <w:pPr>
        <w:spacing w:line="230" w:lineRule="auto"/>
        <w:rPr>
          <w:sz w:val="18"/>
          <w:szCs w:val="18"/>
        </w:rPr>
      </w:pPr>
    </w:p>
    <w:p w:rsidR="00CE43CE" w:rsidRPr="00CE43CE" w:rsidRDefault="00CE43CE" w:rsidP="00CE43CE">
      <w:pPr>
        <w:autoSpaceDE w:val="0"/>
        <w:autoSpaceDN w:val="0"/>
        <w:adjustRightInd w:val="0"/>
        <w:spacing w:line="230" w:lineRule="auto"/>
        <w:ind w:firstLine="709"/>
        <w:rPr>
          <w:sz w:val="18"/>
          <w:szCs w:val="18"/>
          <w:lang w:eastAsia="en-US"/>
        </w:rPr>
      </w:pPr>
      <w:r w:rsidRPr="00CE43CE">
        <w:rPr>
          <w:sz w:val="18"/>
          <w:szCs w:val="18"/>
          <w:lang w:eastAsia="en-US"/>
        </w:rPr>
        <w:t xml:space="preserve">В последние годы формирование и исполнение доходной части бюджета осуществляется в напряженных и </w:t>
      </w:r>
      <w:proofErr w:type="spellStart"/>
      <w:r w:rsidRPr="00CE43CE">
        <w:rPr>
          <w:sz w:val="18"/>
          <w:szCs w:val="18"/>
          <w:lang w:eastAsia="en-US"/>
        </w:rPr>
        <w:t>труднопредсказуемых</w:t>
      </w:r>
      <w:proofErr w:type="spellEnd"/>
      <w:r w:rsidRPr="00CE43CE">
        <w:rPr>
          <w:sz w:val="18"/>
          <w:szCs w:val="18"/>
          <w:lang w:eastAsia="en-US"/>
        </w:rPr>
        <w:t xml:space="preserve"> обстоятельствах, обусловленных влиянием многих факторов. Внешнеполитическая ситуация, жесткая денежно-кредитная политика, направленная на сдерживание уровня инфляции, приводят к структурной трансформации экономики, требуют перестройки хозяйствующими субъектами </w:t>
      </w:r>
      <w:proofErr w:type="spellStart"/>
      <w:proofErr w:type="gramStart"/>
      <w:r w:rsidRPr="00CE43CE">
        <w:rPr>
          <w:sz w:val="18"/>
          <w:szCs w:val="18"/>
          <w:lang w:eastAsia="en-US"/>
        </w:rPr>
        <w:t>бизнес-моделей</w:t>
      </w:r>
      <w:proofErr w:type="spellEnd"/>
      <w:proofErr w:type="gramEnd"/>
      <w:r w:rsidRPr="00CE43CE">
        <w:rPr>
          <w:sz w:val="18"/>
          <w:szCs w:val="18"/>
          <w:lang w:eastAsia="en-US"/>
        </w:rPr>
        <w:t xml:space="preserve"> и </w:t>
      </w:r>
      <w:proofErr w:type="spellStart"/>
      <w:r w:rsidRPr="00CE43CE">
        <w:rPr>
          <w:sz w:val="18"/>
          <w:szCs w:val="18"/>
          <w:lang w:eastAsia="en-US"/>
        </w:rPr>
        <w:t>производственно-логистических</w:t>
      </w:r>
      <w:proofErr w:type="spellEnd"/>
      <w:r w:rsidRPr="00CE43CE">
        <w:rPr>
          <w:sz w:val="18"/>
          <w:szCs w:val="18"/>
          <w:lang w:eastAsia="en-US"/>
        </w:rPr>
        <w:t xml:space="preserve"> маршрутов, освоения новых рынков сбыта. </w:t>
      </w:r>
    </w:p>
    <w:p w:rsidR="00CE43CE" w:rsidRPr="00CE43CE" w:rsidRDefault="00CE43CE" w:rsidP="00CE43CE">
      <w:pPr>
        <w:autoSpaceDE w:val="0"/>
        <w:autoSpaceDN w:val="0"/>
        <w:adjustRightInd w:val="0"/>
        <w:ind w:firstLine="709"/>
        <w:rPr>
          <w:sz w:val="18"/>
          <w:szCs w:val="18"/>
        </w:rPr>
      </w:pPr>
      <w:r w:rsidRPr="00CE43CE">
        <w:rPr>
          <w:sz w:val="18"/>
          <w:szCs w:val="18"/>
          <w:lang w:eastAsia="en-US"/>
        </w:rPr>
        <w:t>Наряду с нестабильной динамикой налоговых и неналоговых доходов и сокращением нецелевой поддержки из федерального бюджета сохраняется н</w:t>
      </w:r>
      <w:r w:rsidRPr="00CE43CE">
        <w:rPr>
          <w:sz w:val="18"/>
          <w:szCs w:val="18"/>
        </w:rPr>
        <w:t>еобходимость постоянного наращивания уровня финансового обеспечения расходных обязательств по всем первоочередным и социально значимым направлениям, а также изыскания сре</w:t>
      </w:r>
      <w:proofErr w:type="gramStart"/>
      <w:r w:rsidRPr="00CE43CE">
        <w:rPr>
          <w:sz w:val="18"/>
          <w:szCs w:val="18"/>
        </w:rPr>
        <w:t>дств дл</w:t>
      </w:r>
      <w:proofErr w:type="gramEnd"/>
      <w:r w:rsidRPr="00CE43CE">
        <w:rPr>
          <w:sz w:val="18"/>
          <w:szCs w:val="18"/>
        </w:rPr>
        <w:t>я покрытия непредвиденных расходов, в первую очередь связанных с геополитической обстановкой.</w:t>
      </w:r>
    </w:p>
    <w:p w:rsidR="00CE43CE" w:rsidRPr="00CE43CE" w:rsidRDefault="00CE43CE" w:rsidP="00CE43CE">
      <w:pPr>
        <w:autoSpaceDE w:val="0"/>
        <w:autoSpaceDN w:val="0"/>
        <w:adjustRightInd w:val="0"/>
        <w:ind w:firstLine="709"/>
        <w:rPr>
          <w:sz w:val="18"/>
          <w:szCs w:val="18"/>
          <w:highlight w:val="yellow"/>
          <w:lang w:eastAsia="en-US"/>
        </w:rPr>
      </w:pPr>
      <w:r w:rsidRPr="00CE43CE">
        <w:rPr>
          <w:sz w:val="18"/>
          <w:szCs w:val="18"/>
        </w:rPr>
        <w:t>В таких условиях в целях сохранения сбалансированности бюджета проводится постоянная системная работа, направленная на сохранение и развитие собственного доходного потенциала, повышение операционной эффективности на всех этапах бюджетного процесса, выстраивание оптимальной системы межбюджетных отношений.</w:t>
      </w:r>
    </w:p>
    <w:p w:rsidR="00CE43CE" w:rsidRPr="00CE43CE" w:rsidRDefault="00CE43CE" w:rsidP="00CE43CE">
      <w:pPr>
        <w:autoSpaceDE w:val="0"/>
        <w:autoSpaceDN w:val="0"/>
        <w:adjustRightInd w:val="0"/>
        <w:ind w:firstLine="709"/>
        <w:rPr>
          <w:sz w:val="18"/>
          <w:szCs w:val="18"/>
          <w:lang w:eastAsia="en-US"/>
        </w:rPr>
      </w:pPr>
    </w:p>
    <w:p w:rsidR="00CE43CE" w:rsidRPr="00CE43CE" w:rsidRDefault="00CE43CE" w:rsidP="00CE43CE">
      <w:pPr>
        <w:pStyle w:val="2"/>
        <w:keepNext w:val="0"/>
        <w:widowControl w:val="0"/>
        <w:ind w:firstLine="709"/>
        <w:jc w:val="both"/>
        <w:rPr>
          <w:b w:val="0"/>
          <w:sz w:val="18"/>
          <w:szCs w:val="18"/>
        </w:rPr>
      </w:pPr>
      <w:r w:rsidRPr="00CE43CE">
        <w:rPr>
          <w:b w:val="0"/>
          <w:sz w:val="18"/>
          <w:szCs w:val="18"/>
        </w:rPr>
        <w:t>1. Сохранение доходного потенциала</w:t>
      </w:r>
    </w:p>
    <w:p w:rsidR="00CE43CE" w:rsidRPr="00CE43CE" w:rsidRDefault="00CE43CE" w:rsidP="00CE43CE">
      <w:pPr>
        <w:autoSpaceDE w:val="0"/>
        <w:autoSpaceDN w:val="0"/>
        <w:adjustRightInd w:val="0"/>
        <w:ind w:firstLine="709"/>
        <w:rPr>
          <w:sz w:val="18"/>
          <w:szCs w:val="18"/>
          <w:lang w:eastAsia="en-US"/>
        </w:rPr>
      </w:pPr>
      <w:proofErr w:type="gramStart"/>
      <w:r w:rsidRPr="00CE43CE">
        <w:rPr>
          <w:sz w:val="18"/>
          <w:szCs w:val="18"/>
          <w:lang w:eastAsia="en-US"/>
        </w:rPr>
        <w:t>В целях сохранения доходного потенциала в 2024 - 2025 годах продолжена работа по координации действий, направленных на создание предпосылок для устойчивого экономического роста, на сохранение имеющейся базы для уплаты платежей в бюджет, недопущение резкого сокращения доходов и достижение их ежегодного прироста при благоприятных трендах в адаптации экономики, восстановлении деловой активности и в конечном итоге обеспечение в полном объеме принятых бюджетных обязательств</w:t>
      </w:r>
      <w:proofErr w:type="gramEnd"/>
      <w:r w:rsidRPr="00CE43CE">
        <w:rPr>
          <w:sz w:val="18"/>
          <w:szCs w:val="18"/>
          <w:lang w:eastAsia="en-US"/>
        </w:rPr>
        <w:t xml:space="preserve"> и недопущение образования по ним просроченной кредиторской задолженности.</w:t>
      </w:r>
    </w:p>
    <w:p w:rsidR="00CE43CE" w:rsidRPr="00CE43CE" w:rsidRDefault="00CE43CE" w:rsidP="00CE43CE">
      <w:pPr>
        <w:autoSpaceDE w:val="0"/>
        <w:autoSpaceDN w:val="0"/>
        <w:adjustRightInd w:val="0"/>
        <w:ind w:firstLine="709"/>
        <w:rPr>
          <w:sz w:val="18"/>
          <w:szCs w:val="18"/>
          <w:lang w:eastAsia="en-US"/>
        </w:rPr>
      </w:pPr>
      <w:r w:rsidRPr="00CE43CE">
        <w:rPr>
          <w:sz w:val="18"/>
          <w:szCs w:val="18"/>
          <w:lang w:eastAsia="en-US"/>
        </w:rPr>
        <w:t>На федеральном уровне происходит периодическое реформирование налогового и бюджетного законодательства в рамках проведения масштабной модернизации налоговой системы с 2025 года:</w:t>
      </w:r>
    </w:p>
    <w:p w:rsidR="00CE43CE" w:rsidRPr="00CE43CE" w:rsidRDefault="00CE43CE" w:rsidP="00CE43CE">
      <w:pPr>
        <w:tabs>
          <w:tab w:val="left" w:pos="1134"/>
        </w:tabs>
        <w:autoSpaceDE w:val="0"/>
        <w:autoSpaceDN w:val="0"/>
        <w:adjustRightInd w:val="0"/>
        <w:ind w:firstLine="709"/>
        <w:contextualSpacing/>
        <w:rPr>
          <w:sz w:val="18"/>
          <w:szCs w:val="18"/>
          <w:lang w:eastAsia="en-US"/>
        </w:rPr>
      </w:pPr>
      <w:r w:rsidRPr="00CE43CE">
        <w:rPr>
          <w:sz w:val="18"/>
          <w:szCs w:val="18"/>
          <w:lang w:eastAsia="en-US"/>
        </w:rPr>
        <w:t>- произошло повышение налоговой нагрузки (введение прогрессивной шкалы налогообложения по НДФЛ, изменение параметров для применения упрощенной системы налогообложения и установление обязанности уплаты НДС при годовом доходе более 60 млн</w:t>
      </w:r>
      <w:proofErr w:type="gramStart"/>
      <w:r w:rsidRPr="00CE43CE">
        <w:rPr>
          <w:sz w:val="18"/>
          <w:szCs w:val="18"/>
          <w:lang w:eastAsia="en-US"/>
        </w:rPr>
        <w:t>.р</w:t>
      </w:r>
      <w:proofErr w:type="gramEnd"/>
      <w:r w:rsidRPr="00CE43CE">
        <w:rPr>
          <w:sz w:val="18"/>
          <w:szCs w:val="18"/>
          <w:lang w:eastAsia="en-US"/>
        </w:rPr>
        <w:t>уб., увеличение ставки по налогу на прибыль организаций и др.);</w:t>
      </w:r>
    </w:p>
    <w:p w:rsidR="00CE43CE" w:rsidRPr="00CE43CE" w:rsidRDefault="00CE43CE" w:rsidP="00CE43CE">
      <w:pPr>
        <w:tabs>
          <w:tab w:val="left" w:pos="1134"/>
        </w:tabs>
        <w:autoSpaceDE w:val="0"/>
        <w:autoSpaceDN w:val="0"/>
        <w:adjustRightInd w:val="0"/>
        <w:ind w:firstLine="709"/>
        <w:contextualSpacing/>
        <w:rPr>
          <w:sz w:val="18"/>
          <w:szCs w:val="18"/>
          <w:lang w:eastAsia="en-US"/>
        </w:rPr>
      </w:pPr>
      <w:r w:rsidRPr="00CE43CE">
        <w:rPr>
          <w:sz w:val="18"/>
          <w:szCs w:val="18"/>
          <w:lang w:eastAsia="en-US"/>
        </w:rPr>
        <w:t xml:space="preserve">- одновременно расширены меры государственной поддержки (значительно увеличены налоговые вычеты по НДФЛ, сохранены и дополнены преференции для сферы информационных технологий, а также направленные на стимулирование инвестиционной активности, на использование российского высокотехнологичного оборудования и компьютерных программ). </w:t>
      </w:r>
    </w:p>
    <w:p w:rsidR="00CE43CE" w:rsidRPr="00CE43CE" w:rsidRDefault="00CE43CE" w:rsidP="00CE43CE">
      <w:pPr>
        <w:tabs>
          <w:tab w:val="left" w:pos="1134"/>
        </w:tabs>
        <w:autoSpaceDE w:val="0"/>
        <w:autoSpaceDN w:val="0"/>
        <w:adjustRightInd w:val="0"/>
        <w:ind w:firstLine="709"/>
        <w:contextualSpacing/>
        <w:rPr>
          <w:sz w:val="18"/>
          <w:szCs w:val="18"/>
          <w:lang w:eastAsia="en-US"/>
        </w:rPr>
      </w:pPr>
      <w:r w:rsidRPr="00CE43CE">
        <w:rPr>
          <w:sz w:val="18"/>
          <w:szCs w:val="18"/>
          <w:lang w:eastAsia="en-US"/>
        </w:rPr>
        <w:t xml:space="preserve">В настоящее время оценить совокупный эффект такой налоговой реформы на бюджетную систему Пензенской области затруднительно, однако отдельные последствия ее реализации уже прогнозируются: </w:t>
      </w:r>
    </w:p>
    <w:p w:rsidR="00CE43CE" w:rsidRPr="00CE43CE" w:rsidRDefault="00CE43CE" w:rsidP="00CE43CE">
      <w:pPr>
        <w:autoSpaceDE w:val="0"/>
        <w:autoSpaceDN w:val="0"/>
        <w:adjustRightInd w:val="0"/>
        <w:ind w:firstLine="709"/>
        <w:rPr>
          <w:sz w:val="18"/>
          <w:szCs w:val="18"/>
          <w:lang w:eastAsia="en-US"/>
        </w:rPr>
      </w:pPr>
      <w:r w:rsidRPr="00CE43CE">
        <w:rPr>
          <w:sz w:val="18"/>
          <w:szCs w:val="18"/>
          <w:lang w:eastAsia="en-US"/>
        </w:rPr>
        <w:t xml:space="preserve">- дополнительные поступления в консолидированный бюджет региона ожидаются в результате установления повышенных налоговых ставок по имущественным налогам в отношении дорогостоящего имущества, введения на территории области туристического налога; </w:t>
      </w:r>
    </w:p>
    <w:p w:rsidR="00CE43CE" w:rsidRPr="00CE43CE" w:rsidRDefault="00CE43CE" w:rsidP="00CE43CE">
      <w:pPr>
        <w:autoSpaceDE w:val="0"/>
        <w:autoSpaceDN w:val="0"/>
        <w:adjustRightInd w:val="0"/>
        <w:ind w:firstLine="709"/>
        <w:rPr>
          <w:sz w:val="18"/>
          <w:szCs w:val="18"/>
          <w:lang w:eastAsia="en-US"/>
        </w:rPr>
      </w:pPr>
      <w:r w:rsidRPr="00CE43CE">
        <w:rPr>
          <w:sz w:val="18"/>
          <w:szCs w:val="18"/>
          <w:lang w:eastAsia="en-US"/>
        </w:rPr>
        <w:t>- выпадающие доходы возникают в результате миграции налогоплательщиков с упрощенной системы налогообложения на другие режимы налогообложения.</w:t>
      </w:r>
    </w:p>
    <w:p w:rsidR="00CE43CE" w:rsidRPr="00CE43CE" w:rsidRDefault="00CE43CE" w:rsidP="00CE43CE">
      <w:pPr>
        <w:autoSpaceDE w:val="0"/>
        <w:autoSpaceDN w:val="0"/>
        <w:adjustRightInd w:val="0"/>
        <w:spacing w:line="233" w:lineRule="auto"/>
        <w:ind w:firstLine="709"/>
        <w:rPr>
          <w:rFonts w:eastAsia="Calibri"/>
          <w:bCs/>
          <w:sz w:val="18"/>
          <w:szCs w:val="18"/>
        </w:rPr>
      </w:pPr>
      <w:r w:rsidRPr="00CE43CE">
        <w:rPr>
          <w:sz w:val="18"/>
          <w:szCs w:val="18"/>
          <w:lang w:eastAsia="en-US"/>
        </w:rPr>
        <w:t xml:space="preserve">Положительно на динамику поступлений в 2024-2025 годах повлияла </w:t>
      </w:r>
      <w:r w:rsidRPr="00CE43CE">
        <w:rPr>
          <w:rFonts w:eastAsia="Calibri"/>
          <w:bCs/>
          <w:sz w:val="18"/>
          <w:szCs w:val="18"/>
        </w:rPr>
        <w:t xml:space="preserve">проведенная в 2023 году государственная кадастровая оценка зданий, помещений, сооружений, объектов незавершенного строительства и </w:t>
      </w:r>
      <w:proofErr w:type="spellStart"/>
      <w:r w:rsidRPr="00CE43CE">
        <w:rPr>
          <w:rFonts w:eastAsia="Calibri"/>
          <w:bCs/>
          <w:sz w:val="18"/>
          <w:szCs w:val="18"/>
        </w:rPr>
        <w:t>машино-мест</w:t>
      </w:r>
      <w:proofErr w:type="spellEnd"/>
      <w:r w:rsidRPr="00CE43CE">
        <w:rPr>
          <w:rFonts w:eastAsia="Calibri"/>
          <w:bCs/>
          <w:sz w:val="18"/>
          <w:szCs w:val="18"/>
        </w:rPr>
        <w:t xml:space="preserve"> и отмена моратория на применение увеличенной кадастровой стоимости в отношении земельных участков.</w:t>
      </w:r>
    </w:p>
    <w:p w:rsidR="00CE43CE" w:rsidRPr="00CE43CE" w:rsidRDefault="00CE43CE" w:rsidP="00CE43CE">
      <w:pPr>
        <w:autoSpaceDE w:val="0"/>
        <w:autoSpaceDN w:val="0"/>
        <w:adjustRightInd w:val="0"/>
        <w:spacing w:line="233" w:lineRule="auto"/>
        <w:ind w:firstLine="709"/>
        <w:rPr>
          <w:sz w:val="18"/>
          <w:szCs w:val="18"/>
          <w:lang w:eastAsia="en-US"/>
        </w:rPr>
      </w:pPr>
      <w:r w:rsidRPr="00CE43CE">
        <w:rPr>
          <w:rFonts w:eastAsia="Calibri"/>
          <w:bCs/>
          <w:sz w:val="18"/>
          <w:szCs w:val="18"/>
        </w:rPr>
        <w:t xml:space="preserve">Пензенская область воспользовалась предоставленным правом и </w:t>
      </w:r>
      <w:proofErr w:type="gramStart"/>
      <w:r w:rsidRPr="00CE43CE">
        <w:rPr>
          <w:rFonts w:eastAsia="Calibri"/>
          <w:bCs/>
          <w:sz w:val="18"/>
          <w:szCs w:val="18"/>
        </w:rPr>
        <w:t>предусмотрела</w:t>
      </w:r>
      <w:proofErr w:type="gramEnd"/>
      <w:r w:rsidRPr="00CE43CE">
        <w:rPr>
          <w:rFonts w:eastAsia="Calibri"/>
          <w:bCs/>
          <w:sz w:val="18"/>
          <w:szCs w:val="18"/>
        </w:rPr>
        <w:t xml:space="preserve"> начиная с 2025 года ежегодную индексацию </w:t>
      </w:r>
      <w:r w:rsidRPr="00CE43CE">
        <w:rPr>
          <w:rFonts w:eastAsia="Calibri"/>
          <w:sz w:val="18"/>
          <w:szCs w:val="18"/>
        </w:rPr>
        <w:t xml:space="preserve">размеров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на коэффициент-дефлятор, установленный на соответствующий календарный год. Также с 2025 года в федеральном законодательстве по данному налогу изменен срок уплаты с 31 на 28 декабря, что позволит исключить переходящие на следующий финансовый год поступления и использовать муниципалитетами денежные средства для финансирования принятых расходных обязательств текущего года. </w:t>
      </w:r>
    </w:p>
    <w:p w:rsidR="00CE43CE" w:rsidRPr="00CE43CE" w:rsidRDefault="00CE43CE" w:rsidP="00CE43CE">
      <w:pPr>
        <w:autoSpaceDE w:val="0"/>
        <w:autoSpaceDN w:val="0"/>
        <w:ind w:firstLine="709"/>
        <w:rPr>
          <w:rFonts w:eastAsia="Calibri"/>
          <w:sz w:val="18"/>
          <w:szCs w:val="18"/>
        </w:rPr>
      </w:pPr>
      <w:r w:rsidRPr="00CE43CE">
        <w:rPr>
          <w:rFonts w:eastAsia="Calibri"/>
          <w:sz w:val="18"/>
          <w:szCs w:val="18"/>
        </w:rPr>
        <w:t xml:space="preserve">Продолжает оставаться актуальным систематическое проведение работы по взысканию дебиторской задолженности по доходам, способствующее поступлению дополнительных финансовых ресурсов в бюджет и выполнению всех принятых расходных обязательств. В районе исполняется План мероприятий ("дорожная карта") по взысканию дебиторской задолженности по платежам в бюджет </w:t>
      </w:r>
      <w:proofErr w:type="spellStart"/>
      <w:r w:rsidRPr="00CE43CE">
        <w:rPr>
          <w:rFonts w:eastAsia="Calibri"/>
          <w:sz w:val="18"/>
          <w:szCs w:val="18"/>
        </w:rPr>
        <w:t>Малосердобинского</w:t>
      </w:r>
      <w:proofErr w:type="spellEnd"/>
      <w:r w:rsidRPr="00CE43CE">
        <w:rPr>
          <w:rFonts w:eastAsia="Calibri"/>
          <w:sz w:val="18"/>
          <w:szCs w:val="18"/>
        </w:rPr>
        <w:t xml:space="preserve"> района Пензенской области, пеням и штрафам по ним, утвержденный распоряжением Администрации </w:t>
      </w:r>
      <w:proofErr w:type="spellStart"/>
      <w:r w:rsidRPr="00CE43CE">
        <w:rPr>
          <w:rFonts w:eastAsia="Calibri"/>
          <w:sz w:val="18"/>
          <w:szCs w:val="18"/>
        </w:rPr>
        <w:t>Малосердобинского</w:t>
      </w:r>
      <w:proofErr w:type="spellEnd"/>
      <w:r w:rsidRPr="00CE43CE">
        <w:rPr>
          <w:rFonts w:eastAsia="Calibri"/>
          <w:sz w:val="18"/>
          <w:szCs w:val="18"/>
        </w:rPr>
        <w:t xml:space="preserve"> района Пензенской области от 16.04.2024 № 63-р. В 2025 году данный план был актуализирован в целях усовершенствования</w:t>
      </w:r>
      <w:r w:rsidRPr="00CE43CE">
        <w:rPr>
          <w:bCs/>
          <w:sz w:val="18"/>
          <w:szCs w:val="18"/>
        </w:rPr>
        <w:t xml:space="preserve"> подходов к анализу проводимой администраторами доходов работы по </w:t>
      </w:r>
      <w:r w:rsidRPr="00CE43CE">
        <w:rPr>
          <w:rFonts w:eastAsia="Calibri"/>
          <w:sz w:val="18"/>
          <w:szCs w:val="18"/>
        </w:rPr>
        <w:t xml:space="preserve">качественному ведению учета просроченной дебиторской задолженности и совершенствованию правовой базы. Нововведением в этой области является вступающий в силу с 01.11.2025 внесудебный порядок взыскания налоговой задолженности с физических лиц, не имеющих статуса индивидуального предпринимателя. </w:t>
      </w:r>
    </w:p>
    <w:p w:rsidR="00CE43CE" w:rsidRPr="00CE43CE" w:rsidRDefault="00CE43CE" w:rsidP="00CE43CE">
      <w:pPr>
        <w:ind w:firstLine="709"/>
        <w:rPr>
          <w:bCs/>
          <w:sz w:val="18"/>
          <w:szCs w:val="18"/>
          <w:highlight w:val="yellow"/>
        </w:rPr>
      </w:pPr>
    </w:p>
    <w:p w:rsidR="00CE43CE" w:rsidRPr="00CE43CE" w:rsidRDefault="00CE43CE" w:rsidP="00CE43CE">
      <w:pPr>
        <w:pStyle w:val="2"/>
        <w:keepNext w:val="0"/>
        <w:widowControl w:val="0"/>
        <w:ind w:firstLine="709"/>
        <w:rPr>
          <w:b w:val="0"/>
          <w:sz w:val="18"/>
          <w:szCs w:val="18"/>
        </w:rPr>
      </w:pPr>
      <w:r w:rsidRPr="00CE43CE">
        <w:rPr>
          <w:b w:val="0"/>
          <w:sz w:val="18"/>
          <w:szCs w:val="18"/>
        </w:rPr>
        <w:t>2. Повышение операционной эффективности</w:t>
      </w:r>
    </w:p>
    <w:p w:rsidR="00CE43CE" w:rsidRPr="00CE43CE" w:rsidRDefault="00CE43CE" w:rsidP="00CE43CE">
      <w:pPr>
        <w:pStyle w:val="2"/>
        <w:keepNext w:val="0"/>
        <w:widowControl w:val="0"/>
        <w:ind w:firstLine="709"/>
        <w:rPr>
          <w:b w:val="0"/>
          <w:sz w:val="18"/>
          <w:szCs w:val="18"/>
        </w:rPr>
      </w:pPr>
      <w:r w:rsidRPr="00CE43CE">
        <w:rPr>
          <w:b w:val="0"/>
          <w:sz w:val="18"/>
          <w:szCs w:val="18"/>
        </w:rPr>
        <w:t>2.1. Повышение эффективности базовых бюджетных ассигнований</w:t>
      </w:r>
    </w:p>
    <w:p w:rsidR="00CE43CE" w:rsidRPr="00CE43CE" w:rsidRDefault="00CE43CE" w:rsidP="00CE43CE">
      <w:pPr>
        <w:ind w:firstLine="709"/>
        <w:rPr>
          <w:sz w:val="18"/>
          <w:szCs w:val="18"/>
        </w:rPr>
      </w:pPr>
      <w:r w:rsidRPr="00CE43CE">
        <w:rPr>
          <w:sz w:val="18"/>
          <w:szCs w:val="18"/>
        </w:rPr>
        <w:t>В целях повышения качества планирования бюджетных ассигнований на регулярной основе проводится оценка эффективности расходов по следующим направлениям:</w:t>
      </w:r>
    </w:p>
    <w:p w:rsidR="00CE43CE" w:rsidRPr="00CE43CE" w:rsidRDefault="00CE43CE" w:rsidP="00CE43CE">
      <w:pPr>
        <w:ind w:firstLine="709"/>
        <w:rPr>
          <w:sz w:val="18"/>
          <w:szCs w:val="18"/>
        </w:rPr>
      </w:pPr>
      <w:r w:rsidRPr="00CE43CE">
        <w:rPr>
          <w:sz w:val="18"/>
          <w:szCs w:val="18"/>
        </w:rPr>
        <w:t xml:space="preserve">- в рамках указов Президента России 2012 года ежемесячно осуществляется мониторинг </w:t>
      </w:r>
      <w:proofErr w:type="gramStart"/>
      <w:r w:rsidRPr="00CE43CE">
        <w:rPr>
          <w:sz w:val="18"/>
          <w:szCs w:val="18"/>
        </w:rPr>
        <w:t>выполнения целевых показателей средней зарплаты отдельных категорий работников бюджетных учреждений</w:t>
      </w:r>
      <w:proofErr w:type="gramEnd"/>
      <w:r w:rsidRPr="00CE43CE">
        <w:rPr>
          <w:sz w:val="18"/>
          <w:szCs w:val="18"/>
        </w:rPr>
        <w:t xml:space="preserve">  и анализ расходов по фонду оплаты труда для их достижения с учетом фактически сложившегося среднемесячного дохода от трудовой деятельности по региону;</w:t>
      </w:r>
    </w:p>
    <w:p w:rsidR="00CE43CE" w:rsidRPr="00CE43CE" w:rsidRDefault="00CE43CE" w:rsidP="00CE43CE">
      <w:pPr>
        <w:ind w:firstLine="709"/>
        <w:rPr>
          <w:sz w:val="18"/>
          <w:szCs w:val="18"/>
        </w:rPr>
      </w:pPr>
      <w:r w:rsidRPr="00CE43CE">
        <w:rPr>
          <w:sz w:val="18"/>
          <w:szCs w:val="18"/>
        </w:rPr>
        <w:t>- по мерам социальной поддержки, предоставляемым отдельным категориям граждан за счет средств местного бюджета, проводится анализ исходя из фактически сложившейся за истекший период численности контингента получателей.</w:t>
      </w:r>
    </w:p>
    <w:p w:rsidR="00CE43CE" w:rsidRPr="00CE43CE" w:rsidRDefault="00CE43CE" w:rsidP="00CE43CE">
      <w:pPr>
        <w:spacing w:line="245" w:lineRule="auto"/>
        <w:ind w:firstLine="709"/>
        <w:rPr>
          <w:sz w:val="18"/>
          <w:szCs w:val="18"/>
        </w:rPr>
      </w:pPr>
    </w:p>
    <w:p w:rsidR="00CE43CE" w:rsidRPr="00CE43CE" w:rsidRDefault="00CE43CE" w:rsidP="00CE43CE">
      <w:pPr>
        <w:pStyle w:val="2"/>
        <w:keepNext w:val="0"/>
        <w:widowControl w:val="0"/>
        <w:spacing w:line="245" w:lineRule="auto"/>
        <w:ind w:firstLine="709"/>
        <w:jc w:val="both"/>
        <w:rPr>
          <w:rFonts w:eastAsia="Calibri"/>
          <w:b w:val="0"/>
          <w:sz w:val="18"/>
          <w:szCs w:val="18"/>
          <w:lang w:eastAsia="en-US"/>
        </w:rPr>
      </w:pPr>
      <w:r w:rsidRPr="00CE43CE">
        <w:rPr>
          <w:rFonts w:eastAsia="Calibri"/>
          <w:b w:val="0"/>
          <w:sz w:val="18"/>
          <w:szCs w:val="18"/>
          <w:lang w:eastAsia="en-US"/>
        </w:rPr>
        <w:t>2.2. Казначейское обслуживание</w:t>
      </w:r>
    </w:p>
    <w:p w:rsidR="00CE43CE" w:rsidRPr="00CE43CE" w:rsidRDefault="00CE43CE" w:rsidP="00CE43CE">
      <w:pPr>
        <w:autoSpaceDE w:val="0"/>
        <w:autoSpaceDN w:val="0"/>
        <w:spacing w:line="245" w:lineRule="auto"/>
        <w:ind w:firstLine="709"/>
        <w:rPr>
          <w:sz w:val="18"/>
          <w:szCs w:val="18"/>
        </w:rPr>
      </w:pPr>
      <w:r w:rsidRPr="00CE43CE">
        <w:rPr>
          <w:sz w:val="18"/>
          <w:szCs w:val="18"/>
        </w:rPr>
        <w:t>В рамках казначейского обслуживания в 2025 году продолжена реализация следующих мероприятий:</w:t>
      </w:r>
    </w:p>
    <w:p w:rsidR="00CE43CE" w:rsidRPr="00CE43CE" w:rsidRDefault="00CE43CE" w:rsidP="00CE43CE">
      <w:pPr>
        <w:spacing w:line="245" w:lineRule="auto"/>
        <w:ind w:firstLine="709"/>
        <w:rPr>
          <w:rFonts w:eastAsia="Calibri"/>
          <w:sz w:val="18"/>
          <w:szCs w:val="18"/>
          <w:lang w:eastAsia="en-US"/>
        </w:rPr>
      </w:pPr>
      <w:r w:rsidRPr="00CE43CE">
        <w:rPr>
          <w:rFonts w:eastAsia="Calibri"/>
          <w:sz w:val="18"/>
          <w:szCs w:val="18"/>
          <w:lang w:eastAsia="en-US"/>
        </w:rPr>
        <w:t>- применение механизма казначейского сопровождения в отношении дорогостоящих муниципальных контрактов, заключенных муниципальными бюджетными и автономными учреждениями, на сумму свыше 50 млн</w:t>
      </w:r>
      <w:proofErr w:type="gramStart"/>
      <w:r w:rsidRPr="00CE43CE">
        <w:rPr>
          <w:rFonts w:eastAsia="Calibri"/>
          <w:sz w:val="18"/>
          <w:szCs w:val="18"/>
          <w:lang w:eastAsia="en-US"/>
        </w:rPr>
        <w:t>.р</w:t>
      </w:r>
      <w:proofErr w:type="gramEnd"/>
      <w:r w:rsidRPr="00CE43CE">
        <w:rPr>
          <w:rFonts w:eastAsia="Calibri"/>
          <w:sz w:val="18"/>
          <w:szCs w:val="18"/>
          <w:lang w:eastAsia="en-US"/>
        </w:rPr>
        <w:t>уб. с использованием упрощенного порядка расчетов за выполненные работы, поставленные товары, оказанные услуги. Данная мера направлена на эффективное использование бюджетных средств, обеспечение их сохранности, сокращение количества недобросовестных поставщиков в цепочке соисполнителей государственных контрактов;</w:t>
      </w:r>
    </w:p>
    <w:p w:rsidR="00CE43CE" w:rsidRPr="00CE43CE" w:rsidRDefault="00CE43CE" w:rsidP="00CE43CE">
      <w:pPr>
        <w:spacing w:line="245" w:lineRule="auto"/>
        <w:ind w:firstLine="709"/>
        <w:rPr>
          <w:rFonts w:eastAsia="Calibri"/>
          <w:sz w:val="18"/>
          <w:szCs w:val="18"/>
          <w:lang w:eastAsia="en-US"/>
        </w:rPr>
      </w:pPr>
      <w:r w:rsidRPr="00CE43CE">
        <w:rPr>
          <w:rFonts w:eastAsia="Calibri"/>
          <w:sz w:val="18"/>
          <w:szCs w:val="18"/>
          <w:lang w:eastAsia="en-US"/>
        </w:rPr>
        <w:t xml:space="preserve">- осуществление </w:t>
      </w:r>
      <w:proofErr w:type="gramStart"/>
      <w:r w:rsidRPr="00CE43CE">
        <w:rPr>
          <w:rFonts w:eastAsia="Calibri"/>
          <w:sz w:val="18"/>
          <w:szCs w:val="18"/>
          <w:lang w:eastAsia="en-US"/>
        </w:rPr>
        <w:t>контроля за</w:t>
      </w:r>
      <w:proofErr w:type="gramEnd"/>
      <w:r w:rsidRPr="00CE43CE">
        <w:rPr>
          <w:rFonts w:eastAsia="Calibri"/>
          <w:sz w:val="18"/>
          <w:szCs w:val="18"/>
          <w:lang w:eastAsia="en-US"/>
        </w:rPr>
        <w:t xml:space="preserve"> своевременностью исполнения расходных обязательств с учетом первоочередности и социальной значимости платежей, что позволяет обеспечить отсутствие просроченной кредиторской задолженности за счет средств бюджета </w:t>
      </w:r>
      <w:proofErr w:type="spellStart"/>
      <w:r w:rsidRPr="00CE43CE">
        <w:rPr>
          <w:rFonts w:eastAsia="Calibri"/>
          <w:sz w:val="18"/>
          <w:szCs w:val="18"/>
          <w:lang w:eastAsia="en-US"/>
        </w:rPr>
        <w:t>Малосердобинского</w:t>
      </w:r>
      <w:proofErr w:type="spellEnd"/>
      <w:r w:rsidRPr="00CE43CE">
        <w:rPr>
          <w:rFonts w:eastAsia="Calibri"/>
          <w:sz w:val="18"/>
          <w:szCs w:val="18"/>
          <w:lang w:eastAsia="en-US"/>
        </w:rPr>
        <w:t xml:space="preserve"> района Пензенской области.</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xml:space="preserve">Проведена работа по снижению дебиторской задолженности по выданным авансам, целесообразности и обоснованности включения авансовых платежей в порядок расчета по муниципальным контрактам (договорам) </w:t>
      </w:r>
      <w:r w:rsidRPr="00CE43CE">
        <w:rPr>
          <w:rFonts w:eastAsia="Calibri"/>
          <w:spacing w:val="-6"/>
          <w:sz w:val="18"/>
          <w:szCs w:val="18"/>
          <w:lang w:eastAsia="en-US"/>
        </w:rPr>
        <w:t>на поставку товаров, выполнение работ, оказание услуг. Данная мера направлена</w:t>
      </w:r>
      <w:r w:rsidRPr="00CE43CE">
        <w:rPr>
          <w:rFonts w:eastAsia="Calibri"/>
          <w:sz w:val="18"/>
          <w:szCs w:val="18"/>
          <w:lang w:eastAsia="en-US"/>
        </w:rPr>
        <w:t xml:space="preserve"> на минимизацию рисков заключения контрактов с недобросовестными контрагентами.</w:t>
      </w:r>
    </w:p>
    <w:p w:rsidR="00CE43CE" w:rsidRPr="00CE43CE" w:rsidRDefault="00CE43CE" w:rsidP="00CE43CE">
      <w:pPr>
        <w:ind w:firstLine="709"/>
        <w:rPr>
          <w:b/>
          <w:bCs/>
          <w:sz w:val="18"/>
          <w:szCs w:val="18"/>
        </w:rPr>
      </w:pPr>
      <w:proofErr w:type="gramStart"/>
      <w:r w:rsidRPr="00CE43CE">
        <w:rPr>
          <w:rFonts w:eastAsia="Calibri"/>
          <w:sz w:val="18"/>
          <w:szCs w:val="18"/>
          <w:lang w:eastAsia="en-US"/>
        </w:rPr>
        <w:t xml:space="preserve">В целях улучшения качества использования функционала Единой информационной системы в сфере закупок (далее - ЕИС) в полном объеме и повышения достоверности показателей эффективности и результативности деятельности муниципальных заказчиков проведена организационная работа по принятию мер, направленных на снижение числа исполненных контрактов, не переведенных в статус "Исполнение завершено" ("Исполнение прекращено") в реестре контрактов в ЕИС. </w:t>
      </w:r>
      <w:proofErr w:type="gramEnd"/>
    </w:p>
    <w:p w:rsidR="00CE43CE" w:rsidRPr="00CE43CE" w:rsidRDefault="00CE43CE" w:rsidP="00CE43CE">
      <w:pPr>
        <w:pStyle w:val="2"/>
        <w:keepNext w:val="0"/>
        <w:widowControl w:val="0"/>
        <w:ind w:firstLine="709"/>
        <w:jc w:val="both"/>
        <w:rPr>
          <w:b w:val="0"/>
          <w:sz w:val="18"/>
          <w:szCs w:val="18"/>
        </w:rPr>
      </w:pPr>
      <w:r w:rsidRPr="00CE43CE">
        <w:rPr>
          <w:b w:val="0"/>
          <w:sz w:val="18"/>
          <w:szCs w:val="18"/>
        </w:rPr>
        <w:t>2.3. Повышение эффективности внутреннего государственного финансового контроля</w:t>
      </w:r>
    </w:p>
    <w:p w:rsidR="00CE43CE" w:rsidRPr="00CE43CE" w:rsidRDefault="00CE43CE" w:rsidP="00CE43CE">
      <w:pPr>
        <w:rPr>
          <w:rFonts w:eastAsia="Calibri"/>
          <w:sz w:val="18"/>
          <w:szCs w:val="18"/>
          <w:lang w:eastAsia="en-US"/>
        </w:rPr>
      </w:pPr>
      <w:r w:rsidRPr="00CE43CE">
        <w:rPr>
          <w:rFonts w:eastAsia="Calibri"/>
          <w:sz w:val="18"/>
          <w:szCs w:val="18"/>
          <w:lang w:eastAsia="en-US"/>
        </w:rPr>
        <w:t xml:space="preserve">В 2025 году контрольная деятельность была направлена </w:t>
      </w:r>
      <w:proofErr w:type="gramStart"/>
      <w:r w:rsidRPr="00CE43CE">
        <w:rPr>
          <w:rFonts w:eastAsia="Calibri"/>
          <w:sz w:val="18"/>
          <w:szCs w:val="18"/>
          <w:lang w:eastAsia="en-US"/>
        </w:rPr>
        <w:t>на</w:t>
      </w:r>
      <w:proofErr w:type="gramEnd"/>
      <w:r w:rsidRPr="00CE43CE">
        <w:rPr>
          <w:rFonts w:eastAsia="Calibri"/>
          <w:sz w:val="18"/>
          <w:szCs w:val="18"/>
          <w:lang w:eastAsia="en-US"/>
        </w:rPr>
        <w:t>:</w:t>
      </w:r>
    </w:p>
    <w:p w:rsidR="00CE43CE" w:rsidRPr="00CE43CE" w:rsidRDefault="00CE43CE" w:rsidP="00CE43CE">
      <w:pPr>
        <w:rPr>
          <w:rFonts w:eastAsia="Calibri"/>
          <w:sz w:val="18"/>
          <w:szCs w:val="18"/>
          <w:lang w:eastAsia="en-US"/>
        </w:rPr>
      </w:pPr>
      <w:r w:rsidRPr="00CE43CE">
        <w:rPr>
          <w:rFonts w:eastAsia="Calibri"/>
          <w:sz w:val="18"/>
          <w:szCs w:val="18"/>
          <w:lang w:eastAsia="en-US"/>
        </w:rPr>
        <w:t xml:space="preserve">- применение </w:t>
      </w:r>
      <w:proofErr w:type="spellStart"/>
      <w:proofErr w:type="gramStart"/>
      <w:r w:rsidRPr="00CE43CE">
        <w:rPr>
          <w:rFonts w:eastAsia="Calibri"/>
          <w:sz w:val="18"/>
          <w:szCs w:val="18"/>
          <w:lang w:eastAsia="en-US"/>
        </w:rPr>
        <w:t>риск-ориентированных</w:t>
      </w:r>
      <w:proofErr w:type="spellEnd"/>
      <w:proofErr w:type="gramEnd"/>
      <w:r w:rsidRPr="00CE43CE">
        <w:rPr>
          <w:rFonts w:eastAsia="Calibri"/>
          <w:sz w:val="18"/>
          <w:szCs w:val="18"/>
          <w:lang w:eastAsia="en-US"/>
        </w:rPr>
        <w:t xml:space="preserve"> подходов при планировании контрольных мероприятий;</w:t>
      </w:r>
    </w:p>
    <w:p w:rsidR="00CE43CE" w:rsidRPr="00CE43CE" w:rsidRDefault="00CE43CE" w:rsidP="00CE43CE">
      <w:pPr>
        <w:rPr>
          <w:rFonts w:eastAsia="Calibri"/>
          <w:sz w:val="18"/>
          <w:szCs w:val="18"/>
          <w:lang w:eastAsia="en-US"/>
        </w:rPr>
      </w:pPr>
      <w:r w:rsidRPr="00CE43CE">
        <w:rPr>
          <w:rFonts w:eastAsia="Calibri"/>
          <w:sz w:val="18"/>
          <w:szCs w:val="18"/>
          <w:lang w:eastAsia="en-US"/>
        </w:rPr>
        <w:t xml:space="preserve">- принятие исчерпывающих мер по устранению выявленных нарушений, их предупреждению, предотвращению возможного причинения ущерба </w:t>
      </w:r>
      <w:r w:rsidRPr="00CE43CE">
        <w:rPr>
          <w:rFonts w:eastAsia="Calibri"/>
          <w:sz w:val="18"/>
          <w:szCs w:val="18"/>
          <w:lang w:eastAsia="en-US"/>
        </w:rPr>
        <w:br/>
        <w:t>или его возмещению;</w:t>
      </w:r>
    </w:p>
    <w:p w:rsidR="00CE43CE" w:rsidRPr="00CE43CE" w:rsidRDefault="00CE43CE" w:rsidP="00CE43CE">
      <w:pPr>
        <w:rPr>
          <w:rFonts w:eastAsia="Calibri"/>
          <w:sz w:val="18"/>
          <w:szCs w:val="18"/>
          <w:lang w:eastAsia="en-US"/>
        </w:rPr>
      </w:pPr>
      <w:r w:rsidRPr="00CE43CE">
        <w:rPr>
          <w:rFonts w:eastAsia="Calibri"/>
          <w:sz w:val="18"/>
          <w:szCs w:val="18"/>
          <w:lang w:eastAsia="en-US"/>
        </w:rPr>
        <w:t xml:space="preserve">- осуществление </w:t>
      </w:r>
      <w:proofErr w:type="gramStart"/>
      <w:r w:rsidRPr="00CE43CE">
        <w:rPr>
          <w:rFonts w:eastAsia="Calibri"/>
          <w:sz w:val="18"/>
          <w:szCs w:val="18"/>
          <w:lang w:eastAsia="en-US"/>
        </w:rPr>
        <w:t>контроля за</w:t>
      </w:r>
      <w:proofErr w:type="gramEnd"/>
      <w:r w:rsidRPr="00CE43CE">
        <w:rPr>
          <w:rFonts w:eastAsia="Calibri"/>
          <w:sz w:val="18"/>
          <w:szCs w:val="18"/>
          <w:lang w:eastAsia="en-US"/>
        </w:rPr>
        <w:t xml:space="preserve"> достоверностью сведений, размещаемых заказчиками в Единой информационной системе в сфере закупок;</w:t>
      </w:r>
    </w:p>
    <w:p w:rsidR="00CE43CE" w:rsidRPr="00CE43CE" w:rsidRDefault="00CE43CE" w:rsidP="00CE43CE">
      <w:pPr>
        <w:rPr>
          <w:rFonts w:eastAsia="Calibri"/>
          <w:sz w:val="18"/>
          <w:szCs w:val="18"/>
          <w:lang w:eastAsia="en-US"/>
        </w:rPr>
      </w:pPr>
      <w:r w:rsidRPr="00CE43CE">
        <w:rPr>
          <w:rFonts w:eastAsia="Calibri"/>
          <w:sz w:val="18"/>
          <w:szCs w:val="18"/>
          <w:lang w:eastAsia="en-US"/>
        </w:rPr>
        <w:t>- взаимодействие всех органов контроля в целях предотвращения нарушений в финансово-бюджетной сфере.</w:t>
      </w:r>
    </w:p>
    <w:p w:rsidR="00CE43CE" w:rsidRPr="00CE43CE" w:rsidRDefault="00CE43CE" w:rsidP="00CE43CE">
      <w:pPr>
        <w:rPr>
          <w:rFonts w:eastAsia="Calibri"/>
          <w:sz w:val="18"/>
          <w:szCs w:val="18"/>
          <w:lang w:eastAsia="en-US"/>
        </w:rPr>
      </w:pPr>
    </w:p>
    <w:p w:rsidR="00CE43CE" w:rsidRPr="00CE43CE" w:rsidRDefault="00CE43CE" w:rsidP="00CE43CE">
      <w:pPr>
        <w:pStyle w:val="2"/>
        <w:keepNext w:val="0"/>
        <w:widowControl w:val="0"/>
        <w:ind w:firstLine="709"/>
        <w:jc w:val="both"/>
        <w:rPr>
          <w:b w:val="0"/>
          <w:sz w:val="18"/>
          <w:szCs w:val="18"/>
        </w:rPr>
      </w:pPr>
      <w:r w:rsidRPr="00CE43CE">
        <w:rPr>
          <w:b w:val="0"/>
          <w:sz w:val="18"/>
          <w:szCs w:val="18"/>
        </w:rPr>
        <w:t>2.4. Совершенствование автоматизированных систем управления бюджетным процессом</w:t>
      </w:r>
    </w:p>
    <w:p w:rsidR="00CE43CE" w:rsidRPr="00CE43CE" w:rsidRDefault="00CE43CE" w:rsidP="00CE43CE">
      <w:pPr>
        <w:ind w:firstLine="709"/>
        <w:rPr>
          <w:sz w:val="18"/>
          <w:szCs w:val="18"/>
        </w:rPr>
      </w:pPr>
      <w:r w:rsidRPr="00CE43CE">
        <w:rPr>
          <w:sz w:val="18"/>
          <w:szCs w:val="18"/>
        </w:rPr>
        <w:t xml:space="preserve">В 2025 году в Единую государственную информационную систему управления бюджетным процессом </w:t>
      </w:r>
      <w:proofErr w:type="spellStart"/>
      <w:r w:rsidRPr="00CE43CE">
        <w:rPr>
          <w:bCs/>
          <w:sz w:val="18"/>
          <w:szCs w:val="18"/>
        </w:rPr>
        <w:t>Малосердобинского</w:t>
      </w:r>
      <w:proofErr w:type="spellEnd"/>
      <w:r w:rsidRPr="00CE43CE">
        <w:rPr>
          <w:bCs/>
          <w:sz w:val="18"/>
          <w:szCs w:val="18"/>
        </w:rPr>
        <w:t xml:space="preserve"> района </w:t>
      </w:r>
      <w:r w:rsidRPr="00CE43CE">
        <w:rPr>
          <w:sz w:val="18"/>
          <w:szCs w:val="18"/>
        </w:rPr>
        <w:t>Пензенской области (в части автоматизированных систем "</w:t>
      </w:r>
      <w:proofErr w:type="spellStart"/>
      <w:r w:rsidRPr="00CE43CE">
        <w:rPr>
          <w:sz w:val="18"/>
          <w:szCs w:val="18"/>
        </w:rPr>
        <w:t>АЦК-Финансы</w:t>
      </w:r>
      <w:proofErr w:type="spellEnd"/>
      <w:r w:rsidRPr="00CE43CE">
        <w:rPr>
          <w:sz w:val="18"/>
          <w:szCs w:val="18"/>
        </w:rPr>
        <w:t>" и "</w:t>
      </w:r>
      <w:proofErr w:type="spellStart"/>
      <w:r w:rsidRPr="00CE43CE">
        <w:rPr>
          <w:sz w:val="18"/>
          <w:szCs w:val="18"/>
        </w:rPr>
        <w:t>АЦК-Планирование</w:t>
      </w:r>
      <w:proofErr w:type="spellEnd"/>
      <w:r w:rsidRPr="00CE43CE">
        <w:rPr>
          <w:sz w:val="18"/>
          <w:szCs w:val="18"/>
        </w:rPr>
        <w:t xml:space="preserve">") </w:t>
      </w:r>
      <w:r w:rsidRPr="00CE43CE">
        <w:rPr>
          <w:spacing w:val="-6"/>
          <w:sz w:val="18"/>
          <w:szCs w:val="18"/>
        </w:rPr>
        <w:t>(далее - ЕГИС УБП) внедрен юридически значимый электронный документооборот</w:t>
      </w:r>
      <w:r w:rsidRPr="00CE43CE">
        <w:rPr>
          <w:sz w:val="18"/>
          <w:szCs w:val="18"/>
        </w:rPr>
        <w:t xml:space="preserve"> (далее - ЮЗЭД), использование которого запланировано с 01.01.2026.</w:t>
      </w:r>
    </w:p>
    <w:p w:rsidR="00CE43CE" w:rsidRPr="00CE43CE" w:rsidRDefault="00CE43CE" w:rsidP="00CE43CE">
      <w:pPr>
        <w:ind w:firstLine="709"/>
        <w:rPr>
          <w:sz w:val="18"/>
          <w:szCs w:val="18"/>
        </w:rPr>
      </w:pPr>
      <w:r w:rsidRPr="00CE43CE">
        <w:rPr>
          <w:sz w:val="18"/>
          <w:szCs w:val="18"/>
        </w:rPr>
        <w:t xml:space="preserve">Применение ЮЗЭД на этапах доведения бюджетных ассигнований до получателей средств бюджета, постановки на учет бюджетных и денежных обязательств, санкционирования кассовых расходов и их уточнения позволит значительно ускорить процессы финансового управления в регионе путем сокращения бумажного документооборота и </w:t>
      </w:r>
      <w:proofErr w:type="gramStart"/>
      <w:r w:rsidRPr="00CE43CE">
        <w:rPr>
          <w:sz w:val="18"/>
          <w:szCs w:val="18"/>
        </w:rPr>
        <w:t>снижения</w:t>
      </w:r>
      <w:proofErr w:type="gramEnd"/>
      <w:r w:rsidRPr="00CE43CE">
        <w:rPr>
          <w:sz w:val="18"/>
          <w:szCs w:val="18"/>
        </w:rPr>
        <w:t xml:space="preserve"> сопутствующих ему издержек, а также высвободить рабочее время специалистов для решения более значимых аналитических задач.</w:t>
      </w:r>
    </w:p>
    <w:p w:rsidR="00CE43CE" w:rsidRPr="00CE43CE" w:rsidRDefault="00CE43CE" w:rsidP="00CE43CE">
      <w:pPr>
        <w:ind w:firstLine="709"/>
        <w:rPr>
          <w:rFonts w:eastAsia="Calibri"/>
          <w:sz w:val="18"/>
          <w:szCs w:val="18"/>
        </w:rPr>
      </w:pPr>
      <w:r w:rsidRPr="00CE43CE">
        <w:rPr>
          <w:rFonts w:eastAsia="Calibri"/>
          <w:sz w:val="18"/>
          <w:szCs w:val="18"/>
        </w:rPr>
        <w:t xml:space="preserve">В целях систематизации информации о доходах </w:t>
      </w:r>
      <w:r w:rsidRPr="00CE43CE">
        <w:rPr>
          <w:bCs/>
          <w:sz w:val="18"/>
          <w:szCs w:val="18"/>
        </w:rPr>
        <w:t>на этапах составления, утверждения и исполнения бюджета</w:t>
      </w:r>
      <w:r w:rsidRPr="00CE43CE">
        <w:rPr>
          <w:rFonts w:eastAsia="Calibri"/>
          <w:sz w:val="18"/>
          <w:szCs w:val="18"/>
        </w:rPr>
        <w:t xml:space="preserve"> на базе ЕГИС УБП автоматизирован процесс формирования и ведения реестра источников доходов бюджета </w:t>
      </w:r>
      <w:proofErr w:type="spellStart"/>
      <w:r w:rsidRPr="00CE43CE">
        <w:rPr>
          <w:bCs/>
          <w:sz w:val="18"/>
          <w:szCs w:val="18"/>
        </w:rPr>
        <w:t>Малосердобинского</w:t>
      </w:r>
      <w:proofErr w:type="spellEnd"/>
      <w:r w:rsidRPr="00CE43CE">
        <w:rPr>
          <w:bCs/>
          <w:sz w:val="18"/>
          <w:szCs w:val="18"/>
        </w:rPr>
        <w:t xml:space="preserve"> района </w:t>
      </w:r>
      <w:r w:rsidRPr="00CE43CE">
        <w:rPr>
          <w:rFonts w:eastAsia="Calibri"/>
          <w:sz w:val="18"/>
          <w:szCs w:val="18"/>
        </w:rPr>
        <w:t xml:space="preserve">Пензенской области, свода реестров источников доходов муниципальных образований </w:t>
      </w:r>
      <w:proofErr w:type="spellStart"/>
      <w:r w:rsidRPr="00CE43CE">
        <w:rPr>
          <w:bCs/>
          <w:sz w:val="18"/>
          <w:szCs w:val="18"/>
        </w:rPr>
        <w:t>Малосердобинского</w:t>
      </w:r>
      <w:proofErr w:type="spellEnd"/>
      <w:r w:rsidRPr="00CE43CE">
        <w:rPr>
          <w:bCs/>
          <w:sz w:val="18"/>
          <w:szCs w:val="18"/>
        </w:rPr>
        <w:t xml:space="preserve"> района </w:t>
      </w:r>
      <w:r w:rsidRPr="00CE43CE">
        <w:rPr>
          <w:rFonts w:eastAsia="Calibri"/>
          <w:sz w:val="18"/>
          <w:szCs w:val="18"/>
        </w:rPr>
        <w:t>Пензенской области.</w:t>
      </w:r>
    </w:p>
    <w:p w:rsidR="00CE43CE" w:rsidRPr="00CE43CE" w:rsidRDefault="00CE43CE" w:rsidP="00CE43CE">
      <w:pPr>
        <w:ind w:firstLine="709"/>
        <w:rPr>
          <w:rFonts w:eastAsia="Calibri"/>
          <w:sz w:val="18"/>
          <w:szCs w:val="18"/>
        </w:rPr>
      </w:pPr>
    </w:p>
    <w:p w:rsidR="00CE43CE" w:rsidRPr="00CE43CE" w:rsidRDefault="00CE43CE" w:rsidP="00CE43CE">
      <w:pPr>
        <w:pStyle w:val="2"/>
        <w:keepNext w:val="0"/>
        <w:widowControl w:val="0"/>
        <w:ind w:firstLine="709"/>
        <w:rPr>
          <w:b w:val="0"/>
          <w:sz w:val="18"/>
          <w:szCs w:val="18"/>
          <w:highlight w:val="yellow"/>
        </w:rPr>
      </w:pPr>
    </w:p>
    <w:p w:rsidR="00CE43CE" w:rsidRPr="00CE43CE" w:rsidRDefault="00CE43CE" w:rsidP="00CE43CE">
      <w:pPr>
        <w:pStyle w:val="2"/>
        <w:keepNext w:val="0"/>
        <w:widowControl w:val="0"/>
        <w:ind w:firstLine="709"/>
        <w:rPr>
          <w:b w:val="0"/>
          <w:sz w:val="18"/>
          <w:szCs w:val="18"/>
        </w:rPr>
      </w:pPr>
      <w:r w:rsidRPr="00CE43CE">
        <w:rPr>
          <w:b w:val="0"/>
          <w:sz w:val="18"/>
          <w:szCs w:val="18"/>
        </w:rPr>
        <w:t>3. Развитие территорий</w:t>
      </w:r>
    </w:p>
    <w:p w:rsidR="00CE43CE" w:rsidRPr="00CE43CE" w:rsidRDefault="00CE43CE" w:rsidP="00CE43CE">
      <w:pPr>
        <w:pStyle w:val="2"/>
        <w:keepNext w:val="0"/>
        <w:widowControl w:val="0"/>
        <w:ind w:firstLine="709"/>
        <w:jc w:val="both"/>
        <w:rPr>
          <w:b w:val="0"/>
          <w:sz w:val="18"/>
          <w:szCs w:val="18"/>
        </w:rPr>
      </w:pPr>
      <w:r w:rsidRPr="00CE43CE">
        <w:rPr>
          <w:b w:val="0"/>
          <w:sz w:val="18"/>
          <w:szCs w:val="18"/>
        </w:rPr>
        <w:t>3.1. Повышение эффективности межбюджетного регулирования</w:t>
      </w:r>
    </w:p>
    <w:p w:rsidR="00CE43CE" w:rsidRPr="00CE43CE" w:rsidRDefault="00CE43CE" w:rsidP="00CE43CE">
      <w:pPr>
        <w:ind w:firstLine="709"/>
        <w:rPr>
          <w:b/>
          <w:bCs/>
          <w:sz w:val="18"/>
          <w:szCs w:val="18"/>
        </w:rPr>
      </w:pPr>
      <w:r w:rsidRPr="00CE43CE">
        <w:rPr>
          <w:bCs/>
          <w:sz w:val="18"/>
          <w:szCs w:val="18"/>
        </w:rPr>
        <w:t xml:space="preserve">В целях повышения эффективности межбюджетного регулирования в </w:t>
      </w:r>
      <w:proofErr w:type="spellStart"/>
      <w:r w:rsidRPr="00CE43CE">
        <w:rPr>
          <w:bCs/>
          <w:sz w:val="18"/>
          <w:szCs w:val="18"/>
        </w:rPr>
        <w:t>Малосердобинском</w:t>
      </w:r>
      <w:proofErr w:type="spellEnd"/>
      <w:r w:rsidRPr="00CE43CE">
        <w:rPr>
          <w:bCs/>
          <w:sz w:val="18"/>
          <w:szCs w:val="18"/>
        </w:rPr>
        <w:t xml:space="preserve"> районе Пензенской области проводится постоянная работа по совершенствованию форм финансовой поддержки местных бюджетов.</w:t>
      </w:r>
    </w:p>
    <w:p w:rsidR="00CE43CE" w:rsidRPr="00CE43CE" w:rsidRDefault="00CE43CE" w:rsidP="00CE43CE">
      <w:pPr>
        <w:ind w:firstLine="709"/>
        <w:rPr>
          <w:bCs/>
          <w:sz w:val="18"/>
          <w:szCs w:val="18"/>
        </w:rPr>
      </w:pPr>
      <w:r w:rsidRPr="00CE43CE">
        <w:rPr>
          <w:bCs/>
          <w:sz w:val="18"/>
          <w:szCs w:val="18"/>
        </w:rPr>
        <w:t xml:space="preserve">Начиная с 2024 года, наряду с действующей методикой расчета дотации на выравнивание бюджетной обеспеченности, применялись новые подходы к ее распределению, предусматривающие дополнительное выравнивание, позволяющее увеличить объем дотации на уровень, значительно превышающий прогнозируемую инфляцию. Данное выравнивание применялось в отношении сельских поселений с низкими значениями таких показателей, как бюджетная </w:t>
      </w:r>
      <w:r w:rsidRPr="00CE43CE">
        <w:rPr>
          <w:bCs/>
          <w:spacing w:val="-6"/>
          <w:sz w:val="18"/>
          <w:szCs w:val="18"/>
        </w:rPr>
        <w:t>обеспеченность, среднедушевой размер дотации на выравнивание, соотношение</w:t>
      </w:r>
      <w:r w:rsidRPr="00CE43CE">
        <w:rPr>
          <w:bCs/>
          <w:sz w:val="18"/>
          <w:szCs w:val="18"/>
        </w:rPr>
        <w:t xml:space="preserve"> полученных сельскими поселениями и собранных на его территории налоговых доходов, а также других показателей, влияющих на сбалансированность местных бюджетов.</w:t>
      </w:r>
    </w:p>
    <w:p w:rsidR="00CE43CE" w:rsidRPr="00CE43CE" w:rsidRDefault="00CE43CE" w:rsidP="00CE43CE">
      <w:pPr>
        <w:spacing w:line="242" w:lineRule="auto"/>
        <w:ind w:firstLine="709"/>
        <w:rPr>
          <w:bCs/>
          <w:sz w:val="18"/>
          <w:szCs w:val="18"/>
          <w:highlight w:val="yellow"/>
        </w:rPr>
      </w:pPr>
    </w:p>
    <w:p w:rsidR="00CE43CE" w:rsidRPr="00CE43CE" w:rsidRDefault="00CE43CE" w:rsidP="00CE43CE">
      <w:pPr>
        <w:pStyle w:val="2"/>
        <w:keepNext w:val="0"/>
        <w:widowControl w:val="0"/>
        <w:ind w:firstLine="709"/>
        <w:jc w:val="both"/>
        <w:rPr>
          <w:b w:val="0"/>
          <w:sz w:val="18"/>
          <w:szCs w:val="18"/>
          <w:highlight w:val="yellow"/>
        </w:rPr>
      </w:pPr>
      <w:r w:rsidRPr="00CE43CE">
        <w:rPr>
          <w:b w:val="0"/>
          <w:sz w:val="18"/>
          <w:szCs w:val="18"/>
        </w:rPr>
        <w:t>4. Оценка эффективности деятельности органов власти и качества управления региональными финансами</w:t>
      </w:r>
    </w:p>
    <w:p w:rsidR="00CE43CE" w:rsidRPr="00CE43CE" w:rsidRDefault="00CE43CE" w:rsidP="00CE43CE">
      <w:pPr>
        <w:ind w:firstLine="709"/>
        <w:rPr>
          <w:bCs/>
          <w:sz w:val="18"/>
          <w:szCs w:val="18"/>
        </w:rPr>
      </w:pPr>
      <w:r w:rsidRPr="00CE43CE">
        <w:rPr>
          <w:bCs/>
          <w:sz w:val="18"/>
          <w:szCs w:val="18"/>
        </w:rPr>
        <w:t xml:space="preserve">Министерством финансов Пензенской области по предварительной оценке показателей, характеризующих организацию бюджетного процесса за 2024 год, </w:t>
      </w:r>
      <w:proofErr w:type="spellStart"/>
      <w:r w:rsidRPr="00CE43CE">
        <w:rPr>
          <w:bCs/>
          <w:sz w:val="18"/>
          <w:szCs w:val="18"/>
        </w:rPr>
        <w:t>Малосердобинский</w:t>
      </w:r>
      <w:proofErr w:type="spellEnd"/>
      <w:r w:rsidRPr="00CE43CE">
        <w:rPr>
          <w:bCs/>
          <w:sz w:val="18"/>
          <w:szCs w:val="18"/>
        </w:rPr>
        <w:t xml:space="preserve"> район Пензенской области отнесен к группе регионов с высоким качеством управления муниципальными финансами.</w:t>
      </w:r>
    </w:p>
    <w:p w:rsidR="00CE43CE" w:rsidRPr="00CE43CE" w:rsidRDefault="00CE43CE" w:rsidP="00CE43CE">
      <w:pPr>
        <w:ind w:firstLine="709"/>
        <w:rPr>
          <w:bCs/>
          <w:sz w:val="18"/>
          <w:szCs w:val="18"/>
          <w:highlight w:val="yellow"/>
        </w:rPr>
      </w:pPr>
    </w:p>
    <w:p w:rsidR="00CE43CE" w:rsidRPr="00CE43CE" w:rsidRDefault="00CE43CE" w:rsidP="00CE43CE">
      <w:pPr>
        <w:pStyle w:val="2"/>
        <w:keepNext w:val="0"/>
        <w:widowControl w:val="0"/>
        <w:spacing w:line="233" w:lineRule="auto"/>
        <w:ind w:firstLine="567"/>
        <w:jc w:val="center"/>
        <w:rPr>
          <w:b w:val="0"/>
          <w:sz w:val="18"/>
          <w:szCs w:val="18"/>
        </w:rPr>
      </w:pPr>
      <w:r w:rsidRPr="00CE43CE">
        <w:rPr>
          <w:b w:val="0"/>
          <w:bCs w:val="0"/>
          <w:sz w:val="18"/>
          <w:szCs w:val="18"/>
          <w:lang w:val="en-US"/>
        </w:rPr>
        <w:t>III</w:t>
      </w:r>
      <w:r w:rsidRPr="00CE43CE">
        <w:rPr>
          <w:b w:val="0"/>
          <w:bCs w:val="0"/>
          <w:sz w:val="18"/>
          <w:szCs w:val="18"/>
        </w:rPr>
        <w:t>.</w:t>
      </w:r>
      <w:r w:rsidRPr="00CE43CE">
        <w:rPr>
          <w:b w:val="0"/>
          <w:sz w:val="18"/>
          <w:szCs w:val="18"/>
        </w:rPr>
        <w:t> Основные направления налоговой политики Пензенской области на 2026 год и на плановый период 2027 и 2028 годов</w:t>
      </w:r>
    </w:p>
    <w:p w:rsidR="00CE43CE" w:rsidRPr="00CE43CE" w:rsidRDefault="00CE43CE" w:rsidP="00CE43CE">
      <w:pPr>
        <w:rPr>
          <w:sz w:val="18"/>
          <w:szCs w:val="18"/>
        </w:rPr>
      </w:pPr>
    </w:p>
    <w:p w:rsidR="00CE43CE" w:rsidRPr="00CE43CE" w:rsidRDefault="00CE43CE" w:rsidP="00CE43CE">
      <w:pPr>
        <w:autoSpaceDE w:val="0"/>
        <w:autoSpaceDN w:val="0"/>
        <w:adjustRightInd w:val="0"/>
        <w:spacing w:line="247" w:lineRule="auto"/>
        <w:ind w:firstLine="709"/>
        <w:rPr>
          <w:sz w:val="18"/>
          <w:szCs w:val="18"/>
          <w:lang w:eastAsia="en-US"/>
        </w:rPr>
      </w:pPr>
      <w:r w:rsidRPr="00CE43CE">
        <w:rPr>
          <w:sz w:val="18"/>
          <w:szCs w:val="18"/>
          <w:lang w:eastAsia="en-US"/>
        </w:rPr>
        <w:t xml:space="preserve">Налоговая </w:t>
      </w:r>
      <w:proofErr w:type="gramStart"/>
      <w:r w:rsidRPr="00CE43CE">
        <w:rPr>
          <w:sz w:val="18"/>
          <w:szCs w:val="18"/>
          <w:lang w:eastAsia="en-US"/>
        </w:rPr>
        <w:t>политика на</w:t>
      </w:r>
      <w:proofErr w:type="gramEnd"/>
      <w:r w:rsidRPr="00CE43CE">
        <w:rPr>
          <w:sz w:val="18"/>
          <w:szCs w:val="18"/>
          <w:lang w:eastAsia="en-US"/>
        </w:rPr>
        <w:t xml:space="preserve"> среднесрочную перспективу, учитывая высокий уровень неопределенности во внешних факторах, ориентирована на создание условий для сбалансированного и устойчивого развития, направленного, </w:t>
      </w:r>
      <w:r w:rsidRPr="00CE43CE">
        <w:rPr>
          <w:rFonts w:eastAsia="Calibri"/>
          <w:sz w:val="18"/>
          <w:szCs w:val="18"/>
        </w:rPr>
        <w:t>с одной стороны, на повышение эффективности экономики, с другой стороны, на укрепление финансовой основы исполнения всех обязательств государства перед гражданами</w:t>
      </w:r>
      <w:r w:rsidRPr="00CE43CE">
        <w:rPr>
          <w:sz w:val="18"/>
          <w:szCs w:val="18"/>
          <w:lang w:eastAsia="en-US"/>
        </w:rPr>
        <w:t>. К</w:t>
      </w:r>
      <w:r w:rsidRPr="00CE43CE">
        <w:rPr>
          <w:rFonts w:eastAsia="Calibri"/>
          <w:sz w:val="18"/>
          <w:szCs w:val="18"/>
        </w:rPr>
        <w:t xml:space="preserve">лючевыми позициями, как и в предыдущие годы, </w:t>
      </w:r>
      <w:proofErr w:type="gramStart"/>
      <w:r w:rsidRPr="00CE43CE">
        <w:rPr>
          <w:rFonts w:eastAsia="Calibri"/>
          <w:sz w:val="18"/>
          <w:szCs w:val="18"/>
        </w:rPr>
        <w:t>остаются</w:t>
      </w:r>
      <w:proofErr w:type="gramEnd"/>
      <w:r w:rsidRPr="00CE43CE">
        <w:rPr>
          <w:rFonts w:eastAsia="Calibri"/>
          <w:sz w:val="18"/>
          <w:szCs w:val="18"/>
        </w:rPr>
        <w:t xml:space="preserve"> </w:t>
      </w:r>
      <w:r w:rsidRPr="00CE43CE">
        <w:rPr>
          <w:sz w:val="18"/>
          <w:szCs w:val="18"/>
          <w:lang w:eastAsia="en-US"/>
        </w:rPr>
        <w:t xml:space="preserve">оказание мер государственной поддержки </w:t>
      </w:r>
      <w:r w:rsidRPr="00CE43CE">
        <w:rPr>
          <w:rFonts w:eastAsia="Calibri"/>
          <w:sz w:val="18"/>
          <w:szCs w:val="18"/>
        </w:rPr>
        <w:t>приоритетным отраслям экономики, субъектам малого и среднего бизнеса, отдельным категориям граждан,</w:t>
      </w:r>
      <w:r w:rsidRPr="00CE43CE">
        <w:rPr>
          <w:sz w:val="18"/>
          <w:szCs w:val="18"/>
          <w:lang w:eastAsia="en-US"/>
        </w:rPr>
        <w:t xml:space="preserve"> стимулирование экономической и инвестиционной активности.</w:t>
      </w:r>
    </w:p>
    <w:p w:rsidR="00CE43CE" w:rsidRPr="00CE43CE" w:rsidRDefault="00CE43CE" w:rsidP="00CE43CE">
      <w:pPr>
        <w:autoSpaceDE w:val="0"/>
        <w:autoSpaceDN w:val="0"/>
        <w:adjustRightInd w:val="0"/>
        <w:spacing w:line="247" w:lineRule="auto"/>
        <w:ind w:firstLine="709"/>
        <w:rPr>
          <w:sz w:val="18"/>
          <w:szCs w:val="18"/>
          <w:lang w:eastAsia="en-US"/>
        </w:rPr>
      </w:pPr>
      <w:r w:rsidRPr="00CE43CE">
        <w:rPr>
          <w:sz w:val="18"/>
          <w:szCs w:val="18"/>
          <w:lang w:eastAsia="en-US"/>
        </w:rPr>
        <w:t>Основными федеральными новациями с 2026 года являются:</w:t>
      </w:r>
    </w:p>
    <w:p w:rsidR="00CE43CE" w:rsidRPr="00CE43CE" w:rsidRDefault="00CE43CE" w:rsidP="00CE43CE">
      <w:pPr>
        <w:autoSpaceDE w:val="0"/>
        <w:autoSpaceDN w:val="0"/>
        <w:adjustRightInd w:val="0"/>
        <w:spacing w:line="247" w:lineRule="auto"/>
        <w:ind w:firstLine="709"/>
        <w:rPr>
          <w:sz w:val="18"/>
          <w:szCs w:val="18"/>
          <w:lang w:eastAsia="en-US"/>
        </w:rPr>
      </w:pPr>
      <w:r w:rsidRPr="00CE43CE">
        <w:rPr>
          <w:sz w:val="18"/>
          <w:szCs w:val="18"/>
          <w:lang w:eastAsia="en-US"/>
        </w:rPr>
        <w:t>- повышение стандартной ставки НДС на 2 процентных пункта при сохранении льготных размеров налога для всех социально значимых товаров;</w:t>
      </w:r>
    </w:p>
    <w:p w:rsidR="00CE43CE" w:rsidRPr="00CE43CE" w:rsidRDefault="00CE43CE" w:rsidP="00CE43CE">
      <w:pPr>
        <w:tabs>
          <w:tab w:val="left" w:pos="993"/>
        </w:tabs>
        <w:spacing w:line="247" w:lineRule="auto"/>
        <w:ind w:firstLine="709"/>
        <w:contextualSpacing/>
        <w:rPr>
          <w:sz w:val="18"/>
          <w:szCs w:val="18"/>
          <w:lang w:eastAsia="en-US"/>
        </w:rPr>
      </w:pPr>
      <w:r w:rsidRPr="00CE43CE">
        <w:rPr>
          <w:sz w:val="18"/>
          <w:szCs w:val="18"/>
          <w:lang w:eastAsia="en-US"/>
        </w:rPr>
        <w:t>- снижение с 60 до 10 млн</w:t>
      </w:r>
      <w:proofErr w:type="gramStart"/>
      <w:r w:rsidRPr="00CE43CE">
        <w:rPr>
          <w:sz w:val="18"/>
          <w:szCs w:val="18"/>
          <w:lang w:eastAsia="en-US"/>
        </w:rPr>
        <w:t>.р</w:t>
      </w:r>
      <w:proofErr w:type="gramEnd"/>
      <w:r w:rsidRPr="00CE43CE">
        <w:rPr>
          <w:sz w:val="18"/>
          <w:szCs w:val="18"/>
          <w:lang w:eastAsia="en-US"/>
        </w:rPr>
        <w:t xml:space="preserve">ублей предельного размера доходов, при котором по упрощенной системе налогообложения возникает обязанность по уплате НДС, по патентной системе налогообложения возможно применение данного </w:t>
      </w:r>
      <w:proofErr w:type="spellStart"/>
      <w:r w:rsidRPr="00CE43CE">
        <w:rPr>
          <w:sz w:val="18"/>
          <w:szCs w:val="18"/>
          <w:lang w:eastAsia="en-US"/>
        </w:rPr>
        <w:t>спецрежима</w:t>
      </w:r>
      <w:proofErr w:type="spellEnd"/>
      <w:r w:rsidRPr="00CE43CE">
        <w:rPr>
          <w:sz w:val="18"/>
          <w:szCs w:val="18"/>
          <w:lang w:eastAsia="en-US"/>
        </w:rPr>
        <w:t>;</w:t>
      </w:r>
    </w:p>
    <w:p w:rsidR="00CE43CE" w:rsidRPr="00CE43CE" w:rsidRDefault="00CE43CE" w:rsidP="00CE43CE">
      <w:pPr>
        <w:autoSpaceDE w:val="0"/>
        <w:autoSpaceDN w:val="0"/>
        <w:adjustRightInd w:val="0"/>
        <w:spacing w:line="247" w:lineRule="auto"/>
        <w:ind w:firstLine="709"/>
        <w:rPr>
          <w:sz w:val="18"/>
          <w:szCs w:val="18"/>
          <w:lang w:eastAsia="en-US"/>
        </w:rPr>
      </w:pPr>
      <w:r w:rsidRPr="00CE43CE">
        <w:rPr>
          <w:sz w:val="18"/>
          <w:szCs w:val="18"/>
          <w:lang w:eastAsia="en-US"/>
        </w:rPr>
        <w:t>- исключение розничной торговли, осуществляемой через объекты стационарной торговой сети, и оказания автотранспортных услуг по перевозке грузов автомобильным транспортом из перечня видов деятельности, при осуществлении которых допускается применение патентной системы налогообложения;</w:t>
      </w:r>
    </w:p>
    <w:p w:rsidR="00CE43CE" w:rsidRPr="00CE43CE" w:rsidRDefault="00CE43CE" w:rsidP="00CE43CE">
      <w:pPr>
        <w:autoSpaceDE w:val="0"/>
        <w:autoSpaceDN w:val="0"/>
        <w:adjustRightInd w:val="0"/>
        <w:spacing w:line="247" w:lineRule="auto"/>
        <w:ind w:firstLine="709"/>
        <w:rPr>
          <w:sz w:val="18"/>
          <w:szCs w:val="18"/>
          <w:lang w:eastAsia="en-US"/>
        </w:rPr>
      </w:pPr>
      <w:r w:rsidRPr="00CE43CE">
        <w:rPr>
          <w:sz w:val="18"/>
          <w:szCs w:val="18"/>
          <w:lang w:eastAsia="en-US"/>
        </w:rPr>
        <w:t>- установление возможности индивидуальным предпринимателям информировать налоговые органы об изменении количества физических показателей в целях пересчета суммы налога по патенту;</w:t>
      </w:r>
    </w:p>
    <w:p w:rsidR="00CE43CE" w:rsidRPr="00CE43CE" w:rsidRDefault="00CE43CE" w:rsidP="00CE43CE">
      <w:pPr>
        <w:autoSpaceDE w:val="0"/>
        <w:autoSpaceDN w:val="0"/>
        <w:adjustRightInd w:val="0"/>
        <w:spacing w:line="247" w:lineRule="auto"/>
        <w:ind w:firstLine="709"/>
        <w:rPr>
          <w:sz w:val="18"/>
          <w:szCs w:val="18"/>
          <w:lang w:eastAsia="en-US"/>
        </w:rPr>
      </w:pPr>
      <w:proofErr w:type="gramStart"/>
      <w:r w:rsidRPr="00CE43CE">
        <w:rPr>
          <w:sz w:val="18"/>
          <w:szCs w:val="18"/>
          <w:lang w:eastAsia="en-US"/>
        </w:rPr>
        <w:t>- перевод налога на игорный бизнес из категории региональных налогов в федеральные и зачисление налога вместо бюджетов субъектов Российской Федерации в федеральный бюджет;</w:t>
      </w:r>
      <w:proofErr w:type="gramEnd"/>
    </w:p>
    <w:p w:rsidR="00CE43CE" w:rsidRPr="00CE43CE" w:rsidRDefault="00CE43CE" w:rsidP="00CE43CE">
      <w:pPr>
        <w:autoSpaceDE w:val="0"/>
        <w:autoSpaceDN w:val="0"/>
        <w:adjustRightInd w:val="0"/>
        <w:spacing w:line="247" w:lineRule="auto"/>
        <w:ind w:firstLine="709"/>
        <w:rPr>
          <w:rFonts w:eastAsia="Calibri"/>
          <w:sz w:val="18"/>
          <w:szCs w:val="18"/>
        </w:rPr>
      </w:pPr>
      <w:r w:rsidRPr="00CE43CE">
        <w:rPr>
          <w:rFonts w:eastAsia="Calibri"/>
          <w:sz w:val="18"/>
          <w:szCs w:val="18"/>
        </w:rPr>
        <w:t>- продление по налогу на прибыль организаций по 2030 год действия нормы, ограничивающей уменьшение налоговой базы текущего периода на сумму убытков, полученных в предыдущих налоговых периодах, но не более чем на 50 %;</w:t>
      </w:r>
    </w:p>
    <w:p w:rsidR="00CE43CE" w:rsidRPr="00CE43CE" w:rsidRDefault="00CE43CE" w:rsidP="00CE43CE">
      <w:pPr>
        <w:autoSpaceDE w:val="0"/>
        <w:autoSpaceDN w:val="0"/>
        <w:adjustRightInd w:val="0"/>
        <w:spacing w:line="247" w:lineRule="auto"/>
        <w:ind w:firstLine="709"/>
        <w:contextualSpacing/>
        <w:rPr>
          <w:rFonts w:eastAsia="Calibri"/>
          <w:sz w:val="18"/>
          <w:szCs w:val="18"/>
        </w:rPr>
      </w:pPr>
      <w:r w:rsidRPr="00CE43CE">
        <w:rPr>
          <w:rFonts w:eastAsia="Calibri"/>
          <w:sz w:val="18"/>
          <w:szCs w:val="18"/>
        </w:rPr>
        <w:t>- индексация ставок акцизов на уровень инфляции, по отдельным видам подакцизных товаров ускоренными темпами (сверх уровня инфляции).</w:t>
      </w:r>
    </w:p>
    <w:p w:rsidR="00CE43CE" w:rsidRPr="00CE43CE" w:rsidRDefault="00CE43CE" w:rsidP="00CE43CE">
      <w:pPr>
        <w:autoSpaceDE w:val="0"/>
        <w:autoSpaceDN w:val="0"/>
        <w:spacing w:line="247" w:lineRule="auto"/>
        <w:ind w:firstLine="709"/>
        <w:contextualSpacing/>
        <w:rPr>
          <w:rFonts w:eastAsia="Calibri"/>
          <w:sz w:val="18"/>
          <w:szCs w:val="18"/>
        </w:rPr>
      </w:pPr>
      <w:r w:rsidRPr="00CE43CE">
        <w:rPr>
          <w:rFonts w:eastAsia="Calibri"/>
          <w:sz w:val="18"/>
          <w:szCs w:val="18"/>
        </w:rPr>
        <w:t>Кроме того, на федеральном уровне вводятся дополнительные налоговые преференции:</w:t>
      </w:r>
    </w:p>
    <w:p w:rsidR="00CE43CE" w:rsidRPr="00CE43CE" w:rsidRDefault="00CE43CE" w:rsidP="00CE43CE">
      <w:pPr>
        <w:tabs>
          <w:tab w:val="left" w:pos="1276"/>
        </w:tabs>
        <w:autoSpaceDE w:val="0"/>
        <w:autoSpaceDN w:val="0"/>
        <w:spacing w:line="247" w:lineRule="auto"/>
        <w:ind w:firstLine="709"/>
        <w:contextualSpacing/>
        <w:rPr>
          <w:rFonts w:eastAsia="Calibri"/>
          <w:sz w:val="18"/>
          <w:szCs w:val="18"/>
        </w:rPr>
      </w:pPr>
      <w:r w:rsidRPr="00CE43CE">
        <w:rPr>
          <w:rFonts w:eastAsia="Calibri"/>
          <w:sz w:val="18"/>
          <w:szCs w:val="18"/>
        </w:rPr>
        <w:t>- по налогу на прибыль организаций, единому сельскохозяйственному налогу и упрощенной системе налогообложения возможность учета в составе расходов стоимости имущества, работ, услуг при безвозмездной передаче на нужды СВО;</w:t>
      </w:r>
    </w:p>
    <w:p w:rsidR="00CE43CE" w:rsidRPr="00CE43CE" w:rsidRDefault="00CE43CE" w:rsidP="00CE43CE">
      <w:pPr>
        <w:tabs>
          <w:tab w:val="left" w:pos="1276"/>
        </w:tabs>
        <w:autoSpaceDE w:val="0"/>
        <w:autoSpaceDN w:val="0"/>
        <w:spacing w:line="247" w:lineRule="auto"/>
        <w:ind w:firstLine="709"/>
        <w:contextualSpacing/>
        <w:rPr>
          <w:rFonts w:eastAsia="Calibri"/>
          <w:sz w:val="18"/>
          <w:szCs w:val="18"/>
        </w:rPr>
      </w:pPr>
      <w:r w:rsidRPr="00CE43CE">
        <w:rPr>
          <w:rFonts w:eastAsia="Calibri"/>
          <w:sz w:val="18"/>
          <w:szCs w:val="18"/>
        </w:rPr>
        <w:t>- по налогу на доходы физических лиц:</w:t>
      </w:r>
    </w:p>
    <w:p w:rsidR="00CE43CE" w:rsidRPr="00CE43CE" w:rsidRDefault="00CE43CE" w:rsidP="00CE43CE">
      <w:pPr>
        <w:autoSpaceDE w:val="0"/>
        <w:autoSpaceDN w:val="0"/>
        <w:spacing w:line="247" w:lineRule="auto"/>
        <w:ind w:firstLine="709"/>
        <w:contextualSpacing/>
        <w:rPr>
          <w:rFonts w:eastAsia="Calibri"/>
          <w:sz w:val="18"/>
          <w:szCs w:val="18"/>
        </w:rPr>
      </w:pPr>
      <w:r w:rsidRPr="00CE43CE">
        <w:rPr>
          <w:rFonts w:eastAsia="Calibri"/>
          <w:sz w:val="18"/>
          <w:szCs w:val="18"/>
        </w:rPr>
        <w:t>- значительное увеличение с 50 тыс</w:t>
      </w:r>
      <w:proofErr w:type="gramStart"/>
      <w:r w:rsidRPr="00CE43CE">
        <w:rPr>
          <w:rFonts w:eastAsia="Calibri"/>
          <w:sz w:val="18"/>
          <w:szCs w:val="18"/>
        </w:rPr>
        <w:t>.р</w:t>
      </w:r>
      <w:proofErr w:type="gramEnd"/>
      <w:r w:rsidRPr="00CE43CE">
        <w:rPr>
          <w:rFonts w:eastAsia="Calibri"/>
          <w:sz w:val="18"/>
          <w:szCs w:val="18"/>
        </w:rPr>
        <w:t>уб. до 1 млн.руб. необлагаемой налогом корпоративной материальной помощи на каждого ребенка при рождении, усыновлении или при установлении над ребенком опеки;</w:t>
      </w:r>
    </w:p>
    <w:p w:rsidR="00CE43CE" w:rsidRPr="00CE43CE" w:rsidRDefault="00CE43CE" w:rsidP="00CE43CE">
      <w:pPr>
        <w:autoSpaceDE w:val="0"/>
        <w:autoSpaceDN w:val="0"/>
        <w:adjustRightInd w:val="0"/>
        <w:spacing w:line="247" w:lineRule="auto"/>
        <w:ind w:firstLine="709"/>
        <w:rPr>
          <w:rFonts w:eastAsia="Calibri"/>
          <w:sz w:val="18"/>
          <w:szCs w:val="18"/>
        </w:rPr>
      </w:pPr>
      <w:r w:rsidRPr="00CE43CE">
        <w:rPr>
          <w:rFonts w:eastAsia="Calibri"/>
          <w:sz w:val="18"/>
          <w:szCs w:val="18"/>
        </w:rPr>
        <w:t xml:space="preserve">- определение дохода налогоплательщика, учитываемого для применения стандартного вычета на детей и исчисляемого нарастающим итогом с начала года, только исходя из доходов, относящихся к основной налоговой базе; </w:t>
      </w:r>
    </w:p>
    <w:p w:rsidR="00CE43CE" w:rsidRPr="00CE43CE" w:rsidRDefault="00CE43CE" w:rsidP="00CE43CE">
      <w:pPr>
        <w:autoSpaceDE w:val="0"/>
        <w:autoSpaceDN w:val="0"/>
        <w:spacing w:line="247" w:lineRule="auto"/>
        <w:ind w:firstLine="709"/>
        <w:rPr>
          <w:rFonts w:eastAsia="Calibri"/>
          <w:sz w:val="18"/>
          <w:szCs w:val="18"/>
        </w:rPr>
      </w:pPr>
      <w:r w:rsidRPr="00CE43CE">
        <w:rPr>
          <w:rFonts w:eastAsia="Calibri"/>
          <w:sz w:val="18"/>
          <w:szCs w:val="18"/>
        </w:rPr>
        <w:t xml:space="preserve">- распространение </w:t>
      </w:r>
      <w:proofErr w:type="gramStart"/>
      <w:r w:rsidRPr="00CE43CE">
        <w:rPr>
          <w:rFonts w:eastAsia="Calibri"/>
          <w:sz w:val="18"/>
          <w:szCs w:val="18"/>
        </w:rPr>
        <w:t>на семьи с недееспособными детьми вне зависимости от их возраста имущественного налогового вычета в отношении</w:t>
      </w:r>
      <w:proofErr w:type="gramEnd"/>
      <w:r w:rsidRPr="00CE43CE">
        <w:rPr>
          <w:rFonts w:eastAsia="Calibri"/>
          <w:sz w:val="18"/>
          <w:szCs w:val="18"/>
        </w:rPr>
        <w:t xml:space="preserve"> дохода от продажи жилого помещения при улучшении жилищных условий, </w:t>
      </w:r>
      <w:r w:rsidRPr="00CE43CE">
        <w:rPr>
          <w:rFonts w:eastAsia="Calibri"/>
          <w:spacing w:val="-8"/>
          <w:sz w:val="18"/>
          <w:szCs w:val="18"/>
        </w:rPr>
        <w:t>действующего в настоящее время для семей с двумя и более несовершеннолетними</w:t>
      </w:r>
      <w:r w:rsidRPr="00CE43CE">
        <w:rPr>
          <w:rFonts w:eastAsia="Calibri"/>
          <w:sz w:val="18"/>
          <w:szCs w:val="18"/>
        </w:rPr>
        <w:t xml:space="preserve"> детьми, а также уточнение, что рождение второго ребенка допускается после продажи жилья;</w:t>
      </w:r>
    </w:p>
    <w:p w:rsidR="00CE43CE" w:rsidRPr="00CE43CE" w:rsidRDefault="00CE43CE" w:rsidP="00CE43CE">
      <w:pPr>
        <w:autoSpaceDE w:val="0"/>
        <w:autoSpaceDN w:val="0"/>
        <w:spacing w:line="233" w:lineRule="auto"/>
        <w:ind w:firstLine="709"/>
        <w:rPr>
          <w:rFonts w:eastAsia="Calibri"/>
          <w:sz w:val="18"/>
          <w:szCs w:val="18"/>
        </w:rPr>
      </w:pPr>
      <w:r w:rsidRPr="00CE43CE">
        <w:rPr>
          <w:rFonts w:eastAsia="Calibri"/>
          <w:sz w:val="18"/>
          <w:szCs w:val="18"/>
        </w:rPr>
        <w:t>- увеличение для семей с детьми налогового вычета по долгосрочным сбережениям граждан до 1 млн</w:t>
      </w:r>
      <w:proofErr w:type="gramStart"/>
      <w:r w:rsidRPr="00CE43CE">
        <w:rPr>
          <w:rFonts w:eastAsia="Calibri"/>
          <w:sz w:val="18"/>
          <w:szCs w:val="18"/>
        </w:rPr>
        <w:t>.р</w:t>
      </w:r>
      <w:proofErr w:type="gramEnd"/>
      <w:r w:rsidRPr="00CE43CE">
        <w:rPr>
          <w:rFonts w:eastAsia="Calibri"/>
          <w:sz w:val="18"/>
          <w:szCs w:val="18"/>
        </w:rPr>
        <w:t>уб.;</w:t>
      </w:r>
    </w:p>
    <w:p w:rsidR="00CE43CE" w:rsidRPr="00CE43CE" w:rsidRDefault="00CE43CE" w:rsidP="00CE43CE">
      <w:pPr>
        <w:autoSpaceDE w:val="0"/>
        <w:autoSpaceDN w:val="0"/>
        <w:spacing w:line="233" w:lineRule="auto"/>
        <w:ind w:firstLine="709"/>
        <w:rPr>
          <w:rFonts w:eastAsia="Calibri"/>
          <w:sz w:val="18"/>
          <w:szCs w:val="18"/>
        </w:rPr>
      </w:pPr>
      <w:r w:rsidRPr="00CE43CE">
        <w:rPr>
          <w:rFonts w:eastAsia="Calibri"/>
          <w:sz w:val="18"/>
          <w:szCs w:val="18"/>
        </w:rPr>
        <w:t>- распространение социального налогового вычета на физкультурно-оздоровительные услуги, предоставленные супругу (супруге) и родителям налогоплательщика;</w:t>
      </w:r>
    </w:p>
    <w:p w:rsidR="00CE43CE" w:rsidRPr="00CE43CE" w:rsidRDefault="00CE43CE" w:rsidP="00CE43CE">
      <w:pPr>
        <w:autoSpaceDE w:val="0"/>
        <w:autoSpaceDN w:val="0"/>
        <w:spacing w:line="233" w:lineRule="auto"/>
        <w:ind w:firstLine="709"/>
        <w:rPr>
          <w:rFonts w:eastAsia="Calibri"/>
          <w:sz w:val="18"/>
          <w:szCs w:val="18"/>
        </w:rPr>
      </w:pPr>
      <w:r w:rsidRPr="00CE43CE">
        <w:rPr>
          <w:rFonts w:eastAsia="Calibri"/>
          <w:sz w:val="18"/>
          <w:szCs w:val="18"/>
        </w:rPr>
        <w:t>- предоставление налогового вычета в отношении сумм, уплаченных по договорам долгосрочного страхования жизни;</w:t>
      </w:r>
    </w:p>
    <w:p w:rsidR="00CE43CE" w:rsidRPr="00CE43CE" w:rsidRDefault="00CE43CE" w:rsidP="00CE43CE">
      <w:pPr>
        <w:tabs>
          <w:tab w:val="left" w:pos="1276"/>
        </w:tabs>
        <w:autoSpaceDE w:val="0"/>
        <w:autoSpaceDN w:val="0"/>
        <w:spacing w:line="233" w:lineRule="auto"/>
        <w:ind w:firstLine="709"/>
        <w:contextualSpacing/>
        <w:rPr>
          <w:rFonts w:eastAsia="Calibri"/>
          <w:sz w:val="18"/>
          <w:szCs w:val="18"/>
        </w:rPr>
      </w:pPr>
      <w:r w:rsidRPr="00CE43CE">
        <w:rPr>
          <w:rFonts w:eastAsia="Calibri"/>
          <w:sz w:val="18"/>
          <w:szCs w:val="18"/>
        </w:rPr>
        <w:t xml:space="preserve">- </w:t>
      </w:r>
      <w:proofErr w:type="gramStart"/>
      <w:r w:rsidRPr="00CE43CE">
        <w:rPr>
          <w:rFonts w:eastAsia="Calibri"/>
          <w:sz w:val="18"/>
          <w:szCs w:val="18"/>
        </w:rPr>
        <w:t>по туристическому налогу освобождение от уплаты налога в отношении услуг по временному проживанию в составе</w:t>
      </w:r>
      <w:proofErr w:type="gramEnd"/>
      <w:r w:rsidRPr="00CE43CE">
        <w:rPr>
          <w:rFonts w:eastAsia="Calibri"/>
          <w:sz w:val="18"/>
          <w:szCs w:val="18"/>
        </w:rPr>
        <w:t xml:space="preserve"> услуг по санаторно-курортному лечению, предоставляемых при наличии медицинских показаний, оплата которых осуществляется за счет средств бюджетов;</w:t>
      </w:r>
    </w:p>
    <w:p w:rsidR="00CE43CE" w:rsidRPr="00CE43CE" w:rsidRDefault="00CE43CE" w:rsidP="00CE43CE">
      <w:pPr>
        <w:tabs>
          <w:tab w:val="left" w:pos="1276"/>
        </w:tabs>
        <w:autoSpaceDE w:val="0"/>
        <w:autoSpaceDN w:val="0"/>
        <w:spacing w:line="233" w:lineRule="auto"/>
        <w:ind w:firstLine="709"/>
        <w:contextualSpacing/>
        <w:rPr>
          <w:rFonts w:eastAsia="Calibri"/>
          <w:sz w:val="18"/>
          <w:szCs w:val="18"/>
        </w:rPr>
      </w:pPr>
      <w:r w:rsidRPr="00CE43CE">
        <w:rPr>
          <w:rFonts w:eastAsia="Calibri"/>
          <w:sz w:val="18"/>
          <w:szCs w:val="18"/>
        </w:rPr>
        <w:t>- по имущественным налогам:</w:t>
      </w:r>
    </w:p>
    <w:p w:rsidR="00CE43CE" w:rsidRPr="00CE43CE" w:rsidRDefault="00CE43CE" w:rsidP="00CE43CE">
      <w:pPr>
        <w:autoSpaceDE w:val="0"/>
        <w:autoSpaceDN w:val="0"/>
        <w:adjustRightInd w:val="0"/>
        <w:spacing w:line="233" w:lineRule="auto"/>
        <w:ind w:firstLine="709"/>
        <w:contextualSpacing/>
        <w:rPr>
          <w:rFonts w:eastAsia="Calibri"/>
          <w:sz w:val="18"/>
          <w:szCs w:val="18"/>
          <w:lang w:eastAsia="en-US"/>
        </w:rPr>
      </w:pPr>
      <w:r w:rsidRPr="00CE43CE">
        <w:rPr>
          <w:rFonts w:eastAsia="Calibri"/>
          <w:sz w:val="18"/>
          <w:szCs w:val="18"/>
        </w:rPr>
        <w:t>- распространение права получения налоговых вычетов для многодетных родителей по земельному налогу и налогу на имущество физических лиц на родителей детей в возрасте до 23 лет, обучающихся в образовательных организациях по очной форме обучения;</w:t>
      </w:r>
    </w:p>
    <w:p w:rsidR="00CE43CE" w:rsidRPr="00CE43CE" w:rsidRDefault="00CE43CE" w:rsidP="00CE43CE">
      <w:pPr>
        <w:tabs>
          <w:tab w:val="left" w:pos="709"/>
          <w:tab w:val="left" w:pos="993"/>
        </w:tabs>
        <w:spacing w:line="233" w:lineRule="auto"/>
        <w:ind w:firstLine="709"/>
        <w:contextualSpacing/>
        <w:rPr>
          <w:rFonts w:eastAsia="Calibri"/>
          <w:sz w:val="18"/>
          <w:szCs w:val="18"/>
          <w:lang w:eastAsia="en-US"/>
        </w:rPr>
      </w:pPr>
      <w:proofErr w:type="gramStart"/>
      <w:r w:rsidRPr="00CE43CE">
        <w:rPr>
          <w:rFonts w:eastAsia="Calibri"/>
          <w:sz w:val="18"/>
          <w:szCs w:val="18"/>
          <w:lang w:eastAsia="en-US"/>
        </w:rPr>
        <w:t>- установление льгот для участников специальной военной операции и членов их семей за налоговые периоды 2022 - 2025 годов: по транспортному налогу освобождается от налогообложения одно транспортное средство (при этом действуют и региональные льготы, которые в некоторых случаях охватывают более широкий период), по земельному налогу налоговая база уменьшается на величину кадастровой стоимости 600 кв. м площади земельного участка, по налогу на имущество</w:t>
      </w:r>
      <w:proofErr w:type="gramEnd"/>
      <w:r w:rsidRPr="00CE43CE">
        <w:rPr>
          <w:rFonts w:eastAsia="Calibri"/>
          <w:sz w:val="18"/>
          <w:szCs w:val="18"/>
          <w:lang w:eastAsia="en-US"/>
        </w:rPr>
        <w:t xml:space="preserve"> физических лиц под льготирование попадает один объект налогообложения каждого вида (в отношении 2022 - 2023 годов такая норма существует, на налоговые периоды 2024 - 2025 годов продлевается). </w:t>
      </w:r>
      <w:proofErr w:type="gramStart"/>
      <w:r w:rsidRPr="00CE43CE">
        <w:rPr>
          <w:rFonts w:eastAsia="Calibri"/>
          <w:sz w:val="18"/>
          <w:szCs w:val="18"/>
          <w:lang w:eastAsia="en-US"/>
        </w:rPr>
        <w:t>Ветераны боевых действий также имеют право претендовать на аналогичные преференции, которые по местным налогам уже предусмотрены на постоянной основе Налоговым кодексом Российской Федерации, по транспортному налогу в части федеральной поддержки вводится льгота, устанавливающая полное освобождение за четыре налоговых периода, в части регионального уровня продолжает действовать постоянная льгота с применением дифференцированного подхода.</w:t>
      </w:r>
      <w:proofErr w:type="gramEnd"/>
    </w:p>
    <w:p w:rsidR="00CE43CE" w:rsidRPr="00CE43CE" w:rsidRDefault="00CE43CE" w:rsidP="00CE43CE">
      <w:pPr>
        <w:spacing w:line="233" w:lineRule="auto"/>
        <w:ind w:firstLine="709"/>
        <w:rPr>
          <w:sz w:val="18"/>
          <w:szCs w:val="18"/>
          <w:lang w:eastAsia="en-US"/>
        </w:rPr>
      </w:pPr>
      <w:r w:rsidRPr="00CE43CE">
        <w:rPr>
          <w:rFonts w:eastAsia="Calibri"/>
          <w:sz w:val="18"/>
          <w:szCs w:val="18"/>
        </w:rPr>
        <w:t xml:space="preserve">В Пензенской области для </w:t>
      </w:r>
      <w:r w:rsidRPr="00CE43CE">
        <w:rPr>
          <w:rFonts w:eastAsia="Calibri"/>
          <w:sz w:val="18"/>
          <w:szCs w:val="18"/>
          <w:lang w:val="en-US"/>
        </w:rPr>
        <w:t>IT</w:t>
      </w:r>
      <w:r w:rsidRPr="00CE43CE">
        <w:rPr>
          <w:rFonts w:eastAsia="Calibri"/>
          <w:sz w:val="18"/>
          <w:szCs w:val="18"/>
        </w:rPr>
        <w:t xml:space="preserve">-компаний </w:t>
      </w:r>
      <w:r w:rsidRPr="00CE43CE">
        <w:rPr>
          <w:sz w:val="18"/>
          <w:szCs w:val="18"/>
          <w:lang w:eastAsia="en-US"/>
        </w:rPr>
        <w:t>продлено по 2026 год право применения пониженной налоговой ставки в размере 1 % при объекте налогообложения "доходы". Одновременно сохранены и другие региональные меры налоговой поддержки - для организаций и индивидуальных предпринимателей, занимающихся отдельными видами деятельности, заключивших концессионные соглашения с Российской Федерацией, социально значимых категорий граждан, направленные на стимулирование инвестиционной деятельности, развитие отрасли электротранспорта и др.</w:t>
      </w:r>
    </w:p>
    <w:p w:rsidR="00CE43CE" w:rsidRPr="00CE43CE" w:rsidRDefault="00CE43CE" w:rsidP="00CE43CE">
      <w:pPr>
        <w:autoSpaceDE w:val="0"/>
        <w:autoSpaceDN w:val="0"/>
        <w:adjustRightInd w:val="0"/>
        <w:spacing w:line="233" w:lineRule="auto"/>
        <w:ind w:firstLine="709"/>
        <w:rPr>
          <w:rFonts w:eastAsia="Calibri"/>
          <w:sz w:val="18"/>
          <w:szCs w:val="18"/>
        </w:rPr>
      </w:pPr>
      <w:r w:rsidRPr="00CE43CE">
        <w:rPr>
          <w:rFonts w:eastAsia="Calibri"/>
          <w:sz w:val="18"/>
          <w:szCs w:val="18"/>
        </w:rPr>
        <w:t xml:space="preserve">Для создания в регионе фискальных условий для иностранных граждан, осуществляющих трудовую деятельность на основании патента, приближенных к налоговой нагрузке на граждан Российской Федерации, </w:t>
      </w:r>
      <w:r w:rsidRPr="00CE43CE">
        <w:rPr>
          <w:sz w:val="18"/>
          <w:szCs w:val="18"/>
          <w:lang w:eastAsia="en-US"/>
        </w:rPr>
        <w:t>региональный</w:t>
      </w:r>
      <w:r w:rsidRPr="00CE43CE">
        <w:rPr>
          <w:rFonts w:eastAsia="Calibri"/>
          <w:sz w:val="18"/>
          <w:szCs w:val="18"/>
        </w:rPr>
        <w:t xml:space="preserve"> коэффициент, используемый для расчета суммы фиксированного авансового платежа по НДФЛ, в период с 2022 года ежегодно индексируется, </w:t>
      </w:r>
      <w:r w:rsidRPr="00CE43CE">
        <w:rPr>
          <w:sz w:val="18"/>
          <w:szCs w:val="18"/>
        </w:rPr>
        <w:t xml:space="preserve">в 2026 году увеличивается </w:t>
      </w:r>
      <w:r w:rsidRPr="00CE43CE">
        <w:rPr>
          <w:rFonts w:eastAsia="Calibri"/>
          <w:sz w:val="18"/>
          <w:szCs w:val="18"/>
        </w:rPr>
        <w:t>с 2,1 до 2,7.</w:t>
      </w:r>
    </w:p>
    <w:p w:rsidR="00CE43CE" w:rsidRPr="00CE43CE" w:rsidRDefault="00CE43CE" w:rsidP="00CE43CE">
      <w:pPr>
        <w:autoSpaceDE w:val="0"/>
        <w:autoSpaceDN w:val="0"/>
        <w:adjustRightInd w:val="0"/>
        <w:spacing w:line="233" w:lineRule="auto"/>
        <w:ind w:firstLine="709"/>
        <w:rPr>
          <w:rFonts w:eastAsia="Calibri"/>
          <w:sz w:val="18"/>
          <w:szCs w:val="18"/>
        </w:rPr>
      </w:pPr>
      <w:r w:rsidRPr="00CE43CE">
        <w:rPr>
          <w:rFonts w:eastAsia="Calibri"/>
          <w:sz w:val="18"/>
          <w:szCs w:val="18"/>
        </w:rPr>
        <w:t xml:space="preserve">Введенный с 2023 года механизм единого налогового платежа и единого налогового счета продолжает постепенно совершенствоваться - в федеральном законодательстве </w:t>
      </w:r>
      <w:r w:rsidRPr="00CE43CE">
        <w:rPr>
          <w:sz w:val="18"/>
          <w:szCs w:val="18"/>
        </w:rPr>
        <w:t xml:space="preserve">с 2026 года </w:t>
      </w:r>
      <w:r w:rsidRPr="00CE43CE">
        <w:rPr>
          <w:rFonts w:eastAsia="Calibri"/>
          <w:sz w:val="18"/>
          <w:szCs w:val="18"/>
        </w:rPr>
        <w:t>планируются изменения, направленные на улучшение качества администрирования с сопутствующим облегчением административной нагрузки на налогоплательщиков, а именно:</w:t>
      </w:r>
    </w:p>
    <w:p w:rsidR="00CE43CE" w:rsidRPr="00CE43CE" w:rsidRDefault="00CE43CE" w:rsidP="00CE43CE">
      <w:pPr>
        <w:tabs>
          <w:tab w:val="left" w:pos="993"/>
        </w:tabs>
        <w:spacing w:line="233" w:lineRule="auto"/>
        <w:ind w:firstLine="709"/>
        <w:contextualSpacing/>
        <w:rPr>
          <w:rFonts w:eastAsia="Calibri"/>
          <w:sz w:val="18"/>
          <w:szCs w:val="18"/>
        </w:rPr>
      </w:pPr>
      <w:r w:rsidRPr="00CE43CE">
        <w:rPr>
          <w:rFonts w:eastAsia="Calibri"/>
          <w:sz w:val="18"/>
          <w:szCs w:val="18"/>
        </w:rPr>
        <w:t>- представление организациям и индивидуальным предпринимателям права направления в налоговые органы уведомлений об исчисленных суммах НДФЛ и страховых взносов не только при текущем перечислении денежных сре</w:t>
      </w:r>
      <w:proofErr w:type="gramStart"/>
      <w:r w:rsidRPr="00CE43CE">
        <w:rPr>
          <w:rFonts w:eastAsia="Calibri"/>
          <w:sz w:val="18"/>
          <w:szCs w:val="18"/>
        </w:rPr>
        <w:t>дств в б</w:t>
      </w:r>
      <w:proofErr w:type="gramEnd"/>
      <w:r w:rsidRPr="00CE43CE">
        <w:rPr>
          <w:rFonts w:eastAsia="Calibri"/>
          <w:sz w:val="18"/>
          <w:szCs w:val="18"/>
        </w:rPr>
        <w:t>юджет, но и на будущие отчетные периоды;</w:t>
      </w:r>
    </w:p>
    <w:p w:rsidR="00CE43CE" w:rsidRPr="00CE43CE" w:rsidRDefault="00CE43CE" w:rsidP="00CE43CE">
      <w:pPr>
        <w:tabs>
          <w:tab w:val="left" w:pos="993"/>
        </w:tabs>
        <w:spacing w:line="233" w:lineRule="auto"/>
        <w:ind w:firstLine="709"/>
        <w:contextualSpacing/>
        <w:rPr>
          <w:rFonts w:eastAsia="Calibri"/>
          <w:sz w:val="18"/>
          <w:szCs w:val="18"/>
        </w:rPr>
      </w:pPr>
      <w:r w:rsidRPr="00CE43CE">
        <w:rPr>
          <w:rFonts w:eastAsia="Calibri"/>
          <w:sz w:val="18"/>
          <w:szCs w:val="18"/>
        </w:rPr>
        <w:t>- отмена необходимости представления организациями аналогичных уведомлений по имущественным налогам;</w:t>
      </w:r>
    </w:p>
    <w:p w:rsidR="00CE43CE" w:rsidRPr="00CE43CE" w:rsidRDefault="00CE43CE" w:rsidP="00CE43CE">
      <w:pPr>
        <w:tabs>
          <w:tab w:val="left" w:pos="993"/>
        </w:tabs>
        <w:spacing w:line="233" w:lineRule="auto"/>
        <w:ind w:firstLine="709"/>
        <w:contextualSpacing/>
        <w:rPr>
          <w:rFonts w:eastAsia="Calibri"/>
          <w:sz w:val="18"/>
          <w:szCs w:val="18"/>
        </w:rPr>
      </w:pPr>
      <w:r w:rsidRPr="00CE43CE">
        <w:rPr>
          <w:rFonts w:eastAsia="Calibri"/>
          <w:sz w:val="18"/>
          <w:szCs w:val="18"/>
        </w:rPr>
        <w:t>- установление днем окончания срока уплаты налогов предшествующего рабочего дня в случае, когда последний день срока уплаты приходится на нерабочий день, в целях сокращения рисков кассовых разрывов в конце месяца.</w:t>
      </w:r>
    </w:p>
    <w:p w:rsidR="00CE43CE" w:rsidRPr="00CE43CE" w:rsidRDefault="00CE43CE" w:rsidP="00CE43CE">
      <w:pPr>
        <w:tabs>
          <w:tab w:val="left" w:pos="993"/>
        </w:tabs>
        <w:spacing w:line="233" w:lineRule="auto"/>
        <w:ind w:firstLine="709"/>
        <w:contextualSpacing/>
        <w:rPr>
          <w:sz w:val="18"/>
          <w:szCs w:val="18"/>
        </w:rPr>
      </w:pPr>
    </w:p>
    <w:p w:rsidR="00CE43CE" w:rsidRPr="00CE43CE" w:rsidRDefault="00CE43CE" w:rsidP="00CE43CE">
      <w:pPr>
        <w:pStyle w:val="2"/>
        <w:keepNext w:val="0"/>
        <w:widowControl w:val="0"/>
        <w:spacing w:line="233" w:lineRule="auto"/>
        <w:ind w:firstLine="567"/>
        <w:jc w:val="center"/>
        <w:rPr>
          <w:b w:val="0"/>
          <w:sz w:val="18"/>
          <w:szCs w:val="18"/>
        </w:rPr>
      </w:pPr>
      <w:r w:rsidRPr="00CE43CE">
        <w:rPr>
          <w:b w:val="0"/>
          <w:sz w:val="18"/>
          <w:szCs w:val="18"/>
          <w:lang w:val="en-US"/>
        </w:rPr>
        <w:t>IV</w:t>
      </w:r>
      <w:r w:rsidRPr="00CE43CE">
        <w:rPr>
          <w:b w:val="0"/>
          <w:sz w:val="18"/>
          <w:szCs w:val="18"/>
        </w:rPr>
        <w:t xml:space="preserve">. Основные направления бюджетной политики </w:t>
      </w:r>
    </w:p>
    <w:p w:rsidR="00CE43CE" w:rsidRPr="00CE43CE" w:rsidRDefault="00CE43CE" w:rsidP="00CE43CE">
      <w:pPr>
        <w:pStyle w:val="2"/>
        <w:keepNext w:val="0"/>
        <w:widowControl w:val="0"/>
        <w:spacing w:line="233" w:lineRule="auto"/>
        <w:ind w:firstLine="567"/>
        <w:jc w:val="center"/>
        <w:rPr>
          <w:b w:val="0"/>
          <w:sz w:val="18"/>
          <w:szCs w:val="18"/>
        </w:rPr>
      </w:pPr>
      <w:proofErr w:type="spellStart"/>
      <w:r w:rsidRPr="00CE43CE">
        <w:rPr>
          <w:b w:val="0"/>
          <w:sz w:val="18"/>
          <w:szCs w:val="18"/>
        </w:rPr>
        <w:t>Малосердобинского</w:t>
      </w:r>
      <w:proofErr w:type="spellEnd"/>
      <w:r w:rsidRPr="00CE43CE">
        <w:rPr>
          <w:b w:val="0"/>
          <w:sz w:val="18"/>
          <w:szCs w:val="18"/>
        </w:rPr>
        <w:t xml:space="preserve"> района Пензенской области на 2026 год и на плановый период 2027 и 2028 годов</w:t>
      </w:r>
    </w:p>
    <w:p w:rsidR="00CE43CE" w:rsidRPr="00CE43CE" w:rsidRDefault="00CE43CE" w:rsidP="00CE43CE">
      <w:pPr>
        <w:rPr>
          <w:sz w:val="18"/>
          <w:szCs w:val="18"/>
        </w:rPr>
      </w:pPr>
    </w:p>
    <w:p w:rsidR="00CE43CE" w:rsidRPr="00CE43CE" w:rsidRDefault="00CE43CE" w:rsidP="00CE43CE">
      <w:pPr>
        <w:spacing w:line="233" w:lineRule="auto"/>
        <w:ind w:firstLine="709"/>
        <w:rPr>
          <w:sz w:val="18"/>
          <w:szCs w:val="18"/>
        </w:rPr>
      </w:pPr>
      <w:r w:rsidRPr="00CE43CE">
        <w:rPr>
          <w:sz w:val="18"/>
          <w:szCs w:val="18"/>
        </w:rPr>
        <w:t xml:space="preserve">Основной задачей бюджетной политики </w:t>
      </w:r>
      <w:proofErr w:type="spellStart"/>
      <w:r w:rsidRPr="00CE43CE">
        <w:rPr>
          <w:sz w:val="18"/>
          <w:szCs w:val="18"/>
        </w:rPr>
        <w:t>Малосердобинского</w:t>
      </w:r>
      <w:proofErr w:type="spellEnd"/>
      <w:r w:rsidRPr="00CE43CE">
        <w:rPr>
          <w:sz w:val="18"/>
          <w:szCs w:val="18"/>
        </w:rPr>
        <w:t xml:space="preserve"> района Пензенской области на 2026 - 2028 годы является достижение национальных целей развития в результате концентрации финансовых ресурсов на ключевых направлениях - повышение качества жизни и благосостояния граждан, снижение уровня бедности; реализация мероприятий в социально-культурной сфере, включая мероприятия по созданию современной инфраструктуры.</w:t>
      </w:r>
    </w:p>
    <w:p w:rsidR="00CE43CE" w:rsidRPr="00CE43CE" w:rsidRDefault="00CE43CE" w:rsidP="00CE43CE">
      <w:pPr>
        <w:spacing w:line="233" w:lineRule="auto"/>
        <w:ind w:firstLine="709"/>
        <w:rPr>
          <w:sz w:val="18"/>
          <w:szCs w:val="18"/>
        </w:rPr>
      </w:pPr>
      <w:r w:rsidRPr="00CE43CE">
        <w:rPr>
          <w:sz w:val="18"/>
          <w:szCs w:val="18"/>
        </w:rPr>
        <w:t xml:space="preserve">В текущем году сформирован комплекс мероприятий национальных проектов, государственных и муниципальных программ, а также </w:t>
      </w:r>
      <w:proofErr w:type="spellStart"/>
      <w:r w:rsidRPr="00CE43CE">
        <w:rPr>
          <w:sz w:val="18"/>
          <w:szCs w:val="18"/>
        </w:rPr>
        <w:t>непрограммных</w:t>
      </w:r>
      <w:proofErr w:type="spellEnd"/>
      <w:r w:rsidRPr="00CE43CE">
        <w:rPr>
          <w:sz w:val="18"/>
          <w:szCs w:val="18"/>
        </w:rPr>
        <w:t xml:space="preserve"> мероприятий, выполнение которых будет способствовать достижению указанных целевых ориентиров. </w:t>
      </w:r>
    </w:p>
    <w:p w:rsidR="00CE43CE" w:rsidRPr="00CE43CE" w:rsidRDefault="00CE43CE" w:rsidP="00CE43CE">
      <w:pPr>
        <w:spacing w:line="233" w:lineRule="auto"/>
        <w:ind w:firstLine="709"/>
        <w:rPr>
          <w:b/>
          <w:sz w:val="18"/>
          <w:szCs w:val="18"/>
        </w:rPr>
      </w:pPr>
    </w:p>
    <w:p w:rsidR="00CE43CE" w:rsidRPr="00CE43CE" w:rsidRDefault="00CE43CE" w:rsidP="00CE43CE">
      <w:pPr>
        <w:spacing w:line="233" w:lineRule="auto"/>
        <w:ind w:firstLine="709"/>
        <w:rPr>
          <w:b/>
          <w:sz w:val="18"/>
          <w:szCs w:val="18"/>
        </w:rPr>
      </w:pPr>
      <w:r w:rsidRPr="00CE43CE">
        <w:rPr>
          <w:b/>
          <w:sz w:val="18"/>
          <w:szCs w:val="18"/>
        </w:rPr>
        <w:t>1. Достижение национальных целей развития</w:t>
      </w:r>
    </w:p>
    <w:p w:rsidR="00CE43CE" w:rsidRPr="00CE43CE" w:rsidRDefault="00CE43CE" w:rsidP="00CE43CE">
      <w:pPr>
        <w:spacing w:line="233" w:lineRule="auto"/>
        <w:ind w:firstLine="709"/>
        <w:rPr>
          <w:b/>
          <w:sz w:val="18"/>
          <w:szCs w:val="18"/>
        </w:rPr>
      </w:pPr>
    </w:p>
    <w:p w:rsidR="00CE43CE" w:rsidRPr="00CE43CE" w:rsidRDefault="00CE43CE" w:rsidP="00CE43CE">
      <w:pPr>
        <w:spacing w:line="233" w:lineRule="auto"/>
        <w:ind w:firstLine="709"/>
        <w:rPr>
          <w:sz w:val="18"/>
          <w:szCs w:val="18"/>
        </w:rPr>
      </w:pPr>
      <w:r w:rsidRPr="00CE43CE">
        <w:rPr>
          <w:b/>
          <w:sz w:val="18"/>
          <w:szCs w:val="18"/>
        </w:rPr>
        <w:t xml:space="preserve">1.1. Реализация комплекса мероприятий по охране материнства и детства, </w:t>
      </w:r>
      <w:r w:rsidRPr="00CE43CE">
        <w:rPr>
          <w:sz w:val="18"/>
          <w:szCs w:val="18"/>
        </w:rPr>
        <w:t>направленных на повышение рождаемости и поддержку семей с детьми, среди которых:</w:t>
      </w:r>
    </w:p>
    <w:p w:rsidR="00CE43CE" w:rsidRPr="00CE43CE" w:rsidRDefault="00CE43CE" w:rsidP="00CE43CE">
      <w:pPr>
        <w:spacing w:line="233" w:lineRule="auto"/>
        <w:ind w:firstLine="709"/>
        <w:rPr>
          <w:b/>
          <w:i/>
          <w:sz w:val="18"/>
          <w:szCs w:val="18"/>
        </w:rPr>
      </w:pPr>
      <w:r w:rsidRPr="00CE43CE">
        <w:rPr>
          <w:b/>
          <w:i/>
          <w:sz w:val="18"/>
          <w:szCs w:val="18"/>
        </w:rPr>
        <w:t xml:space="preserve">содействие повышению рождаемости и защите детства, в том числе: </w:t>
      </w:r>
    </w:p>
    <w:p w:rsidR="00CE43CE" w:rsidRPr="00CE43CE" w:rsidRDefault="00CE43CE" w:rsidP="00CE43CE">
      <w:pPr>
        <w:pStyle w:val="aff6"/>
        <w:spacing w:line="233" w:lineRule="auto"/>
        <w:ind w:left="0"/>
        <w:rPr>
          <w:sz w:val="18"/>
          <w:szCs w:val="18"/>
        </w:rPr>
      </w:pPr>
      <w:r w:rsidRPr="00CE43CE">
        <w:rPr>
          <w:b/>
          <w:sz w:val="18"/>
          <w:szCs w:val="18"/>
        </w:rPr>
        <w:t>- </w:t>
      </w:r>
      <w:r w:rsidRPr="00CE43CE">
        <w:rPr>
          <w:sz w:val="18"/>
          <w:szCs w:val="18"/>
        </w:rPr>
        <w:t>продолжение реализации региональной программы по повышению рождаемости;</w:t>
      </w:r>
    </w:p>
    <w:p w:rsidR="00CE43CE" w:rsidRPr="00CE43CE" w:rsidRDefault="00CE43CE" w:rsidP="00CE43CE">
      <w:pPr>
        <w:ind w:firstLine="709"/>
        <w:rPr>
          <w:i/>
          <w:sz w:val="18"/>
          <w:szCs w:val="18"/>
        </w:rPr>
      </w:pPr>
      <w:r w:rsidRPr="00CE43CE">
        <w:rPr>
          <w:b/>
          <w:i/>
          <w:sz w:val="18"/>
          <w:szCs w:val="18"/>
        </w:rPr>
        <w:t xml:space="preserve">формирование и развитие инфраструктуры детства </w:t>
      </w:r>
      <w:r w:rsidRPr="00CE43CE">
        <w:rPr>
          <w:i/>
          <w:sz w:val="18"/>
          <w:szCs w:val="18"/>
        </w:rPr>
        <w:t>(охрана материнства, сбережение здоровья детей и подростков), в том числе при участии поддержки из федерального бюджета:</w:t>
      </w:r>
    </w:p>
    <w:p w:rsidR="00CE43CE" w:rsidRPr="00CE43CE" w:rsidRDefault="00CE43CE" w:rsidP="00CE43CE">
      <w:pPr>
        <w:ind w:firstLine="709"/>
        <w:rPr>
          <w:sz w:val="18"/>
          <w:szCs w:val="18"/>
        </w:rPr>
      </w:pPr>
      <w:r w:rsidRPr="00CE43CE">
        <w:rPr>
          <w:sz w:val="18"/>
          <w:szCs w:val="18"/>
        </w:rPr>
        <w:t xml:space="preserve">- капитальный ремонт и оснащение образовательных организаций, </w:t>
      </w:r>
      <w:r w:rsidRPr="00CE43CE">
        <w:rPr>
          <w:spacing w:val="-6"/>
          <w:sz w:val="18"/>
          <w:szCs w:val="18"/>
        </w:rPr>
        <w:t>осуществляющих образовательную деятельность по образовательным программам</w:t>
      </w:r>
      <w:r w:rsidRPr="00CE43CE">
        <w:rPr>
          <w:sz w:val="18"/>
          <w:szCs w:val="18"/>
        </w:rPr>
        <w:t xml:space="preserve"> дошкольного образования.</w:t>
      </w:r>
    </w:p>
    <w:p w:rsidR="00CE43CE" w:rsidRPr="00CE43CE" w:rsidRDefault="00CE43CE" w:rsidP="00CE43CE">
      <w:pPr>
        <w:ind w:firstLine="709"/>
        <w:rPr>
          <w:sz w:val="18"/>
          <w:szCs w:val="18"/>
        </w:rPr>
      </w:pPr>
      <w:r w:rsidRPr="00CE43CE">
        <w:rPr>
          <w:b/>
          <w:color w:val="000000"/>
          <w:sz w:val="18"/>
          <w:szCs w:val="18"/>
        </w:rPr>
        <w:t>1.2 Повышение благополучия людей</w:t>
      </w:r>
      <w:r w:rsidRPr="00CE43CE">
        <w:rPr>
          <w:b/>
          <w:sz w:val="18"/>
          <w:szCs w:val="18"/>
        </w:rPr>
        <w:t xml:space="preserve">, улучшение качества жизни, </w:t>
      </w:r>
      <w:r w:rsidRPr="00CE43CE">
        <w:rPr>
          <w:sz w:val="18"/>
          <w:szCs w:val="18"/>
        </w:rPr>
        <w:t>в том числе:</w:t>
      </w:r>
    </w:p>
    <w:p w:rsidR="00CE43CE" w:rsidRPr="00CE43CE" w:rsidRDefault="00CE43CE" w:rsidP="00CE43CE">
      <w:pPr>
        <w:tabs>
          <w:tab w:val="left" w:pos="567"/>
        </w:tabs>
        <w:spacing w:line="233" w:lineRule="auto"/>
        <w:ind w:firstLine="709"/>
        <w:rPr>
          <w:sz w:val="18"/>
          <w:szCs w:val="18"/>
        </w:rPr>
      </w:pPr>
      <w:r w:rsidRPr="00CE43CE">
        <w:rPr>
          <w:sz w:val="18"/>
          <w:szCs w:val="18"/>
        </w:rPr>
        <w:t>- повышение оплаты труда работников бюджетной сферы, учитывая:</w:t>
      </w:r>
    </w:p>
    <w:p w:rsidR="00CE43CE" w:rsidRPr="00CE43CE" w:rsidRDefault="00CE43CE" w:rsidP="00CE43CE">
      <w:pPr>
        <w:autoSpaceDE w:val="0"/>
        <w:autoSpaceDN w:val="0"/>
        <w:adjustRightInd w:val="0"/>
        <w:spacing w:line="233" w:lineRule="auto"/>
        <w:ind w:firstLine="709"/>
        <w:rPr>
          <w:sz w:val="18"/>
          <w:szCs w:val="18"/>
        </w:rPr>
      </w:pPr>
      <w:r w:rsidRPr="00CE43CE">
        <w:rPr>
          <w:sz w:val="18"/>
          <w:szCs w:val="18"/>
        </w:rPr>
        <w:t>необходимость выполнения установленных указами Президента Российской Федерации от 2012 года целевых показателей средней зарплаты работников в сфере образования,  культуры, социального обслуживания;</w:t>
      </w:r>
    </w:p>
    <w:p w:rsidR="00CE43CE" w:rsidRPr="00CE43CE" w:rsidRDefault="00CE43CE" w:rsidP="00CE43CE">
      <w:pPr>
        <w:autoSpaceDE w:val="0"/>
        <w:autoSpaceDN w:val="0"/>
        <w:adjustRightInd w:val="0"/>
        <w:spacing w:line="233" w:lineRule="auto"/>
        <w:ind w:firstLine="709"/>
        <w:rPr>
          <w:sz w:val="18"/>
          <w:szCs w:val="18"/>
        </w:rPr>
      </w:pPr>
      <w:r w:rsidRPr="00CE43CE">
        <w:rPr>
          <w:sz w:val="18"/>
          <w:szCs w:val="18"/>
        </w:rPr>
        <w:t>индексацию оплаты труда категорий работников бюджетной сферы, которые не попадают под действие указов Президента Российской Федерации, на прогнозный уровень индекса потребительских цен ежегодно с 1 октября;</w:t>
      </w:r>
    </w:p>
    <w:p w:rsidR="00CE43CE" w:rsidRPr="00CE43CE" w:rsidRDefault="00CE43CE" w:rsidP="00CE43CE">
      <w:pPr>
        <w:autoSpaceDE w:val="0"/>
        <w:autoSpaceDN w:val="0"/>
        <w:adjustRightInd w:val="0"/>
        <w:spacing w:line="233" w:lineRule="auto"/>
        <w:ind w:firstLine="709"/>
        <w:rPr>
          <w:sz w:val="18"/>
          <w:szCs w:val="18"/>
        </w:rPr>
      </w:pPr>
      <w:r w:rsidRPr="00CE43CE">
        <w:rPr>
          <w:sz w:val="18"/>
          <w:szCs w:val="18"/>
        </w:rPr>
        <w:t xml:space="preserve">установление минимального </w:t>
      </w:r>
      <w:proofErr w:type="gramStart"/>
      <w:r w:rsidRPr="00CE43CE">
        <w:rPr>
          <w:sz w:val="18"/>
          <w:szCs w:val="18"/>
        </w:rPr>
        <w:t>размера оплаты труда</w:t>
      </w:r>
      <w:proofErr w:type="gramEnd"/>
      <w:r w:rsidRPr="00CE43CE">
        <w:rPr>
          <w:sz w:val="18"/>
          <w:szCs w:val="18"/>
        </w:rPr>
        <w:t xml:space="preserve"> с темпами роста выше темпов роста величины прожиточного минимума;</w:t>
      </w:r>
    </w:p>
    <w:p w:rsidR="00CE43CE" w:rsidRPr="00CE43CE" w:rsidRDefault="00CE43CE" w:rsidP="00CE43CE">
      <w:pPr>
        <w:autoSpaceDE w:val="0"/>
        <w:autoSpaceDN w:val="0"/>
        <w:adjustRightInd w:val="0"/>
        <w:spacing w:line="233" w:lineRule="auto"/>
        <w:ind w:firstLine="709"/>
        <w:rPr>
          <w:sz w:val="18"/>
          <w:szCs w:val="18"/>
        </w:rPr>
      </w:pPr>
      <w:r w:rsidRPr="00CE43CE">
        <w:rPr>
          <w:sz w:val="18"/>
          <w:szCs w:val="18"/>
        </w:rPr>
        <w:t xml:space="preserve">- предоставление мер социальной поддержки отдельным категориям граждан; </w:t>
      </w:r>
    </w:p>
    <w:p w:rsidR="00CE43CE" w:rsidRPr="00CE43CE" w:rsidRDefault="00CE43CE" w:rsidP="00CE43CE">
      <w:pPr>
        <w:autoSpaceDE w:val="0"/>
        <w:autoSpaceDN w:val="0"/>
        <w:adjustRightInd w:val="0"/>
        <w:spacing w:line="233" w:lineRule="auto"/>
        <w:ind w:firstLine="709"/>
        <w:rPr>
          <w:color w:val="000000"/>
          <w:sz w:val="18"/>
          <w:szCs w:val="18"/>
        </w:rPr>
      </w:pPr>
      <w:r w:rsidRPr="00CE43CE">
        <w:rPr>
          <w:color w:val="000000"/>
          <w:sz w:val="18"/>
          <w:szCs w:val="18"/>
        </w:rPr>
        <w:t>- улучшение жилищных условий молодых и многодетных семей, работников бюджетной сферы, проживающих и работающих в сельской местности;</w:t>
      </w:r>
    </w:p>
    <w:p w:rsidR="00CE43CE" w:rsidRPr="00CE43CE" w:rsidRDefault="00CE43CE" w:rsidP="00CE43CE">
      <w:pPr>
        <w:ind w:firstLine="709"/>
        <w:rPr>
          <w:sz w:val="18"/>
          <w:szCs w:val="18"/>
          <w:highlight w:val="yellow"/>
        </w:rPr>
      </w:pPr>
      <w:r w:rsidRPr="00CE43CE">
        <w:rPr>
          <w:sz w:val="18"/>
          <w:szCs w:val="18"/>
        </w:rPr>
        <w:t>- обеспечение горячим питанием обучающихся начальных классов, льготных категорий детей (инвалиды, дети участников специальной военной операции, из малообеспеченных и многодетных семей);</w:t>
      </w:r>
    </w:p>
    <w:p w:rsidR="00CE43CE" w:rsidRPr="00CE43CE" w:rsidRDefault="00CE43CE" w:rsidP="00CE43CE">
      <w:pPr>
        <w:tabs>
          <w:tab w:val="left" w:pos="567"/>
        </w:tabs>
        <w:spacing w:line="247" w:lineRule="auto"/>
        <w:ind w:firstLine="709"/>
        <w:rPr>
          <w:color w:val="000000"/>
          <w:sz w:val="18"/>
          <w:szCs w:val="18"/>
        </w:rPr>
      </w:pPr>
      <w:r w:rsidRPr="00CE43CE">
        <w:rPr>
          <w:color w:val="000000"/>
          <w:sz w:val="18"/>
          <w:szCs w:val="18"/>
        </w:rPr>
        <w:t>- улучшение качества и доступности предоставления гражданам государственных и муниципальных услуг в МАУ "МФЦ" по принципу "одного окна".</w:t>
      </w:r>
    </w:p>
    <w:p w:rsidR="00CE43CE" w:rsidRPr="00CE43CE" w:rsidRDefault="00CE43CE" w:rsidP="00CE43CE">
      <w:pPr>
        <w:pStyle w:val="2"/>
        <w:keepNext w:val="0"/>
        <w:spacing w:line="247" w:lineRule="auto"/>
        <w:ind w:firstLine="709"/>
        <w:jc w:val="both"/>
        <w:rPr>
          <w:b w:val="0"/>
          <w:sz w:val="18"/>
          <w:szCs w:val="18"/>
        </w:rPr>
      </w:pPr>
      <w:r w:rsidRPr="00CE43CE">
        <w:rPr>
          <w:b w:val="0"/>
          <w:sz w:val="18"/>
          <w:szCs w:val="18"/>
        </w:rPr>
        <w:t xml:space="preserve">1.3. Развитие потенциала каждого человека, воспитание патриотичной и социально ответственной личности </w:t>
      </w:r>
      <w:r w:rsidRPr="00CE43CE">
        <w:rPr>
          <w:sz w:val="18"/>
          <w:szCs w:val="18"/>
        </w:rPr>
        <w:t xml:space="preserve">предусматривает расширение возможностей для самореализации и развития талантов молодого поколения, повышения качества общего образования, формирования эффективной системы выявления, поддержки и развития способностей и талантов у детей и молодежи, которое планируется обеспечить за счет реализации мер </w:t>
      </w:r>
      <w:proofErr w:type="gramStart"/>
      <w:r w:rsidRPr="00CE43CE">
        <w:rPr>
          <w:sz w:val="18"/>
          <w:szCs w:val="18"/>
        </w:rPr>
        <w:t>по</w:t>
      </w:r>
      <w:proofErr w:type="gramEnd"/>
      <w:r w:rsidRPr="00CE43CE">
        <w:rPr>
          <w:sz w:val="18"/>
          <w:szCs w:val="18"/>
        </w:rPr>
        <w:t>:</w:t>
      </w:r>
    </w:p>
    <w:p w:rsidR="00CE43CE" w:rsidRPr="00CE43CE" w:rsidRDefault="00CE43CE" w:rsidP="00CE43CE">
      <w:pPr>
        <w:spacing w:line="247" w:lineRule="auto"/>
        <w:ind w:firstLine="709"/>
        <w:contextualSpacing/>
        <w:rPr>
          <w:b/>
          <w:i/>
          <w:sz w:val="18"/>
          <w:szCs w:val="18"/>
        </w:rPr>
      </w:pPr>
      <w:r w:rsidRPr="00CE43CE">
        <w:rPr>
          <w:b/>
          <w:i/>
          <w:sz w:val="18"/>
          <w:szCs w:val="18"/>
        </w:rPr>
        <w:t>формированию современной образовательной среды, развитию инфраструктуры культуры и спорта:</w:t>
      </w:r>
    </w:p>
    <w:p w:rsidR="00CE43CE" w:rsidRPr="00CE43CE" w:rsidRDefault="00CE43CE" w:rsidP="00CE43CE">
      <w:pPr>
        <w:spacing w:line="247" w:lineRule="auto"/>
        <w:ind w:left="709"/>
        <w:contextualSpacing/>
        <w:rPr>
          <w:b/>
          <w:i/>
          <w:sz w:val="18"/>
          <w:szCs w:val="18"/>
        </w:rPr>
      </w:pPr>
      <w:r w:rsidRPr="00CE43CE">
        <w:rPr>
          <w:i/>
          <w:sz w:val="18"/>
          <w:szCs w:val="18"/>
        </w:rPr>
        <w:t>в сфере образования</w:t>
      </w:r>
    </w:p>
    <w:p w:rsidR="00CE43CE" w:rsidRPr="00CE43CE" w:rsidRDefault="00CE43CE" w:rsidP="00CE43CE">
      <w:pPr>
        <w:spacing w:line="247" w:lineRule="auto"/>
        <w:ind w:firstLine="709"/>
        <w:rPr>
          <w:sz w:val="18"/>
          <w:szCs w:val="18"/>
        </w:rPr>
      </w:pPr>
      <w:r w:rsidRPr="00CE43CE">
        <w:rPr>
          <w:sz w:val="18"/>
          <w:szCs w:val="18"/>
        </w:rPr>
        <w:t xml:space="preserve">- оснащение оборудованием предметных кабинетов образовательных организаций, </w:t>
      </w:r>
    </w:p>
    <w:p w:rsidR="00CE43CE" w:rsidRPr="00CE43CE" w:rsidRDefault="00CE43CE" w:rsidP="00CE43CE">
      <w:pPr>
        <w:spacing w:line="247" w:lineRule="auto"/>
        <w:ind w:firstLine="709"/>
        <w:rPr>
          <w:color w:val="000000"/>
          <w:sz w:val="18"/>
          <w:szCs w:val="18"/>
        </w:rPr>
      </w:pPr>
      <w:r w:rsidRPr="00CE43CE">
        <w:rPr>
          <w:spacing w:val="-4"/>
          <w:sz w:val="18"/>
          <w:szCs w:val="18"/>
        </w:rPr>
        <w:t>- </w:t>
      </w:r>
      <w:r w:rsidRPr="00CE43CE">
        <w:rPr>
          <w:color w:val="000000"/>
          <w:spacing w:val="-4"/>
          <w:sz w:val="18"/>
          <w:szCs w:val="18"/>
        </w:rPr>
        <w:t xml:space="preserve">формирование </w:t>
      </w:r>
      <w:proofErr w:type="spellStart"/>
      <w:r w:rsidRPr="00CE43CE">
        <w:rPr>
          <w:color w:val="000000"/>
          <w:spacing w:val="-4"/>
          <w:sz w:val="18"/>
          <w:szCs w:val="18"/>
        </w:rPr>
        <w:t>ИТ-инфраструктуры</w:t>
      </w:r>
      <w:proofErr w:type="spellEnd"/>
      <w:r w:rsidRPr="00CE43CE">
        <w:rPr>
          <w:color w:val="000000"/>
          <w:spacing w:val="-4"/>
          <w:sz w:val="18"/>
          <w:szCs w:val="18"/>
        </w:rPr>
        <w:t xml:space="preserve"> в государственных и муниципальных</w:t>
      </w:r>
      <w:r w:rsidRPr="00CE43CE">
        <w:rPr>
          <w:color w:val="000000"/>
          <w:sz w:val="18"/>
          <w:szCs w:val="18"/>
        </w:rPr>
        <w:t xml:space="preserve">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p w:rsidR="00CE43CE" w:rsidRPr="00CE43CE" w:rsidRDefault="00CE43CE" w:rsidP="00CE43CE">
      <w:pPr>
        <w:spacing w:line="247" w:lineRule="auto"/>
        <w:ind w:firstLine="709"/>
        <w:rPr>
          <w:sz w:val="18"/>
          <w:szCs w:val="18"/>
        </w:rPr>
      </w:pPr>
      <w:r w:rsidRPr="00CE43CE">
        <w:rPr>
          <w:sz w:val="18"/>
          <w:szCs w:val="18"/>
        </w:rPr>
        <w:t>- продолжение реализации мероприятия по модернизации школьных систем образования (капитальный ремонт и оснащение средствами воспитания муниципальных и государственной школ);</w:t>
      </w:r>
    </w:p>
    <w:p w:rsidR="00CE43CE" w:rsidRPr="00CE43CE" w:rsidRDefault="00CE43CE" w:rsidP="00CE43CE">
      <w:pPr>
        <w:ind w:firstLine="709"/>
        <w:rPr>
          <w:i/>
          <w:sz w:val="18"/>
          <w:szCs w:val="18"/>
        </w:rPr>
      </w:pPr>
      <w:r w:rsidRPr="00CE43CE">
        <w:rPr>
          <w:i/>
          <w:sz w:val="18"/>
          <w:szCs w:val="18"/>
        </w:rPr>
        <w:t>в сфере культуры:</w:t>
      </w:r>
    </w:p>
    <w:p w:rsidR="00CE43CE" w:rsidRPr="00CE43CE" w:rsidRDefault="00CE43CE" w:rsidP="00CE43CE">
      <w:pPr>
        <w:ind w:firstLine="709"/>
        <w:rPr>
          <w:sz w:val="18"/>
          <w:szCs w:val="18"/>
          <w:highlight w:val="yellow"/>
        </w:rPr>
      </w:pPr>
      <w:r w:rsidRPr="00CE43CE">
        <w:rPr>
          <w:sz w:val="18"/>
          <w:szCs w:val="18"/>
        </w:rPr>
        <w:t>- модернизация региональных и муниципальных учреждений культуры (домов культуры);</w:t>
      </w:r>
    </w:p>
    <w:p w:rsidR="00CE43CE" w:rsidRPr="00CE43CE" w:rsidRDefault="00CE43CE" w:rsidP="00CE43CE">
      <w:pPr>
        <w:ind w:firstLine="709"/>
        <w:rPr>
          <w:sz w:val="18"/>
          <w:szCs w:val="18"/>
        </w:rPr>
      </w:pPr>
      <w:r w:rsidRPr="00CE43CE">
        <w:rPr>
          <w:sz w:val="18"/>
          <w:szCs w:val="18"/>
        </w:rPr>
        <w:t xml:space="preserve">- обновление материально-технической базы библиотек </w:t>
      </w:r>
      <w:proofErr w:type="gramStart"/>
      <w:r w:rsidRPr="00CE43CE">
        <w:rPr>
          <w:sz w:val="18"/>
          <w:szCs w:val="18"/>
        </w:rPr>
        <w:t xml:space="preserve">( </w:t>
      </w:r>
      <w:proofErr w:type="gramEnd"/>
      <w:r w:rsidRPr="00CE43CE">
        <w:rPr>
          <w:sz w:val="18"/>
          <w:szCs w:val="18"/>
        </w:rPr>
        <w:t>комплектование книжных фондов);</w:t>
      </w:r>
    </w:p>
    <w:p w:rsidR="00CE43CE" w:rsidRPr="00CE43CE" w:rsidRDefault="00CE43CE" w:rsidP="00CE43CE">
      <w:pPr>
        <w:ind w:firstLine="709"/>
        <w:rPr>
          <w:iCs/>
          <w:color w:val="000000"/>
          <w:sz w:val="18"/>
          <w:szCs w:val="18"/>
        </w:rPr>
      </w:pPr>
      <w:r w:rsidRPr="00CE43CE">
        <w:rPr>
          <w:color w:val="000000"/>
          <w:sz w:val="18"/>
          <w:szCs w:val="18"/>
        </w:rPr>
        <w:t>- оснащение детских школ искусств, колледжей культуры музыкальными инструментами и оборудованием;</w:t>
      </w:r>
    </w:p>
    <w:p w:rsidR="00CE43CE" w:rsidRPr="00CE43CE" w:rsidRDefault="00CE43CE" w:rsidP="00CE43CE">
      <w:pPr>
        <w:ind w:firstLine="709"/>
        <w:rPr>
          <w:color w:val="000000"/>
          <w:sz w:val="18"/>
          <w:szCs w:val="18"/>
        </w:rPr>
      </w:pPr>
      <w:r w:rsidRPr="00CE43CE">
        <w:rPr>
          <w:color w:val="000000"/>
          <w:sz w:val="18"/>
          <w:szCs w:val="18"/>
        </w:rPr>
        <w:t>- техническое оснащение региональных и муниципальных музеев;</w:t>
      </w:r>
    </w:p>
    <w:p w:rsidR="00CE43CE" w:rsidRPr="00CE43CE" w:rsidRDefault="00CE43CE" w:rsidP="00CE43CE">
      <w:pPr>
        <w:ind w:firstLine="709"/>
        <w:rPr>
          <w:sz w:val="18"/>
          <w:szCs w:val="18"/>
        </w:rPr>
      </w:pPr>
      <w:r w:rsidRPr="00CE43CE">
        <w:rPr>
          <w:sz w:val="18"/>
          <w:szCs w:val="18"/>
        </w:rPr>
        <w:t>- обеспечение развития и укрепления материально-технической базы домов культуры;</w:t>
      </w:r>
    </w:p>
    <w:p w:rsidR="00CE43CE" w:rsidRPr="00CE43CE" w:rsidRDefault="00CE43CE" w:rsidP="00CE43CE">
      <w:pPr>
        <w:ind w:firstLine="709"/>
        <w:contextualSpacing/>
        <w:rPr>
          <w:b/>
          <w:i/>
          <w:sz w:val="18"/>
          <w:szCs w:val="18"/>
        </w:rPr>
      </w:pPr>
      <w:r w:rsidRPr="00CE43CE">
        <w:rPr>
          <w:b/>
          <w:i/>
          <w:sz w:val="18"/>
          <w:szCs w:val="18"/>
        </w:rPr>
        <w:t>повышению благосостояния педагогов, работников культуры и спорта:</w:t>
      </w:r>
    </w:p>
    <w:p w:rsidR="00CE43CE" w:rsidRPr="00CE43CE" w:rsidRDefault="00CE43CE" w:rsidP="00CE43CE">
      <w:pPr>
        <w:ind w:firstLine="709"/>
        <w:rPr>
          <w:sz w:val="18"/>
          <w:szCs w:val="18"/>
        </w:rPr>
      </w:pPr>
      <w:r w:rsidRPr="00CE43CE">
        <w:rPr>
          <w:sz w:val="18"/>
          <w:szCs w:val="18"/>
        </w:rPr>
        <w:t>- развитие системы повышения квалификации преподавателей, тренеров в целях повышения уровня знаний и умений, позволяющих вести профессиональную деятельность, повышения образовательных результатов обучающихся, освоения новых компетенций, развитие технической грамотности и популяризации инженерных профессий; развитие системы конкурсов, олимпиадных движений, поддержки талантливых детей;</w:t>
      </w:r>
    </w:p>
    <w:p w:rsidR="00CE43CE" w:rsidRPr="00CE43CE" w:rsidRDefault="00CE43CE" w:rsidP="00CE43CE">
      <w:pPr>
        <w:ind w:firstLine="709"/>
        <w:contextualSpacing/>
        <w:rPr>
          <w:b/>
          <w:i/>
          <w:sz w:val="18"/>
          <w:szCs w:val="18"/>
        </w:rPr>
      </w:pPr>
      <w:r w:rsidRPr="00CE43CE">
        <w:rPr>
          <w:b/>
          <w:i/>
          <w:sz w:val="18"/>
          <w:szCs w:val="18"/>
        </w:rPr>
        <w:t>развитию патриотического воспитания молодежи путем реализации следующих мероприятий:</w:t>
      </w:r>
    </w:p>
    <w:p w:rsidR="00CE43CE" w:rsidRPr="00CE43CE" w:rsidRDefault="00CE43CE" w:rsidP="00CE43CE">
      <w:pPr>
        <w:ind w:firstLine="709"/>
        <w:rPr>
          <w:sz w:val="18"/>
          <w:szCs w:val="18"/>
        </w:rPr>
      </w:pPr>
      <w:r w:rsidRPr="00CE43CE">
        <w:rPr>
          <w:sz w:val="18"/>
          <w:szCs w:val="18"/>
        </w:rPr>
        <w:t>- участие молодежи в международных, всероссийских, окружных, межрегиональных, региональных мероприятиях;</w:t>
      </w:r>
    </w:p>
    <w:p w:rsidR="00CE43CE" w:rsidRPr="00CE43CE" w:rsidRDefault="00CE43CE" w:rsidP="00CE43CE">
      <w:pPr>
        <w:ind w:firstLine="709"/>
        <w:rPr>
          <w:sz w:val="18"/>
          <w:szCs w:val="18"/>
        </w:rPr>
      </w:pPr>
      <w:r w:rsidRPr="00CE43CE">
        <w:rPr>
          <w:sz w:val="18"/>
          <w:szCs w:val="18"/>
        </w:rPr>
        <w:t>- улучшение материально-технической базы учреждений, организаций, ведущих работу по патриотическому воспитанию и допризывной подготовке молодежи;</w:t>
      </w:r>
    </w:p>
    <w:p w:rsidR="00CE43CE" w:rsidRPr="00CE43CE" w:rsidRDefault="00CE43CE" w:rsidP="00CE43CE">
      <w:pPr>
        <w:ind w:firstLine="709"/>
        <w:contextualSpacing/>
        <w:rPr>
          <w:b/>
          <w:i/>
          <w:sz w:val="18"/>
          <w:szCs w:val="18"/>
        </w:rPr>
      </w:pPr>
      <w:r w:rsidRPr="00CE43CE">
        <w:rPr>
          <w:b/>
          <w:i/>
          <w:sz w:val="18"/>
          <w:szCs w:val="18"/>
        </w:rPr>
        <w:t xml:space="preserve">обеспечению возможностей творческого развития детей и молодежи и создания условий для их самореализации, включая: </w:t>
      </w:r>
    </w:p>
    <w:p w:rsidR="00CE43CE" w:rsidRPr="00CE43CE" w:rsidRDefault="00CE43CE" w:rsidP="00CE43CE">
      <w:pPr>
        <w:ind w:firstLine="709"/>
        <w:rPr>
          <w:sz w:val="18"/>
          <w:szCs w:val="18"/>
        </w:rPr>
      </w:pPr>
      <w:r w:rsidRPr="00CE43CE">
        <w:rPr>
          <w:sz w:val="18"/>
          <w:szCs w:val="18"/>
        </w:rPr>
        <w:t>- развитие наставничества, поддержку общественных инициатив и проектов;</w:t>
      </w:r>
    </w:p>
    <w:p w:rsidR="00CE43CE" w:rsidRPr="00CE43CE" w:rsidRDefault="00CE43CE" w:rsidP="00CE43CE">
      <w:pPr>
        <w:ind w:firstLine="709"/>
        <w:rPr>
          <w:color w:val="000000"/>
          <w:sz w:val="18"/>
          <w:szCs w:val="18"/>
        </w:rPr>
      </w:pPr>
      <w:r w:rsidRPr="00CE43CE">
        <w:rPr>
          <w:sz w:val="18"/>
          <w:szCs w:val="18"/>
        </w:rPr>
        <w:t>- поддержку добровольчества (</w:t>
      </w:r>
      <w:proofErr w:type="spellStart"/>
      <w:r w:rsidRPr="00CE43CE">
        <w:rPr>
          <w:sz w:val="18"/>
          <w:szCs w:val="18"/>
        </w:rPr>
        <w:t>волонтерства</w:t>
      </w:r>
      <w:proofErr w:type="spellEnd"/>
      <w:r w:rsidRPr="00CE43CE">
        <w:rPr>
          <w:sz w:val="18"/>
          <w:szCs w:val="18"/>
        </w:rPr>
        <w:t>);</w:t>
      </w:r>
      <w:r w:rsidRPr="00CE43CE">
        <w:rPr>
          <w:color w:val="000000"/>
          <w:sz w:val="18"/>
          <w:szCs w:val="18"/>
        </w:rPr>
        <w:t xml:space="preserve"> </w:t>
      </w:r>
    </w:p>
    <w:p w:rsidR="00CE43CE" w:rsidRPr="00CE43CE" w:rsidRDefault="00CE43CE" w:rsidP="00CE43CE">
      <w:pPr>
        <w:ind w:firstLine="709"/>
        <w:rPr>
          <w:sz w:val="18"/>
          <w:szCs w:val="18"/>
        </w:rPr>
      </w:pPr>
      <w:r w:rsidRPr="00CE43CE">
        <w:rPr>
          <w:sz w:val="18"/>
          <w:szCs w:val="18"/>
        </w:rPr>
        <w:t xml:space="preserve">- развитие массового спорта, продвижение среди детей и молодежи здорового образа жизни (проведение мероприятий в рамках Календарного плана официальных физкультурных мероприятий и спортивных мероприятий </w:t>
      </w:r>
      <w:proofErr w:type="spellStart"/>
      <w:r w:rsidRPr="00CE43CE">
        <w:rPr>
          <w:sz w:val="18"/>
          <w:szCs w:val="18"/>
        </w:rPr>
        <w:t>Малосердобинского</w:t>
      </w:r>
      <w:proofErr w:type="spellEnd"/>
      <w:r w:rsidRPr="00CE43CE">
        <w:rPr>
          <w:sz w:val="18"/>
          <w:szCs w:val="18"/>
        </w:rPr>
        <w:t xml:space="preserve"> района Пензенской области);</w:t>
      </w:r>
    </w:p>
    <w:p w:rsidR="00CE43CE" w:rsidRPr="00CE43CE" w:rsidRDefault="00CE43CE" w:rsidP="00CE43CE">
      <w:pPr>
        <w:ind w:left="709"/>
        <w:contextualSpacing/>
        <w:rPr>
          <w:iCs/>
          <w:color w:val="000000"/>
          <w:sz w:val="18"/>
          <w:szCs w:val="18"/>
        </w:rPr>
      </w:pPr>
      <w:r w:rsidRPr="00CE43CE">
        <w:rPr>
          <w:b/>
          <w:i/>
          <w:color w:val="000000"/>
          <w:sz w:val="18"/>
          <w:szCs w:val="18"/>
        </w:rPr>
        <w:t>организации отдыха и оздоровления детей</w:t>
      </w:r>
      <w:r w:rsidRPr="00CE43CE">
        <w:rPr>
          <w:color w:val="000000"/>
          <w:sz w:val="18"/>
          <w:szCs w:val="18"/>
        </w:rPr>
        <w:t xml:space="preserve"> путем: </w:t>
      </w:r>
    </w:p>
    <w:p w:rsidR="00CE43CE" w:rsidRPr="00CE43CE" w:rsidRDefault="00CE43CE" w:rsidP="00CE43CE">
      <w:pPr>
        <w:ind w:firstLine="709"/>
        <w:contextualSpacing/>
        <w:rPr>
          <w:iCs/>
          <w:color w:val="000000"/>
          <w:sz w:val="18"/>
          <w:szCs w:val="18"/>
        </w:rPr>
      </w:pPr>
      <w:r w:rsidRPr="00CE43CE">
        <w:rPr>
          <w:color w:val="000000"/>
          <w:sz w:val="18"/>
          <w:szCs w:val="18"/>
        </w:rPr>
        <w:t xml:space="preserve">- обеспечения путевками детей, в том числе находящихся в трудной жизненной ситуации, одаренных детей, а также детей участников специальной военной операции в загородные, пришкольные лагеря, лагеря труда и отдыха. </w:t>
      </w:r>
    </w:p>
    <w:p w:rsidR="00CE43CE" w:rsidRPr="00CE43CE" w:rsidRDefault="00CE43CE" w:rsidP="00CE43CE">
      <w:pPr>
        <w:spacing w:line="245" w:lineRule="auto"/>
        <w:ind w:firstLine="709"/>
        <w:rPr>
          <w:sz w:val="18"/>
          <w:szCs w:val="18"/>
        </w:rPr>
      </w:pPr>
      <w:r w:rsidRPr="00CE43CE">
        <w:rPr>
          <w:b/>
          <w:sz w:val="18"/>
          <w:szCs w:val="18"/>
        </w:rPr>
        <w:t>1.4. Создание комфортной и безопасной среды для жизни, транспортной доступности населения</w:t>
      </w:r>
      <w:r w:rsidRPr="00CE43CE">
        <w:rPr>
          <w:sz w:val="18"/>
          <w:szCs w:val="18"/>
        </w:rPr>
        <w:t xml:space="preserve"> за счет реализации проектов комплексного развития сельских территорий.</w:t>
      </w:r>
    </w:p>
    <w:p w:rsidR="00CE43CE" w:rsidRPr="00CE43CE" w:rsidRDefault="00CE43CE" w:rsidP="00CE43CE">
      <w:pPr>
        <w:pStyle w:val="2"/>
        <w:keepNext w:val="0"/>
        <w:widowControl w:val="0"/>
        <w:spacing w:line="245" w:lineRule="auto"/>
        <w:ind w:firstLine="709"/>
        <w:rPr>
          <w:b w:val="0"/>
          <w:sz w:val="18"/>
          <w:szCs w:val="18"/>
        </w:rPr>
      </w:pPr>
      <w:r w:rsidRPr="00CE43CE">
        <w:rPr>
          <w:b w:val="0"/>
          <w:sz w:val="18"/>
          <w:szCs w:val="18"/>
        </w:rPr>
        <w:t>2. Повышение операционной эффективности</w:t>
      </w:r>
    </w:p>
    <w:p w:rsidR="00CE43CE" w:rsidRPr="00CE43CE" w:rsidRDefault="00CE43CE" w:rsidP="00CE43CE">
      <w:pPr>
        <w:pStyle w:val="2"/>
        <w:keepNext w:val="0"/>
        <w:widowControl w:val="0"/>
        <w:spacing w:line="245" w:lineRule="auto"/>
        <w:ind w:firstLine="709"/>
        <w:rPr>
          <w:b w:val="0"/>
          <w:sz w:val="18"/>
          <w:szCs w:val="18"/>
        </w:rPr>
      </w:pPr>
      <w:r w:rsidRPr="00CE43CE">
        <w:rPr>
          <w:b w:val="0"/>
          <w:sz w:val="18"/>
          <w:szCs w:val="18"/>
        </w:rPr>
        <w:t>2.1. Казначейское обслуживание</w:t>
      </w:r>
    </w:p>
    <w:p w:rsidR="00CE43CE" w:rsidRPr="00CE43CE" w:rsidRDefault="00CE43CE" w:rsidP="00CE43CE">
      <w:pPr>
        <w:spacing w:line="245" w:lineRule="auto"/>
        <w:ind w:firstLine="709"/>
        <w:rPr>
          <w:rFonts w:eastAsia="Calibri"/>
          <w:sz w:val="18"/>
          <w:szCs w:val="18"/>
          <w:lang w:eastAsia="en-US"/>
        </w:rPr>
      </w:pPr>
      <w:r w:rsidRPr="00CE43CE">
        <w:rPr>
          <w:rFonts w:eastAsia="Calibri"/>
          <w:sz w:val="18"/>
          <w:szCs w:val="18"/>
          <w:lang w:eastAsia="en-US"/>
        </w:rPr>
        <w:t>В условиях напряженной ситуации с поступлением доходных источников, обусловленной экономической и геополитической обстановкой, особую значимость приобретает повышение операционной эффективности в рамках казначейского обслуживания. В 2026 году и в плановом периоде 2027 и 2028 годов сохранится преемственность реализованных в предшествующем периоде мер и будет продолжена работа по ранее обозначенным направлениям с акцентами на следующие инструменты:</w:t>
      </w:r>
    </w:p>
    <w:p w:rsidR="00CE43CE" w:rsidRPr="00CE43CE" w:rsidRDefault="00CE43CE" w:rsidP="00CE43CE">
      <w:pPr>
        <w:spacing w:line="245" w:lineRule="auto"/>
        <w:ind w:firstLine="709"/>
        <w:rPr>
          <w:rFonts w:eastAsia="Calibri"/>
          <w:sz w:val="18"/>
          <w:szCs w:val="18"/>
          <w:lang w:eastAsia="en-US"/>
        </w:rPr>
      </w:pPr>
      <w:r w:rsidRPr="00CE43CE">
        <w:rPr>
          <w:rFonts w:eastAsia="Calibri"/>
          <w:sz w:val="18"/>
          <w:szCs w:val="18"/>
          <w:lang w:eastAsia="en-US"/>
        </w:rPr>
        <w:t xml:space="preserve">- сохранение функции казначейского сопровождения целевых средств за Управлением Федерального казначейства по Пензенской области с </w:t>
      </w:r>
      <w:r w:rsidRPr="00CE43CE">
        <w:rPr>
          <w:rFonts w:eastAsia="Calibri"/>
          <w:spacing w:val="-2"/>
          <w:sz w:val="18"/>
          <w:szCs w:val="18"/>
          <w:lang w:eastAsia="en-US"/>
        </w:rPr>
        <w:t>использованием внедряемых</w:t>
      </w:r>
      <w:r w:rsidRPr="00CE43CE">
        <w:rPr>
          <w:rFonts w:eastAsia="Calibri"/>
          <w:spacing w:val="-4"/>
          <w:sz w:val="18"/>
          <w:szCs w:val="18"/>
          <w:lang w:eastAsia="en-US"/>
        </w:rPr>
        <w:t xml:space="preserve"> на федеральном уровне </w:t>
      </w:r>
      <w:r w:rsidRPr="00CE43CE">
        <w:rPr>
          <w:rFonts w:eastAsia="Calibri"/>
          <w:spacing w:val="-2"/>
          <w:sz w:val="18"/>
          <w:szCs w:val="18"/>
          <w:lang w:eastAsia="en-US"/>
        </w:rPr>
        <w:t>цифровых технологических</w:t>
      </w:r>
      <w:r w:rsidRPr="00CE43CE">
        <w:rPr>
          <w:rFonts w:eastAsia="Calibri"/>
          <w:sz w:val="18"/>
          <w:szCs w:val="18"/>
          <w:lang w:eastAsia="en-US"/>
        </w:rPr>
        <w:t xml:space="preserve"> решений, автоматизации и оптимизации указанного механизма;</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продление упрощенного порядка расчетов за выполненные работы, поставленные товары, оказанные услуги при казначейском сопровождении муниципальных контрактов (договоров, соглашений) путем перечисления средств на счет поставщика без открытия счетов в Федеральном казначействе;</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увеличение ежедневного объема свободных остатков средств на едином счете регионального бюджета, в том числе за счет совершенствования на федеральном уровне линейки инструментов управления ликвидностью ЕКС;</w:t>
      </w:r>
    </w:p>
    <w:p w:rsidR="00CE43CE" w:rsidRPr="00CE43CE" w:rsidRDefault="00CE43CE" w:rsidP="00CE43CE">
      <w:pPr>
        <w:ind w:firstLine="709"/>
        <w:rPr>
          <w:rFonts w:eastAsia="Calibri"/>
          <w:spacing w:val="-2"/>
          <w:sz w:val="18"/>
          <w:szCs w:val="18"/>
          <w:lang w:eastAsia="en-US"/>
        </w:rPr>
      </w:pPr>
      <w:r w:rsidRPr="00CE43CE">
        <w:rPr>
          <w:rFonts w:eastAsia="Calibri"/>
          <w:sz w:val="18"/>
          <w:szCs w:val="18"/>
          <w:lang w:eastAsia="en-US"/>
        </w:rPr>
        <w:t xml:space="preserve">- включение в соответствии со статьей 242.13-1 Бюджетного кодекса Российской Федерации в процедуры открытия лицевых счетов участникам системы казначейских платежей и осуществления операций на указанных счетах механизма казначейского мониторинга в целях своевременного предупреждения и предотвращения финансовых нарушений участников </w:t>
      </w:r>
      <w:r w:rsidRPr="00CE43CE">
        <w:rPr>
          <w:rFonts w:eastAsia="Calibri"/>
          <w:spacing w:val="-2"/>
          <w:sz w:val="18"/>
          <w:szCs w:val="18"/>
          <w:lang w:eastAsia="en-US"/>
        </w:rPr>
        <w:t>системы казначейских платежей, осуществляемого Федеральным казначейством;</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xml:space="preserve">- подготовка </w:t>
      </w:r>
      <w:proofErr w:type="gramStart"/>
      <w:r w:rsidRPr="00CE43CE">
        <w:rPr>
          <w:rFonts w:eastAsia="Calibri"/>
          <w:sz w:val="18"/>
          <w:szCs w:val="18"/>
          <w:lang w:eastAsia="en-US"/>
        </w:rPr>
        <w:t>в плановом периоде мероприятий по использованию цифрового рубля при совершении операций со средствами бюджетов субъектов Российской Федерации в целях</w:t>
      </w:r>
      <w:proofErr w:type="gramEnd"/>
      <w:r w:rsidRPr="00CE43CE">
        <w:rPr>
          <w:rFonts w:eastAsia="Calibri"/>
          <w:sz w:val="18"/>
          <w:szCs w:val="18"/>
          <w:lang w:eastAsia="en-US"/>
        </w:rPr>
        <w:t xml:space="preserve"> повышения прозрачности и усиления контроля за денежными потоками;</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xml:space="preserve">- своевременное исполнение расходных обязательств, недопущение возникновения просроченной задолженности бюджета </w:t>
      </w:r>
      <w:proofErr w:type="spellStart"/>
      <w:r w:rsidRPr="00CE43CE">
        <w:rPr>
          <w:rFonts w:eastAsia="Calibri"/>
          <w:sz w:val="18"/>
          <w:szCs w:val="18"/>
          <w:lang w:eastAsia="en-US"/>
        </w:rPr>
        <w:t>Малосердобинского</w:t>
      </w:r>
      <w:proofErr w:type="spellEnd"/>
      <w:r w:rsidRPr="00CE43CE">
        <w:rPr>
          <w:rFonts w:eastAsia="Calibri"/>
          <w:sz w:val="18"/>
          <w:szCs w:val="18"/>
          <w:lang w:eastAsia="en-US"/>
        </w:rPr>
        <w:t xml:space="preserve"> района Пензенской области, снижение дебиторской задолженности, в том числе по выданным авансам.</w:t>
      </w:r>
    </w:p>
    <w:p w:rsidR="00CE43CE" w:rsidRPr="00CE43CE" w:rsidRDefault="00CE43CE" w:rsidP="00CE43CE">
      <w:pPr>
        <w:pStyle w:val="2"/>
        <w:keepNext w:val="0"/>
        <w:widowControl w:val="0"/>
        <w:ind w:firstLine="709"/>
        <w:jc w:val="both"/>
        <w:rPr>
          <w:b w:val="0"/>
          <w:sz w:val="18"/>
          <w:szCs w:val="18"/>
        </w:rPr>
      </w:pPr>
      <w:r w:rsidRPr="00CE43CE">
        <w:rPr>
          <w:b w:val="0"/>
          <w:sz w:val="18"/>
          <w:szCs w:val="18"/>
        </w:rPr>
        <w:t>2.2. Повышение эффективности внутреннего муниципального финансового контроля</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Достижение эффективности внутреннего муниципального финансового контроля планируется обеспечить путем:</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xml:space="preserve">- совершенствования </w:t>
      </w:r>
      <w:proofErr w:type="spellStart"/>
      <w:r w:rsidRPr="00CE43CE">
        <w:rPr>
          <w:rFonts w:eastAsia="Calibri"/>
          <w:sz w:val="18"/>
          <w:szCs w:val="18"/>
          <w:lang w:eastAsia="en-US"/>
        </w:rPr>
        <w:t>правоприменения</w:t>
      </w:r>
      <w:proofErr w:type="spellEnd"/>
      <w:r w:rsidRPr="00CE43CE">
        <w:rPr>
          <w:rFonts w:eastAsia="Calibri"/>
          <w:sz w:val="18"/>
          <w:szCs w:val="18"/>
          <w:lang w:eastAsia="en-US"/>
        </w:rPr>
        <w:t xml:space="preserve"> федеральных стандартов и форм документов, оформляемых органами внутреннего государственного (муниципального) финансового контроля;</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применения методических рекомендаций по оценке действий объекта контроля и определения их последствий, позволяющих унифицировать подходы к осуществлению контроля;</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xml:space="preserve">- развития </w:t>
      </w:r>
      <w:proofErr w:type="spellStart"/>
      <w:proofErr w:type="gramStart"/>
      <w:r w:rsidRPr="00CE43CE">
        <w:rPr>
          <w:rFonts w:eastAsia="Calibri"/>
          <w:sz w:val="18"/>
          <w:szCs w:val="18"/>
          <w:lang w:eastAsia="en-US"/>
        </w:rPr>
        <w:t>риск-ориентированного</w:t>
      </w:r>
      <w:proofErr w:type="spellEnd"/>
      <w:proofErr w:type="gramEnd"/>
      <w:r w:rsidRPr="00CE43CE">
        <w:rPr>
          <w:rFonts w:eastAsia="Calibri"/>
          <w:sz w:val="18"/>
          <w:szCs w:val="18"/>
          <w:lang w:eastAsia="en-US"/>
        </w:rPr>
        <w:t xml:space="preserve"> контроля, в том числе путем осуществления планового контроля только в отношении объектов контроля из чрезвычайно высокой и высокой категорий риска;</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использования цифровых технологических инструментов (ГИИС управления общественными финансами "Электронный бюджет", ГИС "Единая информационная система в сфере закупок", ГИС о государственных и муниципальных платежах);</w:t>
      </w:r>
    </w:p>
    <w:p w:rsidR="00CE43CE" w:rsidRPr="00CE43CE" w:rsidRDefault="00CE43CE" w:rsidP="00CE43CE">
      <w:pPr>
        <w:ind w:firstLine="709"/>
        <w:rPr>
          <w:rFonts w:eastAsia="Calibri"/>
          <w:sz w:val="18"/>
          <w:szCs w:val="18"/>
          <w:lang w:eastAsia="en-US"/>
        </w:rPr>
      </w:pPr>
      <w:r w:rsidRPr="00CE43CE">
        <w:rPr>
          <w:rFonts w:eastAsia="Calibri"/>
          <w:sz w:val="18"/>
          <w:szCs w:val="18"/>
          <w:lang w:eastAsia="en-US"/>
        </w:rPr>
        <w:t>- проведения профилактической работы по предупреждению и устранению причин нарушений посредством применения расширенного перечня оснований для привлечения к административной ответственности должностных лиц.</w:t>
      </w:r>
    </w:p>
    <w:p w:rsidR="00CE43CE" w:rsidRPr="00CE43CE" w:rsidRDefault="00CE43CE" w:rsidP="00CE43CE">
      <w:pPr>
        <w:pStyle w:val="2"/>
        <w:keepNext w:val="0"/>
        <w:widowControl w:val="0"/>
        <w:ind w:firstLine="709"/>
        <w:rPr>
          <w:b w:val="0"/>
          <w:sz w:val="18"/>
          <w:szCs w:val="18"/>
        </w:rPr>
      </w:pPr>
      <w:r w:rsidRPr="00CE43CE">
        <w:rPr>
          <w:b w:val="0"/>
          <w:sz w:val="18"/>
          <w:szCs w:val="18"/>
        </w:rPr>
        <w:t>2.3. Обеспечение долговой устойчивости</w:t>
      </w:r>
    </w:p>
    <w:p w:rsidR="00CE43CE" w:rsidRPr="00CE43CE" w:rsidRDefault="00CE43CE" w:rsidP="00CE43CE">
      <w:pPr>
        <w:pStyle w:val="2"/>
        <w:keepNext w:val="0"/>
        <w:widowControl w:val="0"/>
        <w:ind w:firstLine="709"/>
        <w:jc w:val="both"/>
        <w:rPr>
          <w:rStyle w:val="FontStyle14"/>
          <w:b/>
          <w:sz w:val="18"/>
          <w:szCs w:val="18"/>
          <w:highlight w:val="yellow"/>
          <w:lang w:val="ru-RU"/>
        </w:rPr>
      </w:pPr>
      <w:r w:rsidRPr="00CE43CE">
        <w:rPr>
          <w:sz w:val="18"/>
          <w:szCs w:val="18"/>
        </w:rPr>
        <w:t>Продолжится проведение эффективной долговой политики, направленной на безусловное выполнение требований к параметрам долга и заимствований</w:t>
      </w:r>
      <w:r w:rsidRPr="00CE43CE">
        <w:rPr>
          <w:rStyle w:val="FontStyle14"/>
          <w:sz w:val="18"/>
          <w:szCs w:val="18"/>
          <w:lang w:val="ru-RU"/>
        </w:rPr>
        <w:t>, установленных бюджетным законодательством, а также соблюдение условий соглашений с Министерством финансов Пензенской области в части ограничения коммерческих заимствований уровне не более 25</w:t>
      </w:r>
      <w:r w:rsidRPr="00CE43CE">
        <w:rPr>
          <w:rStyle w:val="FontStyle14"/>
          <w:sz w:val="18"/>
          <w:szCs w:val="18"/>
        </w:rPr>
        <w:t> </w:t>
      </w:r>
      <w:r w:rsidRPr="00CE43CE">
        <w:rPr>
          <w:rStyle w:val="FontStyle14"/>
          <w:sz w:val="18"/>
          <w:szCs w:val="18"/>
          <w:lang w:val="ru-RU"/>
        </w:rPr>
        <w:t>% от налоговых и неналоговых бюджетных доходов.</w:t>
      </w:r>
    </w:p>
    <w:p w:rsidR="00CE43CE" w:rsidRPr="00CE43CE" w:rsidRDefault="00CE43CE" w:rsidP="00CE43CE">
      <w:pPr>
        <w:pStyle w:val="2"/>
        <w:keepNext w:val="0"/>
        <w:widowControl w:val="0"/>
        <w:ind w:firstLine="709"/>
        <w:rPr>
          <w:b w:val="0"/>
          <w:sz w:val="18"/>
          <w:szCs w:val="18"/>
          <w:highlight w:val="yellow"/>
        </w:rPr>
      </w:pPr>
    </w:p>
    <w:p w:rsidR="00CE43CE" w:rsidRPr="00CE43CE" w:rsidRDefault="00CE43CE" w:rsidP="00CE43CE">
      <w:pPr>
        <w:pStyle w:val="2"/>
        <w:keepNext w:val="0"/>
        <w:widowControl w:val="0"/>
        <w:ind w:firstLine="709"/>
        <w:rPr>
          <w:b w:val="0"/>
          <w:sz w:val="18"/>
          <w:szCs w:val="18"/>
        </w:rPr>
      </w:pPr>
      <w:r w:rsidRPr="00CE43CE">
        <w:rPr>
          <w:b w:val="0"/>
          <w:sz w:val="18"/>
          <w:szCs w:val="18"/>
        </w:rPr>
        <w:t>3. Развитие территорий</w:t>
      </w:r>
    </w:p>
    <w:p w:rsidR="00CE43CE" w:rsidRPr="00CE43CE" w:rsidRDefault="00CE43CE" w:rsidP="00CE43CE">
      <w:pPr>
        <w:pStyle w:val="2"/>
        <w:keepNext w:val="0"/>
        <w:widowControl w:val="0"/>
        <w:ind w:firstLine="709"/>
        <w:jc w:val="both"/>
        <w:rPr>
          <w:b w:val="0"/>
          <w:sz w:val="18"/>
          <w:szCs w:val="18"/>
        </w:rPr>
      </w:pPr>
      <w:r w:rsidRPr="00CE43CE">
        <w:rPr>
          <w:b w:val="0"/>
          <w:sz w:val="18"/>
          <w:szCs w:val="18"/>
        </w:rPr>
        <w:t>3.1. Повышение эффективности межбюджетного регулирования</w:t>
      </w:r>
    </w:p>
    <w:p w:rsidR="00CE43CE" w:rsidRPr="00CE43CE" w:rsidRDefault="00CE43CE" w:rsidP="00CE43CE">
      <w:pPr>
        <w:ind w:firstLine="709"/>
        <w:rPr>
          <w:sz w:val="18"/>
          <w:szCs w:val="18"/>
        </w:rPr>
      </w:pPr>
      <w:r w:rsidRPr="00CE43CE">
        <w:rPr>
          <w:sz w:val="18"/>
          <w:szCs w:val="18"/>
        </w:rPr>
        <w:t xml:space="preserve">В рамках системы межбюджетных отношений в плановом периоде будет </w:t>
      </w:r>
      <w:r w:rsidRPr="00CE43CE">
        <w:rPr>
          <w:spacing w:val="-6"/>
          <w:sz w:val="18"/>
          <w:szCs w:val="18"/>
        </w:rPr>
        <w:t>продолжено оказание финансовой поддержки муниципалитетам из районного</w:t>
      </w:r>
      <w:r w:rsidRPr="00CE43CE">
        <w:rPr>
          <w:sz w:val="18"/>
          <w:szCs w:val="18"/>
        </w:rPr>
        <w:t xml:space="preserve"> бюджета, включая:</w:t>
      </w:r>
    </w:p>
    <w:p w:rsidR="00CE43CE" w:rsidRPr="00CE43CE" w:rsidRDefault="00CE43CE" w:rsidP="00CE43CE">
      <w:pPr>
        <w:ind w:firstLine="709"/>
        <w:rPr>
          <w:sz w:val="18"/>
          <w:szCs w:val="18"/>
        </w:rPr>
      </w:pPr>
      <w:r w:rsidRPr="00CE43CE">
        <w:rPr>
          <w:sz w:val="18"/>
          <w:szCs w:val="18"/>
        </w:rPr>
        <w:t>- увеличение общего объема дотаций на выравнивание бюджетной обеспеченности темпами не ниже прогнозного уровня инфляции;</w:t>
      </w:r>
    </w:p>
    <w:p w:rsidR="00CE43CE" w:rsidRPr="00CE43CE" w:rsidRDefault="00CE43CE" w:rsidP="00CE43CE">
      <w:pPr>
        <w:ind w:firstLine="709"/>
        <w:rPr>
          <w:sz w:val="18"/>
          <w:szCs w:val="18"/>
        </w:rPr>
      </w:pPr>
      <w:r w:rsidRPr="00CE43CE">
        <w:rPr>
          <w:sz w:val="18"/>
          <w:szCs w:val="18"/>
        </w:rPr>
        <w:t>- содействие сбалансированности местных бюджетов в ходе исполнения, в том числе предоставление дотаций на непредвиденные расходы, перечисление авансовых дотаций;</w:t>
      </w:r>
    </w:p>
    <w:p w:rsidR="00CE43CE" w:rsidRPr="00CE43CE" w:rsidRDefault="00CE43CE" w:rsidP="00CE43CE">
      <w:pPr>
        <w:ind w:firstLine="709"/>
        <w:rPr>
          <w:sz w:val="18"/>
          <w:szCs w:val="18"/>
        </w:rPr>
      </w:pPr>
      <w:r w:rsidRPr="00CE43CE">
        <w:rPr>
          <w:spacing w:val="-6"/>
          <w:sz w:val="18"/>
          <w:szCs w:val="18"/>
        </w:rPr>
        <w:t xml:space="preserve">- сохранение практики предоставления </w:t>
      </w:r>
      <w:proofErr w:type="spellStart"/>
      <w:r w:rsidRPr="00CE43CE">
        <w:rPr>
          <w:spacing w:val="-6"/>
          <w:sz w:val="18"/>
          <w:szCs w:val="18"/>
        </w:rPr>
        <w:t>грантовой</w:t>
      </w:r>
      <w:proofErr w:type="spellEnd"/>
      <w:r w:rsidRPr="00CE43CE">
        <w:rPr>
          <w:spacing w:val="-6"/>
          <w:sz w:val="18"/>
          <w:szCs w:val="18"/>
        </w:rPr>
        <w:t xml:space="preserve"> поддержки за достижение</w:t>
      </w:r>
      <w:r w:rsidRPr="00CE43CE">
        <w:rPr>
          <w:sz w:val="18"/>
          <w:szCs w:val="18"/>
        </w:rPr>
        <w:t xml:space="preserve"> органами местного самоуправления наилучших значений показателей социально-экономического развития муниципалитетов;</w:t>
      </w:r>
    </w:p>
    <w:p w:rsidR="00CE43CE" w:rsidRPr="00CE43CE" w:rsidRDefault="00CE43CE" w:rsidP="00CE43CE">
      <w:pPr>
        <w:ind w:firstLine="709"/>
        <w:rPr>
          <w:spacing w:val="-2"/>
          <w:sz w:val="18"/>
          <w:szCs w:val="18"/>
        </w:rPr>
      </w:pPr>
      <w:r w:rsidRPr="00CE43CE">
        <w:rPr>
          <w:sz w:val="18"/>
          <w:szCs w:val="18"/>
        </w:rPr>
        <w:t xml:space="preserve">- развитие института инициативного </w:t>
      </w:r>
      <w:proofErr w:type="spellStart"/>
      <w:r w:rsidRPr="00CE43CE">
        <w:rPr>
          <w:sz w:val="18"/>
          <w:szCs w:val="18"/>
        </w:rPr>
        <w:t>бюджетирования</w:t>
      </w:r>
      <w:proofErr w:type="spellEnd"/>
      <w:r w:rsidRPr="00CE43CE">
        <w:rPr>
          <w:sz w:val="18"/>
          <w:szCs w:val="18"/>
        </w:rPr>
        <w:t xml:space="preserve">, включая </w:t>
      </w:r>
      <w:r w:rsidRPr="00CE43CE">
        <w:rPr>
          <w:spacing w:val="-2"/>
          <w:sz w:val="18"/>
          <w:szCs w:val="18"/>
        </w:rPr>
        <w:t>финансовую поддержку инициативных проектов в сфере молодежной политики.</w:t>
      </w:r>
    </w:p>
    <w:p w:rsidR="00CE43CE" w:rsidRPr="00CE43CE" w:rsidRDefault="00CE43CE" w:rsidP="00CE43CE">
      <w:pPr>
        <w:pStyle w:val="2"/>
        <w:keepNext w:val="0"/>
        <w:widowControl w:val="0"/>
        <w:ind w:firstLine="709"/>
        <w:jc w:val="both"/>
        <w:rPr>
          <w:b w:val="0"/>
          <w:sz w:val="18"/>
          <w:szCs w:val="18"/>
        </w:rPr>
      </w:pPr>
      <w:r w:rsidRPr="00CE43CE">
        <w:rPr>
          <w:b w:val="0"/>
          <w:sz w:val="18"/>
          <w:szCs w:val="18"/>
        </w:rPr>
        <w:t xml:space="preserve">3.2. Реализация на территории Пензенской области нового федерального закона о местном самоуправлении </w:t>
      </w:r>
    </w:p>
    <w:p w:rsidR="00CE43CE" w:rsidRPr="00CE43CE" w:rsidRDefault="00CE43CE" w:rsidP="00CE43CE">
      <w:pPr>
        <w:ind w:firstLine="709"/>
        <w:rPr>
          <w:sz w:val="18"/>
          <w:szCs w:val="18"/>
        </w:rPr>
      </w:pPr>
      <w:r w:rsidRPr="00CE43CE">
        <w:rPr>
          <w:sz w:val="18"/>
          <w:szCs w:val="18"/>
        </w:rPr>
        <w:t>В условиях действия нового Федерального закона от 20.03.2025 № 33-ФЗ "Об общих принципах организации местного самоуправления в единой системе публичной власти" (далее - ФЗ № 33) в плановом периоде предстоит осуществить существенные преобразования сложившейся в регионе системы межбюджетных отношений, включая:</w:t>
      </w:r>
    </w:p>
    <w:p w:rsidR="00CE43CE" w:rsidRPr="00CE43CE" w:rsidRDefault="00CE43CE" w:rsidP="00CE43CE">
      <w:pPr>
        <w:ind w:firstLine="709"/>
        <w:rPr>
          <w:sz w:val="18"/>
          <w:szCs w:val="18"/>
        </w:rPr>
      </w:pPr>
      <w:r w:rsidRPr="00CE43CE">
        <w:rPr>
          <w:sz w:val="18"/>
          <w:szCs w:val="18"/>
        </w:rPr>
        <w:t>- выбор системы организации местного самоуправления (одноуровневая, двухуровневая, смешанная системы);</w:t>
      </w:r>
    </w:p>
    <w:p w:rsidR="00CE43CE" w:rsidRPr="00CE43CE" w:rsidRDefault="00CE43CE" w:rsidP="00CE43CE">
      <w:pPr>
        <w:ind w:firstLine="709"/>
        <w:rPr>
          <w:sz w:val="18"/>
          <w:szCs w:val="18"/>
        </w:rPr>
      </w:pPr>
      <w:r w:rsidRPr="00CE43CE">
        <w:rPr>
          <w:sz w:val="18"/>
          <w:szCs w:val="18"/>
        </w:rPr>
        <w:t xml:space="preserve">- выработку подходов к перераспределению муниципальных полномочий, установленных ФЗ № 33, и их финансовому обеспечению, включая оценку стоимости полномочий, регулирование нормативов отчислений от налоговых и неналоговых доходов, выравнивание бюджетной обеспеченности и </w:t>
      </w:r>
      <w:proofErr w:type="spellStart"/>
      <w:r w:rsidRPr="00CE43CE">
        <w:rPr>
          <w:sz w:val="18"/>
          <w:szCs w:val="18"/>
        </w:rPr>
        <w:t>софинансирование</w:t>
      </w:r>
      <w:proofErr w:type="spellEnd"/>
      <w:r w:rsidRPr="00CE43CE">
        <w:rPr>
          <w:sz w:val="18"/>
          <w:szCs w:val="18"/>
        </w:rPr>
        <w:t xml:space="preserve"> местных полномочий;</w:t>
      </w:r>
    </w:p>
    <w:p w:rsidR="00CE43CE" w:rsidRPr="00CE43CE" w:rsidRDefault="00CE43CE" w:rsidP="00CE43CE">
      <w:pPr>
        <w:spacing w:line="233" w:lineRule="auto"/>
        <w:ind w:firstLine="709"/>
        <w:rPr>
          <w:sz w:val="18"/>
          <w:szCs w:val="18"/>
        </w:rPr>
      </w:pPr>
      <w:r w:rsidRPr="00CE43CE">
        <w:rPr>
          <w:sz w:val="18"/>
          <w:szCs w:val="18"/>
        </w:rPr>
        <w:t xml:space="preserve">- разработку на региональном и местном уровнях нормативной базы, </w:t>
      </w:r>
      <w:r w:rsidRPr="00CE43CE">
        <w:rPr>
          <w:spacing w:val="-6"/>
          <w:sz w:val="18"/>
          <w:szCs w:val="18"/>
        </w:rPr>
        <w:t>обеспечивающей реализацию ФЗ№ 33 с учетом выбранной системы организации</w:t>
      </w:r>
      <w:r w:rsidRPr="00CE43CE">
        <w:rPr>
          <w:sz w:val="18"/>
          <w:szCs w:val="18"/>
        </w:rPr>
        <w:t xml:space="preserve"> местного самоуправления и подходов к исполнению перераспределяемых полномочий.</w:t>
      </w:r>
    </w:p>
    <w:p w:rsidR="00CE43CE" w:rsidRPr="002673DA" w:rsidRDefault="00CE43CE" w:rsidP="00CE43CE">
      <w:pPr>
        <w:jc w:val="center"/>
      </w:pPr>
      <w:r w:rsidRPr="008E1237">
        <w:rPr>
          <w:sz w:val="28"/>
        </w:rPr>
        <w:t>____________</w:t>
      </w:r>
    </w:p>
    <w:p w:rsidR="00CE43CE" w:rsidRDefault="00CE43CE" w:rsidP="00B13D93">
      <w:pPr>
        <w:overflowPunct w:val="0"/>
        <w:autoSpaceDE w:val="0"/>
        <w:autoSpaceDN w:val="0"/>
        <w:adjustRightInd w:val="0"/>
        <w:ind w:firstLine="0"/>
        <w:jc w:val="center"/>
        <w:textAlignment w:val="baseline"/>
        <w:rPr>
          <w:b/>
          <w:sz w:val="20"/>
          <w:szCs w:val="20"/>
        </w:rPr>
      </w:pPr>
    </w:p>
    <w:p w:rsidR="00B13D93" w:rsidRPr="00957639" w:rsidRDefault="00B13D93" w:rsidP="00B13D93">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B13D93" w:rsidRDefault="00B13D93" w:rsidP="00B13D93">
      <w:pPr>
        <w:overflowPunct w:val="0"/>
        <w:autoSpaceDE w:val="0"/>
        <w:autoSpaceDN w:val="0"/>
        <w:adjustRightInd w:val="0"/>
        <w:ind w:firstLine="0"/>
        <w:jc w:val="center"/>
        <w:textAlignment w:val="baseline"/>
        <w:rPr>
          <w:b/>
          <w:sz w:val="20"/>
          <w:szCs w:val="20"/>
        </w:rPr>
      </w:pPr>
      <w:r>
        <w:rPr>
          <w:b/>
          <w:sz w:val="20"/>
          <w:szCs w:val="20"/>
        </w:rPr>
        <w:t>Пензенской области №280 от 31.10.2025</w:t>
      </w:r>
    </w:p>
    <w:p w:rsidR="00B13D93" w:rsidRPr="000309C2" w:rsidRDefault="00B13D93" w:rsidP="00B13D93">
      <w:pPr>
        <w:ind w:firstLine="709"/>
        <w:jc w:val="center"/>
        <w:rPr>
          <w:b/>
          <w:sz w:val="18"/>
          <w:szCs w:val="18"/>
        </w:rPr>
      </w:pPr>
      <w:r w:rsidRPr="001E3171">
        <w:rPr>
          <w:b/>
          <w:bCs/>
          <w:sz w:val="18"/>
          <w:szCs w:val="18"/>
        </w:rPr>
        <w:tab/>
      </w:r>
      <w:r w:rsidRPr="000309C2">
        <w:rPr>
          <w:b/>
          <w:sz w:val="18"/>
          <w:szCs w:val="18"/>
        </w:rPr>
        <w:t xml:space="preserve">О внесении изменений в постановление администрации </w:t>
      </w:r>
      <w:proofErr w:type="spellStart"/>
      <w:r w:rsidRPr="000309C2">
        <w:rPr>
          <w:b/>
          <w:sz w:val="18"/>
          <w:szCs w:val="18"/>
        </w:rPr>
        <w:t>Малосердобинского</w:t>
      </w:r>
      <w:proofErr w:type="spellEnd"/>
      <w:r w:rsidRPr="000309C2">
        <w:rPr>
          <w:b/>
          <w:sz w:val="18"/>
          <w:szCs w:val="18"/>
        </w:rPr>
        <w:t xml:space="preserve"> района от 17.10.2017 № 331</w:t>
      </w:r>
      <w:r w:rsidRPr="000309C2">
        <w:rPr>
          <w:sz w:val="18"/>
          <w:szCs w:val="18"/>
        </w:rPr>
        <w:t xml:space="preserve"> «</w:t>
      </w:r>
      <w:r w:rsidRPr="000309C2">
        <w:rPr>
          <w:b/>
          <w:sz w:val="18"/>
          <w:szCs w:val="18"/>
        </w:rPr>
        <w:t xml:space="preserve">Об утверждении Положения о системе оплаты труда работников муниципальных образовательных организаций, МБУ ЦПОО </w:t>
      </w:r>
      <w:proofErr w:type="spellStart"/>
      <w:r w:rsidRPr="000309C2">
        <w:rPr>
          <w:b/>
          <w:sz w:val="18"/>
          <w:szCs w:val="18"/>
        </w:rPr>
        <w:t>Малосердобинского</w:t>
      </w:r>
      <w:proofErr w:type="spellEnd"/>
      <w:r w:rsidRPr="000309C2">
        <w:rPr>
          <w:b/>
          <w:sz w:val="18"/>
          <w:szCs w:val="18"/>
        </w:rPr>
        <w:t xml:space="preserve"> района</w:t>
      </w:r>
    </w:p>
    <w:p w:rsidR="00B13D93" w:rsidRPr="000309C2" w:rsidRDefault="00B13D93" w:rsidP="00B13D93">
      <w:pPr>
        <w:ind w:firstLine="709"/>
        <w:jc w:val="center"/>
        <w:rPr>
          <w:b/>
          <w:sz w:val="18"/>
          <w:szCs w:val="18"/>
        </w:rPr>
      </w:pPr>
      <w:r w:rsidRPr="000309C2">
        <w:rPr>
          <w:b/>
          <w:sz w:val="18"/>
          <w:szCs w:val="18"/>
        </w:rPr>
        <w:t>в новой редакции».</w:t>
      </w:r>
    </w:p>
    <w:p w:rsidR="00B13D93" w:rsidRPr="000309C2" w:rsidRDefault="00B13D93" w:rsidP="00B13D93">
      <w:pPr>
        <w:pStyle w:val="ConsPlusTitle0"/>
        <w:widowControl/>
        <w:ind w:firstLine="709"/>
        <w:jc w:val="both"/>
        <w:rPr>
          <w:rFonts w:ascii="Times New Roman" w:hAnsi="Times New Roman" w:cs="Times New Roman"/>
          <w:sz w:val="18"/>
          <w:szCs w:val="18"/>
        </w:rPr>
      </w:pPr>
    </w:p>
    <w:p w:rsidR="00B13D93" w:rsidRPr="000309C2" w:rsidRDefault="00B13D93" w:rsidP="00B13D93">
      <w:pPr>
        <w:pStyle w:val="ConsPlusTitle0"/>
        <w:ind w:firstLine="709"/>
        <w:jc w:val="both"/>
        <w:rPr>
          <w:rFonts w:ascii="Times New Roman" w:hAnsi="Times New Roman" w:cs="Times New Roman"/>
          <w:b w:val="0"/>
          <w:sz w:val="18"/>
          <w:szCs w:val="18"/>
        </w:rPr>
      </w:pPr>
      <w:proofErr w:type="gramStart"/>
      <w:r w:rsidRPr="000309C2">
        <w:rPr>
          <w:rFonts w:ascii="Times New Roman" w:hAnsi="Times New Roman" w:cs="Times New Roman"/>
          <w:b w:val="0"/>
          <w:sz w:val="18"/>
          <w:szCs w:val="18"/>
        </w:rPr>
        <w:t>В целях приведения Положения о системе оплаты труда работников муниципальных образовательных организаций, МБУ ЦПОО</w:t>
      </w:r>
      <w:r w:rsidRPr="000309C2">
        <w:rPr>
          <w:rFonts w:ascii="Times New Roman" w:hAnsi="Times New Roman" w:cs="Times New Roman"/>
          <w:sz w:val="18"/>
          <w:szCs w:val="18"/>
        </w:rPr>
        <w:t xml:space="preserve"> </w:t>
      </w:r>
      <w:proofErr w:type="spellStart"/>
      <w:r w:rsidRPr="000309C2">
        <w:rPr>
          <w:rFonts w:ascii="Times New Roman" w:hAnsi="Times New Roman" w:cs="Times New Roman"/>
          <w:b w:val="0"/>
          <w:sz w:val="18"/>
          <w:szCs w:val="18"/>
        </w:rPr>
        <w:t>Малосердобинского</w:t>
      </w:r>
      <w:proofErr w:type="spellEnd"/>
      <w:r w:rsidRPr="000309C2">
        <w:rPr>
          <w:rFonts w:ascii="Times New Roman" w:hAnsi="Times New Roman" w:cs="Times New Roman"/>
          <w:b w:val="0"/>
          <w:sz w:val="18"/>
          <w:szCs w:val="18"/>
        </w:rPr>
        <w:t xml:space="preserve"> района в соответствие с действующим законодательством, реализации трудовых прав работников организаций и учреждений системы образования, на основании Постановления Администрации Муниципального района </w:t>
      </w:r>
      <w:proofErr w:type="spellStart"/>
      <w:r w:rsidRPr="000309C2">
        <w:rPr>
          <w:rFonts w:ascii="Times New Roman" w:hAnsi="Times New Roman" w:cs="Times New Roman"/>
          <w:b w:val="0"/>
          <w:sz w:val="18"/>
          <w:szCs w:val="18"/>
        </w:rPr>
        <w:t>Малосердобинский</w:t>
      </w:r>
      <w:proofErr w:type="spellEnd"/>
      <w:r w:rsidRPr="000309C2">
        <w:rPr>
          <w:rFonts w:ascii="Times New Roman" w:hAnsi="Times New Roman" w:cs="Times New Roman"/>
          <w:b w:val="0"/>
          <w:sz w:val="18"/>
          <w:szCs w:val="18"/>
        </w:rPr>
        <w:t xml:space="preserve"> район Пензенской области от 29 октября 2025г № 278 руководствуясь статьёй 31 Устава муниципального района </w:t>
      </w:r>
      <w:proofErr w:type="spellStart"/>
      <w:r w:rsidRPr="000309C2">
        <w:rPr>
          <w:rFonts w:ascii="Times New Roman" w:hAnsi="Times New Roman" w:cs="Times New Roman"/>
          <w:b w:val="0"/>
          <w:sz w:val="18"/>
          <w:szCs w:val="18"/>
        </w:rPr>
        <w:t>Малосердобинский</w:t>
      </w:r>
      <w:proofErr w:type="spellEnd"/>
      <w:r w:rsidRPr="000309C2">
        <w:rPr>
          <w:rFonts w:ascii="Times New Roman" w:hAnsi="Times New Roman" w:cs="Times New Roman"/>
          <w:b w:val="0"/>
          <w:sz w:val="18"/>
          <w:szCs w:val="18"/>
        </w:rPr>
        <w:t xml:space="preserve"> район Пензенской области, </w:t>
      </w:r>
      <w:proofErr w:type="gramEnd"/>
    </w:p>
    <w:p w:rsidR="00B13D93" w:rsidRPr="000309C2" w:rsidRDefault="00B13D93" w:rsidP="00B13D93">
      <w:pPr>
        <w:pStyle w:val="a7"/>
        <w:spacing w:before="0" w:after="0"/>
        <w:jc w:val="both"/>
        <w:rPr>
          <w:sz w:val="18"/>
          <w:szCs w:val="18"/>
        </w:rPr>
      </w:pPr>
    </w:p>
    <w:p w:rsidR="00B13D93" w:rsidRPr="000309C2" w:rsidRDefault="00B13D93" w:rsidP="00B13D93">
      <w:pPr>
        <w:autoSpaceDE w:val="0"/>
        <w:ind w:left="426" w:right="424"/>
        <w:jc w:val="center"/>
        <w:rPr>
          <w:rFonts w:eastAsia="Tahoma" w:cs="Tahoma"/>
          <w:b/>
          <w:sz w:val="18"/>
          <w:szCs w:val="18"/>
        </w:rPr>
      </w:pPr>
      <w:r w:rsidRPr="000309C2">
        <w:rPr>
          <w:rFonts w:eastAsia="Tahoma" w:cs="Tahoma"/>
          <w:b/>
          <w:sz w:val="18"/>
          <w:szCs w:val="18"/>
        </w:rPr>
        <w:t xml:space="preserve">АДМИНИСТРАЦИЯ МУНИЦИПАЛЬНОГО РАЙОНА МАЛОСЕРДОБИНСКИЙ РАЙОН ПЕНЗЕНСКОЙ ОБЛАСТИ </w:t>
      </w:r>
    </w:p>
    <w:p w:rsidR="00B13D93" w:rsidRPr="000309C2" w:rsidRDefault="00B13D93" w:rsidP="00B13D93">
      <w:pPr>
        <w:autoSpaceDE w:val="0"/>
        <w:ind w:left="426" w:right="424"/>
        <w:jc w:val="center"/>
        <w:rPr>
          <w:rFonts w:eastAsia="Tahoma" w:cs="Tahoma"/>
          <w:b/>
          <w:sz w:val="18"/>
          <w:szCs w:val="18"/>
        </w:rPr>
      </w:pPr>
      <w:r w:rsidRPr="000309C2">
        <w:rPr>
          <w:rFonts w:eastAsia="Tahoma" w:cs="Tahoma"/>
          <w:b/>
          <w:sz w:val="18"/>
          <w:szCs w:val="18"/>
        </w:rPr>
        <w:t>ПОСТАНОВЛЯЕТ:</w:t>
      </w:r>
    </w:p>
    <w:p w:rsidR="00B13D93" w:rsidRPr="000309C2" w:rsidRDefault="00B13D93" w:rsidP="00B13D93">
      <w:pPr>
        <w:autoSpaceDE w:val="0"/>
        <w:ind w:left="426" w:right="424"/>
        <w:jc w:val="center"/>
        <w:rPr>
          <w:rFonts w:eastAsia="Tahoma" w:cs="Tahoma"/>
          <w:b/>
          <w:sz w:val="18"/>
          <w:szCs w:val="18"/>
        </w:rPr>
      </w:pPr>
    </w:p>
    <w:p w:rsidR="00B13D93" w:rsidRPr="000309C2" w:rsidRDefault="00B13D93" w:rsidP="00B13D93">
      <w:pPr>
        <w:pStyle w:val="a7"/>
        <w:spacing w:before="0" w:after="0"/>
        <w:ind w:firstLine="540"/>
        <w:jc w:val="both"/>
        <w:rPr>
          <w:sz w:val="18"/>
          <w:szCs w:val="18"/>
        </w:rPr>
      </w:pPr>
      <w:r w:rsidRPr="000309C2">
        <w:rPr>
          <w:sz w:val="18"/>
          <w:szCs w:val="18"/>
        </w:rPr>
        <w:t>1.</w:t>
      </w:r>
      <w:r w:rsidRPr="000309C2">
        <w:rPr>
          <w:b/>
          <w:sz w:val="18"/>
          <w:szCs w:val="18"/>
        </w:rPr>
        <w:t> </w:t>
      </w:r>
      <w:r w:rsidRPr="000309C2">
        <w:rPr>
          <w:sz w:val="18"/>
          <w:szCs w:val="18"/>
        </w:rPr>
        <w:t xml:space="preserve">Внести изменения в постановление администрации </w:t>
      </w:r>
      <w:proofErr w:type="spellStart"/>
      <w:r w:rsidRPr="000309C2">
        <w:rPr>
          <w:sz w:val="18"/>
          <w:szCs w:val="18"/>
        </w:rPr>
        <w:t>Малосердобинского</w:t>
      </w:r>
      <w:proofErr w:type="spellEnd"/>
      <w:r w:rsidRPr="000309C2">
        <w:rPr>
          <w:sz w:val="18"/>
          <w:szCs w:val="18"/>
        </w:rPr>
        <w:t xml:space="preserve"> района от 17.10.2017 № 331 «Об утверждении</w:t>
      </w:r>
      <w:r w:rsidRPr="000309C2">
        <w:rPr>
          <w:b/>
          <w:sz w:val="18"/>
          <w:szCs w:val="18"/>
        </w:rPr>
        <w:t xml:space="preserve"> </w:t>
      </w:r>
      <w:r w:rsidRPr="000309C2">
        <w:rPr>
          <w:sz w:val="18"/>
          <w:szCs w:val="18"/>
        </w:rPr>
        <w:t xml:space="preserve">Положения о системе оплаты труда работников муниципальных образовательных организаций, МБУ ЦПОО </w:t>
      </w:r>
      <w:proofErr w:type="spellStart"/>
      <w:r w:rsidRPr="000309C2">
        <w:rPr>
          <w:sz w:val="18"/>
          <w:szCs w:val="18"/>
        </w:rPr>
        <w:t>Малосердобинского</w:t>
      </w:r>
      <w:proofErr w:type="spellEnd"/>
      <w:r w:rsidRPr="000309C2">
        <w:rPr>
          <w:sz w:val="18"/>
          <w:szCs w:val="18"/>
        </w:rPr>
        <w:t xml:space="preserve"> района в новой редакции» следующего содержания:</w:t>
      </w:r>
    </w:p>
    <w:p w:rsidR="00B13D93" w:rsidRPr="000309C2" w:rsidRDefault="00B13D93" w:rsidP="00B13D93">
      <w:pPr>
        <w:ind w:firstLine="540"/>
        <w:rPr>
          <w:sz w:val="18"/>
          <w:szCs w:val="18"/>
        </w:rPr>
      </w:pPr>
      <w:r w:rsidRPr="000309C2">
        <w:rPr>
          <w:sz w:val="18"/>
          <w:szCs w:val="18"/>
        </w:rPr>
        <w:t xml:space="preserve">1.1. Положения о системе </w:t>
      </w:r>
      <w:proofErr w:type="gramStart"/>
      <w:r w:rsidRPr="000309C2">
        <w:rPr>
          <w:sz w:val="18"/>
          <w:szCs w:val="18"/>
        </w:rPr>
        <w:t>оплаты труда работников муниципальных учреждений образования</w:t>
      </w:r>
      <w:proofErr w:type="gramEnd"/>
      <w:r w:rsidRPr="000309C2">
        <w:rPr>
          <w:sz w:val="18"/>
          <w:szCs w:val="18"/>
        </w:rPr>
        <w:t xml:space="preserve"> </w:t>
      </w:r>
      <w:proofErr w:type="spellStart"/>
      <w:r w:rsidRPr="000309C2">
        <w:rPr>
          <w:sz w:val="18"/>
          <w:szCs w:val="18"/>
        </w:rPr>
        <w:t>Малосердобинского</w:t>
      </w:r>
      <w:proofErr w:type="spellEnd"/>
      <w:r w:rsidRPr="000309C2">
        <w:rPr>
          <w:sz w:val="18"/>
          <w:szCs w:val="18"/>
        </w:rPr>
        <w:t xml:space="preserve"> района Пензенской области изложить в новой редакции, согласно приложению №1,2 к настоящему постановлению.</w:t>
      </w:r>
    </w:p>
    <w:p w:rsidR="00B13D93" w:rsidRPr="000309C2" w:rsidRDefault="00B13D93" w:rsidP="00B13D93">
      <w:pPr>
        <w:ind w:firstLine="669"/>
        <w:rPr>
          <w:sz w:val="18"/>
          <w:szCs w:val="18"/>
        </w:rPr>
      </w:pPr>
      <w:r w:rsidRPr="000309C2">
        <w:rPr>
          <w:sz w:val="18"/>
          <w:szCs w:val="18"/>
        </w:rPr>
        <w:t>2. Установить, что при индексации окладов (должностных или базовых окладов), ставок заработной платы их размеры подлежат округлению до целого рубля в сторону увеличения.</w:t>
      </w:r>
    </w:p>
    <w:p w:rsidR="00B13D93" w:rsidRPr="000309C2" w:rsidRDefault="00B13D93" w:rsidP="00B13D93">
      <w:pPr>
        <w:ind w:firstLine="669"/>
        <w:rPr>
          <w:sz w:val="18"/>
          <w:szCs w:val="18"/>
        </w:rPr>
      </w:pPr>
      <w:r w:rsidRPr="000309C2">
        <w:rPr>
          <w:sz w:val="18"/>
          <w:szCs w:val="18"/>
        </w:rPr>
        <w:t xml:space="preserve">3. Финансирование расходов, связанных с реализацией настоящего постановления, осуществлять в пределах средств бюджета </w:t>
      </w:r>
      <w:proofErr w:type="spellStart"/>
      <w:r w:rsidRPr="000309C2">
        <w:rPr>
          <w:sz w:val="18"/>
          <w:szCs w:val="18"/>
        </w:rPr>
        <w:t>Малосердобинского</w:t>
      </w:r>
      <w:proofErr w:type="spellEnd"/>
      <w:r w:rsidRPr="000309C2">
        <w:rPr>
          <w:sz w:val="18"/>
          <w:szCs w:val="18"/>
        </w:rPr>
        <w:t xml:space="preserve"> района Пензенской области, предусмотренных главным распорядителем средств бюджета </w:t>
      </w:r>
      <w:proofErr w:type="spellStart"/>
      <w:r w:rsidRPr="000309C2">
        <w:rPr>
          <w:sz w:val="18"/>
          <w:szCs w:val="18"/>
        </w:rPr>
        <w:t>Малосердобинского</w:t>
      </w:r>
      <w:proofErr w:type="spellEnd"/>
      <w:r w:rsidRPr="000309C2">
        <w:rPr>
          <w:sz w:val="18"/>
          <w:szCs w:val="18"/>
        </w:rPr>
        <w:t xml:space="preserve"> района Пензенской области на соответствующий финансовый год.</w:t>
      </w:r>
    </w:p>
    <w:p w:rsidR="00B13D93" w:rsidRPr="000309C2" w:rsidRDefault="00B13D93" w:rsidP="00B13D93">
      <w:pPr>
        <w:rPr>
          <w:sz w:val="18"/>
          <w:szCs w:val="18"/>
        </w:rPr>
      </w:pPr>
      <w:r w:rsidRPr="000309C2">
        <w:rPr>
          <w:b/>
          <w:sz w:val="18"/>
          <w:szCs w:val="18"/>
        </w:rPr>
        <w:t xml:space="preserve">       </w:t>
      </w:r>
      <w:r w:rsidRPr="000309C2">
        <w:rPr>
          <w:sz w:val="18"/>
          <w:szCs w:val="18"/>
        </w:rPr>
        <w:t xml:space="preserve">4. Опубликовать настоящее постановление в информационном  бюллетене «Ведомости органов местного самоуправления </w:t>
      </w:r>
      <w:proofErr w:type="spellStart"/>
      <w:r w:rsidRPr="000309C2">
        <w:rPr>
          <w:sz w:val="18"/>
          <w:szCs w:val="18"/>
        </w:rPr>
        <w:t>Малосердобинского</w:t>
      </w:r>
      <w:proofErr w:type="spellEnd"/>
      <w:r w:rsidRPr="000309C2">
        <w:rPr>
          <w:sz w:val="18"/>
          <w:szCs w:val="18"/>
        </w:rPr>
        <w:t xml:space="preserve"> района Пензенской области».</w:t>
      </w:r>
    </w:p>
    <w:p w:rsidR="00B13D93" w:rsidRPr="000309C2" w:rsidRDefault="00B13D93" w:rsidP="00B13D93">
      <w:pPr>
        <w:autoSpaceDE w:val="0"/>
        <w:ind w:right="140" w:firstLine="425"/>
        <w:rPr>
          <w:sz w:val="18"/>
          <w:szCs w:val="18"/>
        </w:rPr>
      </w:pPr>
      <w:r w:rsidRPr="000309C2">
        <w:rPr>
          <w:sz w:val="18"/>
          <w:szCs w:val="18"/>
        </w:rPr>
        <w:t>5. Настоящее постановление вступает в силу с момента опубликования и распространяется на правоотношения, возникшие с 01.10.2025г.</w:t>
      </w:r>
    </w:p>
    <w:p w:rsidR="00B13D93" w:rsidRPr="000309C2" w:rsidRDefault="00B13D93" w:rsidP="00B13D93">
      <w:pPr>
        <w:autoSpaceDE w:val="0"/>
        <w:ind w:right="424" w:firstLine="426"/>
        <w:rPr>
          <w:sz w:val="18"/>
          <w:szCs w:val="18"/>
        </w:rPr>
      </w:pPr>
      <w:r w:rsidRPr="000309C2">
        <w:rPr>
          <w:sz w:val="18"/>
          <w:szCs w:val="18"/>
        </w:rPr>
        <w:t xml:space="preserve">6. </w:t>
      </w:r>
      <w:proofErr w:type="gramStart"/>
      <w:r w:rsidRPr="000309C2">
        <w:rPr>
          <w:sz w:val="18"/>
          <w:szCs w:val="18"/>
        </w:rPr>
        <w:t>Контроль за</w:t>
      </w:r>
      <w:proofErr w:type="gramEnd"/>
      <w:r w:rsidRPr="000309C2">
        <w:rPr>
          <w:sz w:val="18"/>
          <w:szCs w:val="18"/>
        </w:rPr>
        <w:t xml:space="preserve"> исполнением настоящего постановления возложить на  заместителя курирующего вопросы сферы образования. </w:t>
      </w: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roofErr w:type="gramStart"/>
      <w:r w:rsidRPr="000309C2">
        <w:rPr>
          <w:sz w:val="18"/>
          <w:szCs w:val="18"/>
        </w:rPr>
        <w:t>Исполняющий</w:t>
      </w:r>
      <w:proofErr w:type="gramEnd"/>
      <w:r w:rsidRPr="000309C2">
        <w:rPr>
          <w:sz w:val="18"/>
          <w:szCs w:val="18"/>
        </w:rPr>
        <w:t xml:space="preserve"> полномочия </w:t>
      </w:r>
    </w:p>
    <w:p w:rsidR="00B13D93" w:rsidRPr="000309C2" w:rsidRDefault="00B13D93" w:rsidP="00B13D93">
      <w:pPr>
        <w:rPr>
          <w:b/>
          <w:sz w:val="18"/>
          <w:szCs w:val="18"/>
        </w:rPr>
      </w:pPr>
      <w:r w:rsidRPr="000309C2">
        <w:rPr>
          <w:sz w:val="18"/>
          <w:szCs w:val="18"/>
        </w:rPr>
        <w:t xml:space="preserve">Главы </w:t>
      </w:r>
      <w:proofErr w:type="spellStart"/>
      <w:r w:rsidRPr="000309C2">
        <w:rPr>
          <w:sz w:val="18"/>
          <w:szCs w:val="18"/>
        </w:rPr>
        <w:t>Малосердобинского</w:t>
      </w:r>
      <w:proofErr w:type="spellEnd"/>
      <w:r w:rsidRPr="000309C2">
        <w:rPr>
          <w:sz w:val="18"/>
          <w:szCs w:val="18"/>
        </w:rPr>
        <w:t xml:space="preserve"> района                                                             С.Л. Балакин</w:t>
      </w: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rPr>
          <w:sz w:val="18"/>
          <w:szCs w:val="18"/>
        </w:rPr>
      </w:pPr>
    </w:p>
    <w:p w:rsidR="00B13D93" w:rsidRPr="000309C2" w:rsidRDefault="00B13D93" w:rsidP="00B13D93">
      <w:pPr>
        <w:ind w:firstLine="669"/>
        <w:jc w:val="right"/>
        <w:rPr>
          <w:sz w:val="18"/>
          <w:szCs w:val="18"/>
        </w:rPr>
      </w:pPr>
      <w:r w:rsidRPr="000309C2">
        <w:rPr>
          <w:sz w:val="18"/>
          <w:szCs w:val="18"/>
        </w:rPr>
        <w:t>Приложение 1</w:t>
      </w:r>
    </w:p>
    <w:p w:rsidR="00B13D93" w:rsidRPr="000309C2" w:rsidRDefault="00B13D93" w:rsidP="00B13D93">
      <w:pPr>
        <w:ind w:hanging="40"/>
        <w:jc w:val="right"/>
        <w:rPr>
          <w:sz w:val="18"/>
          <w:szCs w:val="18"/>
        </w:rPr>
      </w:pPr>
      <w:r w:rsidRPr="000309C2">
        <w:rPr>
          <w:sz w:val="18"/>
          <w:szCs w:val="18"/>
        </w:rPr>
        <w:t xml:space="preserve">к Постановлению администрации </w:t>
      </w:r>
    </w:p>
    <w:p w:rsidR="00B13D93" w:rsidRPr="000309C2" w:rsidRDefault="00B13D93" w:rsidP="00B13D93">
      <w:pPr>
        <w:ind w:hanging="40"/>
        <w:jc w:val="right"/>
        <w:rPr>
          <w:sz w:val="18"/>
          <w:szCs w:val="18"/>
        </w:rPr>
      </w:pPr>
      <w:r w:rsidRPr="000309C2">
        <w:rPr>
          <w:sz w:val="18"/>
          <w:szCs w:val="18"/>
        </w:rPr>
        <w:t>Муниципального района</w:t>
      </w:r>
    </w:p>
    <w:p w:rsidR="00B13D93" w:rsidRPr="000309C2" w:rsidRDefault="00B13D93" w:rsidP="00B13D93">
      <w:pPr>
        <w:ind w:hanging="40"/>
        <w:jc w:val="right"/>
        <w:rPr>
          <w:sz w:val="18"/>
          <w:szCs w:val="18"/>
        </w:rPr>
      </w:pPr>
      <w:proofErr w:type="spellStart"/>
      <w:r w:rsidRPr="000309C2">
        <w:rPr>
          <w:sz w:val="18"/>
          <w:szCs w:val="18"/>
        </w:rPr>
        <w:t>Малосердобинский</w:t>
      </w:r>
      <w:proofErr w:type="spellEnd"/>
      <w:r w:rsidRPr="000309C2">
        <w:rPr>
          <w:sz w:val="18"/>
          <w:szCs w:val="18"/>
        </w:rPr>
        <w:t xml:space="preserve"> район Пензенской области </w:t>
      </w:r>
    </w:p>
    <w:p w:rsidR="00B13D93" w:rsidRPr="000309C2" w:rsidRDefault="00B13D93" w:rsidP="00B13D93">
      <w:pPr>
        <w:ind w:hanging="40"/>
        <w:jc w:val="right"/>
        <w:rPr>
          <w:sz w:val="18"/>
          <w:szCs w:val="18"/>
        </w:rPr>
      </w:pPr>
      <w:r w:rsidRPr="000309C2">
        <w:rPr>
          <w:sz w:val="18"/>
          <w:szCs w:val="18"/>
        </w:rPr>
        <w:t>от 31.10.2025г. №280</w:t>
      </w:r>
    </w:p>
    <w:p w:rsidR="00B13D93" w:rsidRPr="000309C2" w:rsidRDefault="00B13D93" w:rsidP="00B13D93">
      <w:pPr>
        <w:jc w:val="center"/>
        <w:rPr>
          <w:b/>
          <w:sz w:val="18"/>
          <w:szCs w:val="18"/>
        </w:rPr>
      </w:pPr>
      <w:r w:rsidRPr="000309C2">
        <w:rPr>
          <w:b/>
          <w:sz w:val="18"/>
          <w:szCs w:val="18"/>
        </w:rPr>
        <w:t xml:space="preserve">Рекомендуемые оклады </w:t>
      </w:r>
    </w:p>
    <w:p w:rsidR="00B13D93" w:rsidRPr="000309C2" w:rsidRDefault="00B13D93" w:rsidP="00B13D93">
      <w:pPr>
        <w:jc w:val="center"/>
        <w:rPr>
          <w:b/>
          <w:sz w:val="18"/>
          <w:szCs w:val="18"/>
        </w:rPr>
      </w:pPr>
      <w:r w:rsidRPr="000309C2">
        <w:rPr>
          <w:b/>
          <w:sz w:val="18"/>
          <w:szCs w:val="18"/>
        </w:rPr>
        <w:t xml:space="preserve">специалистов и служащих из числа учебно-вспомогательного и обслуживающего персонала учреждений образования по профессиональным квалификационным группам общеотраслевых должностей руководителей, специалистов и служащих.   </w:t>
      </w:r>
    </w:p>
    <w:p w:rsidR="00B13D93" w:rsidRPr="000309C2" w:rsidRDefault="00B13D93" w:rsidP="00B13D93">
      <w:pPr>
        <w:jc w:val="center"/>
        <w:rPr>
          <w:sz w:val="18"/>
          <w:szCs w:val="18"/>
        </w:rPr>
      </w:pPr>
    </w:p>
    <w:tbl>
      <w:tblPr>
        <w:tblW w:w="0" w:type="auto"/>
        <w:tblInd w:w="-5" w:type="dxa"/>
        <w:tblLayout w:type="fixed"/>
        <w:tblLook w:val="0000"/>
      </w:tblPr>
      <w:tblGrid>
        <w:gridCol w:w="3260"/>
        <w:gridCol w:w="25"/>
        <w:gridCol w:w="3632"/>
        <w:gridCol w:w="2948"/>
      </w:tblGrid>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Наименование должностей по квалификационным уровням</w:t>
            </w:r>
          </w:p>
          <w:p w:rsidR="00B13D93" w:rsidRPr="000309C2" w:rsidRDefault="00B13D93" w:rsidP="00B871BF">
            <w:pPr>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Рекомендуемый размер оклада (рублей)</w:t>
            </w:r>
          </w:p>
          <w:p w:rsidR="00B13D93" w:rsidRPr="000309C2" w:rsidRDefault="00B13D93" w:rsidP="00B871BF">
            <w:pPr>
              <w:rPr>
                <w:sz w:val="18"/>
                <w:szCs w:val="18"/>
              </w:rPr>
            </w:pPr>
          </w:p>
        </w:tc>
      </w:tr>
      <w:tr w:rsidR="00B13D93" w:rsidRPr="000309C2" w:rsidTr="00B871BF">
        <w:tc>
          <w:tcPr>
            <w:tcW w:w="9865" w:type="dxa"/>
            <w:gridSpan w:val="4"/>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Общеотраслевые должности служащих первого уровня</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jc w:val="center"/>
              <w:rPr>
                <w:b/>
                <w:sz w:val="18"/>
                <w:szCs w:val="18"/>
              </w:rPr>
            </w:pPr>
            <w:r w:rsidRPr="000309C2">
              <w:rPr>
                <w:b/>
                <w:sz w:val="18"/>
                <w:szCs w:val="18"/>
              </w:rPr>
              <w:t>1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Делопроизводитель, секретарь.</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lang w:val="en-US"/>
              </w:rPr>
            </w:pPr>
            <w:r w:rsidRPr="000309C2">
              <w:rPr>
                <w:sz w:val="18"/>
                <w:szCs w:val="18"/>
              </w:rPr>
              <w:t>1396</w:t>
            </w:r>
            <w:r w:rsidRPr="000309C2">
              <w:rPr>
                <w:sz w:val="18"/>
                <w:szCs w:val="18"/>
                <w:lang w:val="en-US"/>
              </w:rPr>
              <w:t>2</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Кассир, секретарь-диспетчер</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lang w:val="en-US"/>
              </w:rPr>
            </w:pPr>
            <w:r w:rsidRPr="000309C2">
              <w:rPr>
                <w:sz w:val="18"/>
                <w:szCs w:val="18"/>
              </w:rPr>
              <w:t>1396</w:t>
            </w:r>
            <w:r w:rsidRPr="000309C2">
              <w:rPr>
                <w:sz w:val="18"/>
                <w:szCs w:val="18"/>
                <w:lang w:val="en-US"/>
              </w:rPr>
              <w:t>2</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2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D93" w:rsidRPr="000309C2" w:rsidRDefault="00B13D93" w:rsidP="00B871BF">
            <w:pPr>
              <w:snapToGrid w:val="0"/>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D93" w:rsidRPr="000309C2" w:rsidRDefault="00B13D93" w:rsidP="00B871BF">
            <w:pPr>
              <w:snapToGrid w:val="0"/>
              <w:jc w:val="center"/>
              <w:rPr>
                <w:sz w:val="18"/>
                <w:szCs w:val="18"/>
              </w:rPr>
            </w:pPr>
            <w:r w:rsidRPr="000309C2">
              <w:rPr>
                <w:sz w:val="18"/>
                <w:szCs w:val="18"/>
              </w:rPr>
              <w:t>повышающий коэффициент по должностям с производным должностным наименованием «старший» рекомендуется устанавливать учреждением образования самостоятельно в пределах выделенных ассигнований</w:t>
            </w:r>
          </w:p>
        </w:tc>
      </w:tr>
      <w:tr w:rsidR="00B13D93" w:rsidRPr="000309C2" w:rsidTr="00B871BF">
        <w:tc>
          <w:tcPr>
            <w:tcW w:w="9865" w:type="dxa"/>
            <w:gridSpan w:val="4"/>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Общеотраслевые должности служащих второго уровня</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 xml:space="preserve">1 квалификационный уровень           </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  Лаборант</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14809</w:t>
            </w:r>
          </w:p>
        </w:tc>
      </w:tr>
      <w:tr w:rsidR="00B13D93" w:rsidRPr="000309C2" w:rsidTr="00B871BF">
        <w:trPr>
          <w:trHeight w:val="357"/>
        </w:trPr>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jc w:val="center"/>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lang w:val="en-US"/>
              </w:rPr>
            </w:pPr>
          </w:p>
        </w:tc>
      </w:tr>
      <w:tr w:rsidR="00B13D93" w:rsidRPr="000309C2" w:rsidTr="00B871BF">
        <w:trPr>
          <w:trHeight w:val="357"/>
        </w:trPr>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2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Должности служащих первого квалификационного уровня, по которым устанавливается производное должностное наименование «старший»</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повышающий коэффициент по должностям с производным должностным наименованием «старший» рекомендуется устанавливать учреждением образования самостоятельно в пределах выделенных ассигнований</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3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4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rPr>
          <w:trHeight w:val="149"/>
        </w:trPr>
        <w:tc>
          <w:tcPr>
            <w:tcW w:w="9865" w:type="dxa"/>
            <w:gridSpan w:val="4"/>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Общеотраслевые должности служащих третьего уровня</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1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60"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jc w:val="center"/>
              <w:rPr>
                <w:sz w:val="18"/>
                <w:szCs w:val="18"/>
              </w:rPr>
            </w:pPr>
          </w:p>
        </w:tc>
        <w:tc>
          <w:tcPr>
            <w:tcW w:w="3657"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Бухгалтер, кассир</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16665</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Программист</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16665</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Экономист всех специальностей и наименований без категории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16665</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2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Должности служащих первого квалификационного уровня, по которым может устанавливаться II </w:t>
            </w:r>
            <w:proofErr w:type="spellStart"/>
            <w:r w:rsidRPr="000309C2">
              <w:rPr>
                <w:sz w:val="18"/>
                <w:szCs w:val="18"/>
              </w:rPr>
              <w:t>внутридолжностная</w:t>
            </w:r>
            <w:proofErr w:type="spellEnd"/>
            <w:r w:rsidRPr="000309C2">
              <w:rPr>
                <w:sz w:val="18"/>
                <w:szCs w:val="18"/>
              </w:rPr>
              <w:t xml:space="preserve"> категория</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Бухгалтер, кассир II категории</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17162</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Экономист всех специальностей и наименований II категории</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17162</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Программист </w:t>
            </w:r>
            <w:r w:rsidRPr="000309C2">
              <w:rPr>
                <w:sz w:val="18"/>
                <w:szCs w:val="18"/>
                <w:lang w:val="en-US"/>
              </w:rPr>
              <w:t>II</w:t>
            </w:r>
            <w:r w:rsidRPr="000309C2">
              <w:rPr>
                <w:sz w:val="18"/>
                <w:szCs w:val="18"/>
              </w:rPr>
              <w:t xml:space="preserve"> категории</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17162</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3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Должности служащих первого квалификационного уровня, по которым может устанавливаться I </w:t>
            </w:r>
            <w:proofErr w:type="spellStart"/>
            <w:r w:rsidRPr="000309C2">
              <w:rPr>
                <w:sz w:val="18"/>
                <w:szCs w:val="18"/>
              </w:rPr>
              <w:t>внутридолжностная</w:t>
            </w:r>
            <w:proofErr w:type="spellEnd"/>
            <w:r w:rsidRPr="000309C2">
              <w:rPr>
                <w:sz w:val="18"/>
                <w:szCs w:val="18"/>
              </w:rPr>
              <w:t xml:space="preserve"> категория</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Бухгалтер (главный бухгалтер), кассир I категории</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17677</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Программист </w:t>
            </w:r>
            <w:r w:rsidRPr="000309C2">
              <w:rPr>
                <w:sz w:val="18"/>
                <w:szCs w:val="18"/>
                <w:lang w:val="en-US"/>
              </w:rPr>
              <w:t>I</w:t>
            </w:r>
            <w:r w:rsidRPr="000309C2">
              <w:rPr>
                <w:sz w:val="18"/>
                <w:szCs w:val="18"/>
              </w:rPr>
              <w:t xml:space="preserve"> категории</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17677</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4 квалификационный уровень</w:t>
            </w: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Ведущий бухгалтер, ведущий кассир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18209</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Ведущий экономист всех специальностей и наименований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18209</w:t>
            </w:r>
          </w:p>
        </w:tc>
      </w:tr>
      <w:tr w:rsidR="00B13D93" w:rsidRPr="000309C2" w:rsidTr="00B871BF">
        <w:tc>
          <w:tcPr>
            <w:tcW w:w="3285" w:type="dxa"/>
            <w:gridSpan w:val="2"/>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632"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Ведущий программист </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18209</w:t>
            </w:r>
          </w:p>
        </w:tc>
      </w:tr>
    </w:tbl>
    <w:p w:rsidR="00B13D93" w:rsidRPr="000309C2" w:rsidRDefault="00B13D93" w:rsidP="00B13D93">
      <w:pPr>
        <w:rPr>
          <w:b/>
          <w:sz w:val="18"/>
          <w:szCs w:val="18"/>
        </w:rPr>
      </w:pPr>
    </w:p>
    <w:p w:rsidR="00B13D93" w:rsidRPr="000309C2" w:rsidRDefault="00B13D93" w:rsidP="00B13D93">
      <w:pPr>
        <w:jc w:val="center"/>
        <w:rPr>
          <w:b/>
          <w:sz w:val="18"/>
          <w:szCs w:val="18"/>
        </w:rPr>
      </w:pPr>
      <w:r w:rsidRPr="000309C2">
        <w:rPr>
          <w:b/>
          <w:sz w:val="18"/>
          <w:szCs w:val="18"/>
        </w:rPr>
        <w:t xml:space="preserve">Рекомендуемые оклады </w:t>
      </w:r>
    </w:p>
    <w:p w:rsidR="00B13D93" w:rsidRPr="000309C2" w:rsidRDefault="00B13D93" w:rsidP="00B13D93">
      <w:pPr>
        <w:pStyle w:val="ConsPlusNormal"/>
        <w:widowControl/>
        <w:ind w:right="-284" w:firstLine="0"/>
        <w:jc w:val="center"/>
        <w:rPr>
          <w:rFonts w:ascii="Times New Roman" w:hAnsi="Times New Roman"/>
          <w:b/>
          <w:sz w:val="18"/>
          <w:szCs w:val="18"/>
        </w:rPr>
      </w:pPr>
      <w:r w:rsidRPr="000309C2">
        <w:rPr>
          <w:rFonts w:ascii="Times New Roman" w:hAnsi="Times New Roman"/>
          <w:b/>
          <w:sz w:val="18"/>
          <w:szCs w:val="18"/>
        </w:rPr>
        <w:t xml:space="preserve">работников профессиональной квалификационной группы должностей работников образования учебно-вспомогательного персонала по квалификационным уровням  </w:t>
      </w:r>
    </w:p>
    <w:p w:rsidR="00B13D93" w:rsidRPr="000309C2" w:rsidRDefault="00B13D93" w:rsidP="00B13D93">
      <w:pPr>
        <w:pStyle w:val="ConsPlusNormal"/>
        <w:widowControl/>
        <w:ind w:firstLine="540"/>
        <w:jc w:val="both"/>
        <w:rPr>
          <w:sz w:val="18"/>
          <w:szCs w:val="18"/>
        </w:rPr>
      </w:pPr>
    </w:p>
    <w:tbl>
      <w:tblPr>
        <w:tblW w:w="0" w:type="auto"/>
        <w:tblInd w:w="-5" w:type="dxa"/>
        <w:tblLayout w:type="fixed"/>
        <w:tblLook w:val="0000"/>
      </w:tblPr>
      <w:tblGrid>
        <w:gridCol w:w="3285"/>
        <w:gridCol w:w="3285"/>
        <w:gridCol w:w="3295"/>
      </w:tblGrid>
      <w:tr w:rsidR="00B13D93" w:rsidRPr="000309C2" w:rsidTr="00B871BF">
        <w:tc>
          <w:tcPr>
            <w:tcW w:w="328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Квалификационный уровень</w:t>
            </w:r>
          </w:p>
        </w:tc>
        <w:tc>
          <w:tcPr>
            <w:tcW w:w="328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Наименование должностей по квалификационным уровням</w:t>
            </w:r>
          </w:p>
          <w:p w:rsidR="00B13D93" w:rsidRPr="000309C2" w:rsidRDefault="00B13D93" w:rsidP="00B871BF">
            <w:pPr>
              <w:rPr>
                <w:sz w:val="18"/>
                <w:szCs w:val="18"/>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Рекомендуемый размер оклада (рублей)</w:t>
            </w:r>
          </w:p>
          <w:p w:rsidR="00B13D93" w:rsidRPr="000309C2" w:rsidRDefault="00B13D93" w:rsidP="00B871BF">
            <w:pPr>
              <w:rPr>
                <w:sz w:val="18"/>
                <w:szCs w:val="18"/>
              </w:rPr>
            </w:pPr>
          </w:p>
        </w:tc>
      </w:tr>
      <w:tr w:rsidR="00B13D93" w:rsidRPr="000309C2" w:rsidTr="00B871BF">
        <w:tc>
          <w:tcPr>
            <w:tcW w:w="9865" w:type="dxa"/>
            <w:gridSpan w:val="3"/>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Профессиональная квалификационная группа должностей работников учебно-вспомогательного персонала первого уровня</w:t>
            </w:r>
          </w:p>
        </w:tc>
      </w:tr>
      <w:tr w:rsidR="00B13D93" w:rsidRPr="000309C2" w:rsidTr="00B871BF">
        <w:tc>
          <w:tcPr>
            <w:tcW w:w="328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328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Помощник  воспитателя</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13555</w:t>
            </w:r>
          </w:p>
        </w:tc>
      </w:tr>
      <w:tr w:rsidR="00B13D93" w:rsidRPr="000309C2" w:rsidTr="00B871BF">
        <w:tc>
          <w:tcPr>
            <w:tcW w:w="9865" w:type="dxa"/>
            <w:gridSpan w:val="3"/>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Профессиональная квалификационная группа должностей работников учебно-вспомогательного персонала второго уровня</w:t>
            </w:r>
          </w:p>
        </w:tc>
      </w:tr>
      <w:tr w:rsidR="00B13D93" w:rsidRPr="000309C2" w:rsidTr="00B871BF">
        <w:tc>
          <w:tcPr>
            <w:tcW w:w="328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r w:rsidRPr="000309C2">
              <w:rPr>
                <w:b/>
                <w:sz w:val="18"/>
                <w:szCs w:val="18"/>
              </w:rPr>
              <w:t xml:space="preserve">1 квалификационный уровень           </w:t>
            </w:r>
          </w:p>
        </w:tc>
        <w:tc>
          <w:tcPr>
            <w:tcW w:w="328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328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b/>
                <w:sz w:val="18"/>
                <w:szCs w:val="18"/>
              </w:rPr>
            </w:pPr>
          </w:p>
        </w:tc>
        <w:tc>
          <w:tcPr>
            <w:tcW w:w="328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Младший воспитатель</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 xml:space="preserve">                     13555</w:t>
            </w:r>
          </w:p>
        </w:tc>
      </w:tr>
    </w:tbl>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p>
    <w:p w:rsidR="00B13D93" w:rsidRPr="000309C2" w:rsidRDefault="00B13D93" w:rsidP="00B13D93">
      <w:pPr>
        <w:ind w:firstLine="669"/>
        <w:jc w:val="right"/>
        <w:rPr>
          <w:sz w:val="18"/>
          <w:szCs w:val="18"/>
        </w:rPr>
      </w:pPr>
      <w:r w:rsidRPr="000309C2">
        <w:rPr>
          <w:sz w:val="18"/>
          <w:szCs w:val="18"/>
        </w:rPr>
        <w:t>Приложение 2</w:t>
      </w:r>
    </w:p>
    <w:p w:rsidR="00B13D93" w:rsidRPr="000309C2" w:rsidRDefault="00B13D93" w:rsidP="00B13D93">
      <w:pPr>
        <w:ind w:hanging="40"/>
        <w:jc w:val="right"/>
        <w:rPr>
          <w:sz w:val="18"/>
          <w:szCs w:val="18"/>
        </w:rPr>
      </w:pPr>
      <w:r w:rsidRPr="000309C2">
        <w:rPr>
          <w:sz w:val="18"/>
          <w:szCs w:val="18"/>
        </w:rPr>
        <w:t>к Постановлению администрации Муниципального района</w:t>
      </w:r>
    </w:p>
    <w:p w:rsidR="00B13D93" w:rsidRPr="000309C2" w:rsidRDefault="00B13D93" w:rsidP="00B13D93">
      <w:pPr>
        <w:ind w:hanging="40"/>
        <w:jc w:val="right"/>
        <w:rPr>
          <w:sz w:val="18"/>
          <w:szCs w:val="18"/>
        </w:rPr>
      </w:pPr>
      <w:proofErr w:type="spellStart"/>
      <w:r w:rsidRPr="000309C2">
        <w:rPr>
          <w:sz w:val="18"/>
          <w:szCs w:val="18"/>
        </w:rPr>
        <w:t>Малосердобинский</w:t>
      </w:r>
      <w:proofErr w:type="spellEnd"/>
      <w:r w:rsidRPr="000309C2">
        <w:rPr>
          <w:sz w:val="18"/>
          <w:szCs w:val="18"/>
        </w:rPr>
        <w:t xml:space="preserve"> район Пензенской области </w:t>
      </w:r>
    </w:p>
    <w:p w:rsidR="00B13D93" w:rsidRPr="000309C2" w:rsidRDefault="00B13D93" w:rsidP="00B13D93">
      <w:pPr>
        <w:ind w:hanging="40"/>
        <w:jc w:val="right"/>
        <w:rPr>
          <w:sz w:val="18"/>
          <w:szCs w:val="18"/>
        </w:rPr>
      </w:pPr>
      <w:r w:rsidRPr="000309C2">
        <w:rPr>
          <w:sz w:val="18"/>
          <w:szCs w:val="18"/>
        </w:rPr>
        <w:t xml:space="preserve">от 31.10.2025г.  №280 </w:t>
      </w:r>
    </w:p>
    <w:p w:rsidR="00B13D93" w:rsidRPr="000309C2" w:rsidRDefault="00B13D93" w:rsidP="00B13D93">
      <w:pPr>
        <w:pStyle w:val="ConsPlusTitle0"/>
        <w:widowControl/>
        <w:ind w:firstLine="708"/>
        <w:jc w:val="center"/>
        <w:rPr>
          <w:rFonts w:ascii="Times New Roman" w:hAnsi="Times New Roman" w:cs="Times New Roman"/>
          <w:sz w:val="18"/>
          <w:szCs w:val="18"/>
        </w:rPr>
      </w:pPr>
      <w:r w:rsidRPr="000309C2">
        <w:rPr>
          <w:rFonts w:ascii="Times New Roman" w:hAnsi="Times New Roman" w:cs="Times New Roman"/>
          <w:sz w:val="18"/>
          <w:szCs w:val="18"/>
        </w:rPr>
        <w:t>Рекомендуемые оклады</w:t>
      </w:r>
    </w:p>
    <w:p w:rsidR="00B13D93" w:rsidRPr="000309C2" w:rsidRDefault="00B13D93" w:rsidP="00B13D93">
      <w:pPr>
        <w:pStyle w:val="ConsPlusTitle0"/>
        <w:widowControl/>
        <w:jc w:val="center"/>
        <w:rPr>
          <w:rFonts w:ascii="Times New Roman" w:hAnsi="Times New Roman" w:cs="Times New Roman"/>
          <w:sz w:val="18"/>
          <w:szCs w:val="18"/>
        </w:rPr>
      </w:pPr>
      <w:r w:rsidRPr="000309C2">
        <w:rPr>
          <w:rFonts w:ascii="Times New Roman" w:hAnsi="Times New Roman" w:cs="Times New Roman"/>
          <w:sz w:val="18"/>
          <w:szCs w:val="18"/>
        </w:rPr>
        <w:t xml:space="preserve">прочих работников организаций из числа учебно-вспомогательного и обслуживающего персонала по профессиональным квалификационным группам общеотраслевых профессий рабочих (в соответствии с </w:t>
      </w:r>
      <w:hyperlink r:id="rId12" w:history="1">
        <w:r w:rsidRPr="000309C2">
          <w:rPr>
            <w:rFonts w:ascii="Times New Roman" w:hAnsi="Times New Roman" w:cs="Times New Roman"/>
            <w:sz w:val="18"/>
            <w:szCs w:val="18"/>
          </w:rPr>
          <w:t>приказом</w:t>
        </w:r>
      </w:hyperlink>
      <w:r w:rsidRPr="000309C2">
        <w:rPr>
          <w:rFonts w:ascii="Times New Roman" w:hAnsi="Times New Roman" w:cs="Times New Roman"/>
          <w:sz w:val="18"/>
          <w:szCs w:val="18"/>
        </w:rPr>
        <w:t xml:space="preserve">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(с последующими изменениями)) </w:t>
      </w:r>
    </w:p>
    <w:tbl>
      <w:tblPr>
        <w:tblW w:w="0" w:type="auto"/>
        <w:tblInd w:w="-5" w:type="dxa"/>
        <w:tblLayout w:type="fixed"/>
        <w:tblLook w:val="0000"/>
      </w:tblPr>
      <w:tblGrid>
        <w:gridCol w:w="2665"/>
        <w:gridCol w:w="4536"/>
        <w:gridCol w:w="2664"/>
      </w:tblGrid>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Квалификационный уровень</w:t>
            </w: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Наименование должностей по квалификационным уровням</w:t>
            </w:r>
          </w:p>
          <w:p w:rsidR="00B13D93" w:rsidRPr="000309C2" w:rsidRDefault="00B13D93" w:rsidP="00B871BF">
            <w:pPr>
              <w:rPr>
                <w:sz w:val="18"/>
                <w:szCs w:val="18"/>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Рекомендуемый размер оклада (рублей)</w:t>
            </w:r>
          </w:p>
          <w:p w:rsidR="00B13D93" w:rsidRPr="000309C2" w:rsidRDefault="00B13D93" w:rsidP="00B871BF">
            <w:pPr>
              <w:rPr>
                <w:sz w:val="18"/>
                <w:szCs w:val="18"/>
              </w:rPr>
            </w:pPr>
          </w:p>
        </w:tc>
      </w:tr>
      <w:tr w:rsidR="00B13D93" w:rsidRPr="000309C2" w:rsidTr="00B871BF">
        <w:tc>
          <w:tcPr>
            <w:tcW w:w="9865" w:type="dxa"/>
            <w:gridSpan w:val="3"/>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Профессиональная квалификационная группа «Общеотраслевые профессии рабочих первого уровня»</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b/>
                <w:sz w:val="18"/>
                <w:szCs w:val="18"/>
              </w:rPr>
              <w:t>1 квалификационный уровень</w:t>
            </w:r>
            <w:r w:rsidRPr="000309C2">
              <w:rPr>
                <w:sz w:val="18"/>
                <w:szCs w:val="18"/>
              </w:rPr>
              <w:t xml:space="preserve">           </w:t>
            </w: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rPr>
                <w:sz w:val="18"/>
                <w:szCs w:val="18"/>
              </w:rPr>
            </w:pP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D93" w:rsidRPr="000309C2" w:rsidRDefault="00B13D93" w:rsidP="00B871BF">
            <w:pPr>
              <w:snapToGrid w:val="0"/>
              <w:rPr>
                <w:sz w:val="18"/>
                <w:szCs w:val="18"/>
              </w:rPr>
            </w:pP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Гардеробщик,  дворник</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D93" w:rsidRPr="000309C2" w:rsidRDefault="00B13D93" w:rsidP="00B871BF">
            <w:pPr>
              <w:snapToGrid w:val="0"/>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lang w:val="en-US"/>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Сантехник</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lang w:val="en-US"/>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Сторож (вахтер), контролер</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lang w:val="en-US"/>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 xml:space="preserve"> Кухонный работник</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lang w:val="en-US"/>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 xml:space="preserve"> Рабочий по комплексному обслуживанию зданий и сооружений (без квалификационного разряда), рабочий</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 xml:space="preserve"> Повар</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Прачка</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Слесарь, слесарь-ремонтник</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Электрик</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roofErr w:type="spellStart"/>
            <w:r w:rsidRPr="000309C2">
              <w:rPr>
                <w:sz w:val="18"/>
                <w:szCs w:val="18"/>
              </w:rPr>
              <w:t>Электрогазосварщик</w:t>
            </w:r>
            <w:proofErr w:type="spell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Уборщик служебных помещений</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13159</w:t>
            </w:r>
          </w:p>
        </w:tc>
      </w:tr>
      <w:tr w:rsidR="00B13D93" w:rsidRPr="000309C2" w:rsidTr="00B871BF">
        <w:tc>
          <w:tcPr>
            <w:tcW w:w="9865" w:type="dxa"/>
            <w:gridSpan w:val="3"/>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Профессиональная квалификационная группа «Общеотраслевые профессии рабочих второго уровня»</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b/>
                <w:sz w:val="18"/>
                <w:szCs w:val="18"/>
              </w:rPr>
              <w:t>1 квалификационный уровень</w:t>
            </w:r>
            <w:r w:rsidRPr="000309C2">
              <w:rPr>
                <w:sz w:val="18"/>
                <w:szCs w:val="18"/>
              </w:rPr>
              <w:t xml:space="preserve">           </w:t>
            </w: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sz w:val="18"/>
                <w:szCs w:val="18"/>
              </w:rPr>
            </w:pPr>
            <w:r w:rsidRPr="000309C2">
              <w:rPr>
                <w:sz w:val="18"/>
                <w:szCs w:val="18"/>
              </w:rPr>
              <w:t>13962</w:t>
            </w:r>
          </w:p>
          <w:p w:rsidR="00B13D93" w:rsidRPr="000309C2" w:rsidRDefault="00B13D93" w:rsidP="00B871BF">
            <w:pPr>
              <w:snapToGrid w:val="0"/>
              <w:jc w:val="center"/>
              <w:rPr>
                <w:sz w:val="18"/>
                <w:szCs w:val="18"/>
              </w:rPr>
            </w:pP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Водитель автомобиля</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13962</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b/>
                <w:sz w:val="18"/>
                <w:szCs w:val="18"/>
                <w:lang w:val="en-US"/>
              </w:rPr>
              <w:t>2</w:t>
            </w:r>
            <w:r w:rsidRPr="000309C2">
              <w:rPr>
                <w:b/>
                <w:sz w:val="18"/>
                <w:szCs w:val="18"/>
              </w:rPr>
              <w:t xml:space="preserve"> квалификационный уровень</w:t>
            </w:r>
            <w:r w:rsidRPr="000309C2">
              <w:rPr>
                <w:sz w:val="18"/>
                <w:szCs w:val="18"/>
              </w:rPr>
              <w:t xml:space="preserve">           </w:t>
            </w: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sz w:val="18"/>
                <w:szCs w:val="18"/>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jc w:val="center"/>
              <w:rPr>
                <w:color w:val="000000"/>
                <w:sz w:val="18"/>
                <w:szCs w:val="18"/>
              </w:rPr>
            </w:pPr>
            <w:r w:rsidRPr="000309C2">
              <w:rPr>
                <w:color w:val="000000"/>
                <w:sz w:val="18"/>
                <w:szCs w:val="18"/>
              </w:rPr>
              <w:t>14380</w:t>
            </w:r>
          </w:p>
          <w:p w:rsidR="00B13D93" w:rsidRPr="000309C2" w:rsidRDefault="00B13D93" w:rsidP="00B871BF">
            <w:pPr>
              <w:snapToGrid w:val="0"/>
              <w:jc w:val="center"/>
              <w:rPr>
                <w:sz w:val="18"/>
                <w:szCs w:val="18"/>
              </w:rPr>
            </w:pP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b/>
                <w:sz w:val="18"/>
                <w:szCs w:val="18"/>
                <w:lang w:val="en-US"/>
              </w:rPr>
              <w:t>3</w:t>
            </w:r>
            <w:r w:rsidRPr="000309C2">
              <w:rPr>
                <w:b/>
                <w:sz w:val="18"/>
                <w:szCs w:val="18"/>
              </w:rPr>
              <w:t xml:space="preserve"> квалификационный уровень</w:t>
            </w:r>
            <w:r w:rsidRPr="000309C2">
              <w:rPr>
                <w:sz w:val="18"/>
                <w:szCs w:val="18"/>
              </w:rPr>
              <w:t xml:space="preserve">           </w:t>
            </w: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14809</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r w:rsidRPr="000309C2">
              <w:rPr>
                <w:b/>
                <w:sz w:val="18"/>
                <w:szCs w:val="18"/>
                <w:lang w:val="en-US"/>
              </w:rPr>
              <w:t>4</w:t>
            </w:r>
            <w:r w:rsidRPr="000309C2">
              <w:rPr>
                <w:b/>
                <w:sz w:val="18"/>
                <w:szCs w:val="18"/>
              </w:rPr>
              <w:t xml:space="preserve"> квалификационный уровень</w:t>
            </w:r>
            <w:r w:rsidRPr="000309C2">
              <w:rPr>
                <w:sz w:val="18"/>
                <w:szCs w:val="18"/>
              </w:rPr>
              <w:t xml:space="preserve">           </w:t>
            </w: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vAlign w:val="center"/>
          </w:tcPr>
          <w:p w:rsidR="00B13D93" w:rsidRPr="000309C2" w:rsidRDefault="00B13D93" w:rsidP="00B871BF">
            <w:pPr>
              <w:snapToGrid w:val="0"/>
              <w:rPr>
                <w:sz w:val="18"/>
                <w:szCs w:val="18"/>
              </w:rPr>
            </w:pPr>
            <w:r w:rsidRPr="000309C2">
              <w:rPr>
                <w:sz w:val="18"/>
                <w:szCs w:val="18"/>
              </w:rPr>
              <w:t>Наименования профессий рабочих, предусмотренных 1-3 квалификационными уровнями настоящей профессиональной квалификационной группы, выполняющие важные (особо важные) и ответственные (особо ответственные работы)</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15251</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roofErr w:type="gramStart"/>
            <w:r w:rsidRPr="000309C2">
              <w:rPr>
                <w:sz w:val="18"/>
                <w:szCs w:val="18"/>
              </w:rPr>
              <w:t>- водители автобусов, имеющие 1 класс и занятые перевозкой обучающихся</w:t>
            </w:r>
            <w:proofErr w:type="gram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r w:rsidRPr="000309C2">
              <w:rPr>
                <w:sz w:val="18"/>
                <w:szCs w:val="18"/>
              </w:rPr>
              <w:t>15251</w:t>
            </w:r>
          </w:p>
        </w:tc>
      </w:tr>
      <w:tr w:rsidR="00B13D93" w:rsidRPr="000309C2" w:rsidTr="00B871BF">
        <w:tc>
          <w:tcPr>
            <w:tcW w:w="2665"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4536" w:type="dxa"/>
            <w:tcBorders>
              <w:top w:val="single" w:sz="4" w:space="0" w:color="000000"/>
              <w:left w:val="single" w:sz="4" w:space="0" w:color="000000"/>
              <w:bottom w:val="single" w:sz="4" w:space="0" w:color="000000"/>
            </w:tcBorders>
            <w:shd w:val="clear" w:color="auto" w:fill="auto"/>
          </w:tcPr>
          <w:p w:rsidR="00B13D93" w:rsidRPr="000309C2" w:rsidRDefault="00B13D93" w:rsidP="00B871BF">
            <w:pPr>
              <w:snapToGrid w:val="0"/>
              <w:rPr>
                <w:sz w:val="18"/>
                <w:szCs w:val="18"/>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B13D93" w:rsidRPr="000309C2" w:rsidRDefault="00B13D93" w:rsidP="00B871BF">
            <w:pPr>
              <w:snapToGrid w:val="0"/>
              <w:jc w:val="center"/>
              <w:rPr>
                <w:sz w:val="18"/>
                <w:szCs w:val="18"/>
              </w:rPr>
            </w:pPr>
          </w:p>
        </w:tc>
      </w:tr>
    </w:tbl>
    <w:p w:rsidR="00B13D93" w:rsidRPr="000309C2" w:rsidRDefault="00B13D93" w:rsidP="00B13D93">
      <w:pPr>
        <w:jc w:val="center"/>
        <w:rPr>
          <w:sz w:val="18"/>
          <w:szCs w:val="18"/>
        </w:rPr>
      </w:pPr>
    </w:p>
    <w:p w:rsidR="00B13D93" w:rsidRPr="000309C2" w:rsidRDefault="00B13D93" w:rsidP="00B13D93">
      <w:pPr>
        <w:pStyle w:val="ConsPlusNormal"/>
        <w:widowControl/>
        <w:ind w:firstLine="540"/>
        <w:jc w:val="both"/>
        <w:rPr>
          <w:rFonts w:ascii="Times New Roman" w:hAnsi="Times New Roman"/>
          <w:sz w:val="18"/>
          <w:szCs w:val="18"/>
        </w:rPr>
      </w:pPr>
      <w:r w:rsidRPr="000309C2">
        <w:rPr>
          <w:rFonts w:ascii="Times New Roman" w:hAnsi="Times New Roman"/>
          <w:sz w:val="18"/>
          <w:szCs w:val="18"/>
        </w:rPr>
        <w:t>Примечания: вопрос о целесообразности оплаты труда высококвалифицированных рабочих в соответствии с настоящим Перечнем в каждом конкретном случае решается учреждением образования самостоятельно</w:t>
      </w:r>
      <w:proofErr w:type="gramStart"/>
      <w:r w:rsidRPr="000309C2">
        <w:rPr>
          <w:rFonts w:ascii="Times New Roman" w:hAnsi="Times New Roman"/>
          <w:sz w:val="18"/>
          <w:szCs w:val="18"/>
        </w:rPr>
        <w:t>.»</w:t>
      </w:r>
      <w:proofErr w:type="gramEnd"/>
    </w:p>
    <w:p w:rsidR="00B13D93" w:rsidRPr="000309C2" w:rsidRDefault="00B13D93" w:rsidP="00B13D93">
      <w:pPr>
        <w:rPr>
          <w:sz w:val="18"/>
          <w:szCs w:val="18"/>
        </w:rPr>
      </w:pPr>
    </w:p>
    <w:p w:rsidR="00B13D93" w:rsidRPr="000309C2" w:rsidRDefault="00B13D93" w:rsidP="00B13D93">
      <w:pPr>
        <w:rPr>
          <w:sz w:val="18"/>
          <w:szCs w:val="18"/>
        </w:rPr>
      </w:pPr>
    </w:p>
    <w:p w:rsidR="00B13D93" w:rsidRPr="001E3171" w:rsidRDefault="00B13D93" w:rsidP="00B13D93">
      <w:pPr>
        <w:tabs>
          <w:tab w:val="left" w:pos="900"/>
          <w:tab w:val="center" w:pos="5102"/>
        </w:tabs>
        <w:jc w:val="left"/>
        <w:rPr>
          <w:b/>
          <w:sz w:val="18"/>
          <w:szCs w:val="18"/>
        </w:rPr>
      </w:pP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B13D93"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281</w:t>
      </w:r>
      <w:r w:rsidRPr="001E3171">
        <w:rPr>
          <w:b/>
          <w:sz w:val="18"/>
          <w:szCs w:val="18"/>
        </w:rPr>
        <w:t xml:space="preserve">  от </w:t>
      </w:r>
      <w:r>
        <w:rPr>
          <w:b/>
          <w:sz w:val="18"/>
          <w:szCs w:val="18"/>
        </w:rPr>
        <w:t>31.10</w:t>
      </w:r>
      <w:r w:rsidRPr="001E3171">
        <w:rPr>
          <w:b/>
          <w:sz w:val="18"/>
          <w:szCs w:val="18"/>
        </w:rPr>
        <w:t>.2025</w:t>
      </w:r>
    </w:p>
    <w:p w:rsidR="00B13D93" w:rsidRPr="008B356C" w:rsidRDefault="00B13D93" w:rsidP="00B13D93">
      <w:pPr>
        <w:jc w:val="center"/>
        <w:rPr>
          <w:b/>
          <w:color w:val="000000"/>
          <w:sz w:val="18"/>
          <w:szCs w:val="18"/>
        </w:rPr>
      </w:pPr>
      <w:r w:rsidRPr="008B356C">
        <w:rPr>
          <w:b/>
          <w:bCs/>
          <w:sz w:val="18"/>
          <w:szCs w:val="18"/>
        </w:rPr>
        <w:t>О проведении запроса котировок в электронной форме</w:t>
      </w:r>
    </w:p>
    <w:p w:rsidR="00B13D93" w:rsidRPr="008B356C" w:rsidRDefault="00B13D93" w:rsidP="00B13D93">
      <w:pPr>
        <w:jc w:val="center"/>
        <w:rPr>
          <w:b/>
          <w:color w:val="000000"/>
          <w:sz w:val="18"/>
          <w:szCs w:val="18"/>
        </w:rPr>
      </w:pPr>
    </w:p>
    <w:p w:rsidR="00B13D93" w:rsidRPr="008B356C" w:rsidRDefault="00B13D93" w:rsidP="00B13D93">
      <w:pPr>
        <w:rPr>
          <w:b/>
          <w:sz w:val="18"/>
          <w:szCs w:val="18"/>
        </w:rPr>
      </w:pPr>
      <w:r w:rsidRPr="008B356C">
        <w:rPr>
          <w:color w:val="000000"/>
          <w:sz w:val="18"/>
          <w:szCs w:val="18"/>
        </w:rPr>
        <w:tab/>
      </w:r>
      <w:proofErr w:type="gramStart"/>
      <w:r w:rsidRPr="008B356C">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8B356C">
        <w:rPr>
          <w:color w:val="000000"/>
          <w:sz w:val="18"/>
          <w:szCs w:val="18"/>
        </w:rPr>
        <w:t>Малосердобинского</w:t>
      </w:r>
      <w:proofErr w:type="spellEnd"/>
      <w:r w:rsidRPr="008B356C">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8B356C">
        <w:rPr>
          <w:color w:val="000000"/>
          <w:sz w:val="18"/>
          <w:szCs w:val="18"/>
        </w:rPr>
        <w:t>Малосердобинского</w:t>
      </w:r>
      <w:proofErr w:type="spellEnd"/>
      <w:r w:rsidRPr="008B356C">
        <w:rPr>
          <w:color w:val="000000"/>
          <w:sz w:val="18"/>
          <w:szCs w:val="18"/>
        </w:rPr>
        <w:t xml:space="preserve"> района</w:t>
      </w:r>
      <w:proofErr w:type="gramEnd"/>
      <w:r w:rsidRPr="008B356C">
        <w:rPr>
          <w:color w:val="000000"/>
          <w:sz w:val="18"/>
          <w:szCs w:val="18"/>
        </w:rPr>
        <w:t xml:space="preserve">, уполномоченного органа на осуществление контроля в сфере закупок» (с последующими изменениями), руководствуясь ст.31 Устава муниципального района </w:t>
      </w:r>
      <w:proofErr w:type="spellStart"/>
      <w:r w:rsidRPr="008B356C">
        <w:rPr>
          <w:color w:val="000000"/>
          <w:sz w:val="18"/>
          <w:szCs w:val="18"/>
        </w:rPr>
        <w:t>Малосердобинский</w:t>
      </w:r>
      <w:proofErr w:type="spellEnd"/>
      <w:r w:rsidRPr="008B356C">
        <w:rPr>
          <w:color w:val="000000"/>
          <w:sz w:val="18"/>
          <w:szCs w:val="18"/>
        </w:rPr>
        <w:t xml:space="preserve"> район Пензенской области,</w:t>
      </w:r>
    </w:p>
    <w:p w:rsidR="00B13D93" w:rsidRPr="008B356C" w:rsidRDefault="00B13D93" w:rsidP="00B13D93">
      <w:pPr>
        <w:jc w:val="center"/>
        <w:rPr>
          <w:b/>
          <w:sz w:val="18"/>
          <w:szCs w:val="18"/>
        </w:rPr>
      </w:pPr>
    </w:p>
    <w:p w:rsidR="00B13D93" w:rsidRPr="008B356C" w:rsidRDefault="00B13D93" w:rsidP="00B13D93">
      <w:pPr>
        <w:shd w:val="clear" w:color="auto" w:fill="FFFFFF"/>
        <w:ind w:left="-284" w:right="-522" w:firstLine="568"/>
        <w:jc w:val="center"/>
        <w:rPr>
          <w:sz w:val="18"/>
          <w:szCs w:val="18"/>
        </w:rPr>
      </w:pPr>
      <w:r w:rsidRPr="008B356C">
        <w:rPr>
          <w:b/>
          <w:bCs/>
          <w:color w:val="000000"/>
          <w:spacing w:val="-3"/>
          <w:sz w:val="18"/>
          <w:szCs w:val="18"/>
        </w:rPr>
        <w:t xml:space="preserve">Администрация </w:t>
      </w:r>
      <w:proofErr w:type="spellStart"/>
      <w:r w:rsidRPr="008B356C">
        <w:rPr>
          <w:b/>
          <w:bCs/>
          <w:color w:val="000000"/>
          <w:spacing w:val="-3"/>
          <w:sz w:val="18"/>
          <w:szCs w:val="18"/>
        </w:rPr>
        <w:t>Малосердобинского</w:t>
      </w:r>
      <w:proofErr w:type="spellEnd"/>
      <w:r w:rsidRPr="008B356C">
        <w:rPr>
          <w:b/>
          <w:bCs/>
          <w:color w:val="000000"/>
          <w:spacing w:val="-3"/>
          <w:sz w:val="18"/>
          <w:szCs w:val="18"/>
        </w:rPr>
        <w:t xml:space="preserve"> района постановляет:</w:t>
      </w:r>
    </w:p>
    <w:p w:rsidR="00B13D93" w:rsidRPr="008B356C" w:rsidRDefault="00B13D93" w:rsidP="00B13D93">
      <w:pPr>
        <w:ind w:firstLine="708"/>
        <w:rPr>
          <w:sz w:val="18"/>
          <w:szCs w:val="18"/>
        </w:rPr>
      </w:pPr>
    </w:p>
    <w:p w:rsidR="00B13D93" w:rsidRPr="008B356C" w:rsidRDefault="00B13D93" w:rsidP="00B13D93">
      <w:pPr>
        <w:ind w:firstLine="708"/>
        <w:rPr>
          <w:sz w:val="18"/>
          <w:szCs w:val="18"/>
        </w:rPr>
      </w:pPr>
      <w:r w:rsidRPr="008B356C">
        <w:rPr>
          <w:sz w:val="18"/>
          <w:szCs w:val="18"/>
        </w:rPr>
        <w:t xml:space="preserve">1. Провести запрос котировок в электронной форме на </w:t>
      </w:r>
      <w:r w:rsidRPr="008B356C">
        <w:rPr>
          <w:bCs/>
          <w:sz w:val="18"/>
          <w:szCs w:val="18"/>
        </w:rPr>
        <w:t xml:space="preserve">содержание </w:t>
      </w:r>
      <w:r w:rsidRPr="008B356C">
        <w:rPr>
          <w:sz w:val="18"/>
          <w:szCs w:val="18"/>
        </w:rPr>
        <w:t xml:space="preserve">муниципальных дорог общего пользования в зимнее время в </w:t>
      </w:r>
      <w:proofErr w:type="spellStart"/>
      <w:r w:rsidRPr="008B356C">
        <w:rPr>
          <w:sz w:val="18"/>
          <w:szCs w:val="18"/>
        </w:rPr>
        <w:t>Малосердобинском</w:t>
      </w:r>
      <w:proofErr w:type="spellEnd"/>
      <w:r w:rsidRPr="008B356C">
        <w:rPr>
          <w:sz w:val="18"/>
          <w:szCs w:val="18"/>
        </w:rPr>
        <w:t xml:space="preserve"> районе Пензенской области в 2025 – 2026 годах.</w:t>
      </w:r>
    </w:p>
    <w:p w:rsidR="00B13D93" w:rsidRPr="008B356C" w:rsidRDefault="00B13D93" w:rsidP="00B13D93">
      <w:pPr>
        <w:ind w:firstLine="709"/>
        <w:rPr>
          <w:sz w:val="18"/>
          <w:szCs w:val="18"/>
        </w:rPr>
      </w:pPr>
      <w:r w:rsidRPr="008B356C">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8B356C">
        <w:rPr>
          <w:sz w:val="18"/>
          <w:szCs w:val="18"/>
        </w:rPr>
        <w:t>Малосердобинского</w:t>
      </w:r>
      <w:proofErr w:type="spellEnd"/>
      <w:r w:rsidRPr="008B356C">
        <w:rPr>
          <w:sz w:val="18"/>
          <w:szCs w:val="18"/>
        </w:rPr>
        <w:t xml:space="preserve"> района от 19.01.2021 № 5 (с последующими изменениями и дополнениями).</w:t>
      </w:r>
    </w:p>
    <w:p w:rsidR="00B13D93" w:rsidRPr="008B356C" w:rsidRDefault="00B13D93" w:rsidP="00B13D93">
      <w:pPr>
        <w:ind w:firstLine="708"/>
        <w:rPr>
          <w:sz w:val="18"/>
          <w:szCs w:val="18"/>
        </w:rPr>
      </w:pPr>
      <w:r w:rsidRPr="008B356C">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8B356C">
        <w:rPr>
          <w:sz w:val="18"/>
          <w:szCs w:val="18"/>
        </w:rPr>
        <w:t>Малосердобинского</w:t>
      </w:r>
      <w:proofErr w:type="spellEnd"/>
      <w:r w:rsidRPr="008B356C">
        <w:rPr>
          <w:sz w:val="18"/>
          <w:szCs w:val="18"/>
        </w:rPr>
        <w:t xml:space="preserve"> района от 28.01.2021 № 19 (с последующими изменениями и дополнениями).</w:t>
      </w:r>
    </w:p>
    <w:p w:rsidR="00B13D93" w:rsidRPr="008B356C" w:rsidRDefault="00B13D93" w:rsidP="00B13D93">
      <w:pPr>
        <w:ind w:firstLine="708"/>
        <w:rPr>
          <w:sz w:val="18"/>
          <w:szCs w:val="18"/>
        </w:rPr>
      </w:pPr>
      <w:r w:rsidRPr="008B356C">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8B356C">
        <w:rPr>
          <w:sz w:val="18"/>
          <w:szCs w:val="18"/>
        </w:rPr>
        <w:t>Малосердобинского</w:t>
      </w:r>
      <w:proofErr w:type="spellEnd"/>
      <w:r w:rsidRPr="008B356C">
        <w:rPr>
          <w:sz w:val="18"/>
          <w:szCs w:val="18"/>
        </w:rPr>
        <w:t xml:space="preserve"> района Пензенской области».</w:t>
      </w:r>
    </w:p>
    <w:p w:rsidR="00B13D93" w:rsidRPr="008B356C" w:rsidRDefault="00B13D93" w:rsidP="00B13D93">
      <w:pPr>
        <w:ind w:firstLine="708"/>
        <w:rPr>
          <w:sz w:val="18"/>
          <w:szCs w:val="18"/>
        </w:rPr>
      </w:pPr>
      <w:r w:rsidRPr="008B356C">
        <w:rPr>
          <w:sz w:val="18"/>
          <w:szCs w:val="18"/>
        </w:rPr>
        <w:t xml:space="preserve">5. </w:t>
      </w:r>
      <w:proofErr w:type="gramStart"/>
      <w:r w:rsidRPr="008B356C">
        <w:rPr>
          <w:sz w:val="18"/>
          <w:szCs w:val="18"/>
        </w:rPr>
        <w:t>Контроль за</w:t>
      </w:r>
      <w:proofErr w:type="gramEnd"/>
      <w:r w:rsidRPr="008B356C">
        <w:rPr>
          <w:sz w:val="18"/>
          <w:szCs w:val="18"/>
        </w:rPr>
        <w:t xml:space="preserve"> исполнением настоящего постановления оставляю за собой.</w:t>
      </w:r>
    </w:p>
    <w:p w:rsidR="00B13D93" w:rsidRPr="008B356C" w:rsidRDefault="00B13D93" w:rsidP="00B13D93">
      <w:pPr>
        <w:ind w:firstLine="708"/>
        <w:rPr>
          <w:sz w:val="18"/>
          <w:szCs w:val="18"/>
        </w:rPr>
      </w:pPr>
    </w:p>
    <w:p w:rsidR="00B13D93" w:rsidRPr="008B356C" w:rsidRDefault="00B13D93" w:rsidP="00B13D93">
      <w:pPr>
        <w:ind w:firstLine="708"/>
        <w:rPr>
          <w:sz w:val="18"/>
          <w:szCs w:val="18"/>
        </w:rPr>
      </w:pPr>
      <w:r w:rsidRPr="008B356C">
        <w:rPr>
          <w:sz w:val="18"/>
          <w:szCs w:val="18"/>
        </w:rPr>
        <w:t xml:space="preserve">              </w:t>
      </w:r>
    </w:p>
    <w:p w:rsidR="00B13D93" w:rsidRPr="008B356C" w:rsidRDefault="00B13D93" w:rsidP="00B13D93">
      <w:pPr>
        <w:ind w:firstLine="708"/>
        <w:rPr>
          <w:sz w:val="18"/>
          <w:szCs w:val="18"/>
        </w:rPr>
      </w:pPr>
      <w:r w:rsidRPr="008B356C">
        <w:rPr>
          <w:sz w:val="18"/>
          <w:szCs w:val="18"/>
        </w:rPr>
        <w:t xml:space="preserve">                    И.о. главы района                                     С.Л. Балакин</w:t>
      </w:r>
    </w:p>
    <w:p w:rsidR="00B13D93" w:rsidRPr="001E3171" w:rsidRDefault="00B13D93" w:rsidP="00B13D93">
      <w:pPr>
        <w:overflowPunct w:val="0"/>
        <w:autoSpaceDE w:val="0"/>
        <w:autoSpaceDN w:val="0"/>
        <w:adjustRightInd w:val="0"/>
        <w:ind w:firstLine="0"/>
        <w:jc w:val="center"/>
        <w:textAlignment w:val="baseline"/>
        <w:rPr>
          <w:b/>
          <w:sz w:val="18"/>
          <w:szCs w:val="18"/>
        </w:rPr>
      </w:pP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282</w:t>
      </w:r>
      <w:r w:rsidRPr="001E3171">
        <w:rPr>
          <w:b/>
          <w:sz w:val="18"/>
          <w:szCs w:val="18"/>
        </w:rPr>
        <w:t xml:space="preserve">  от </w:t>
      </w:r>
      <w:r>
        <w:rPr>
          <w:b/>
          <w:sz w:val="18"/>
          <w:szCs w:val="18"/>
        </w:rPr>
        <w:t>01.11</w:t>
      </w:r>
      <w:r w:rsidRPr="001E3171">
        <w:rPr>
          <w:b/>
          <w:sz w:val="18"/>
          <w:szCs w:val="18"/>
        </w:rPr>
        <w:t>.2025</w:t>
      </w:r>
    </w:p>
    <w:p w:rsidR="00B13D93" w:rsidRPr="006D7567" w:rsidRDefault="00B13D93" w:rsidP="00B13D93">
      <w:pPr>
        <w:jc w:val="center"/>
        <w:rPr>
          <w:b/>
          <w:bCs/>
          <w:sz w:val="18"/>
          <w:szCs w:val="18"/>
        </w:rPr>
      </w:pPr>
      <w:r w:rsidRPr="006D7567">
        <w:rPr>
          <w:b/>
          <w:bCs/>
          <w:sz w:val="18"/>
          <w:szCs w:val="18"/>
        </w:rPr>
        <w:t xml:space="preserve">О проведении месячника по благоустройству и санитарной очистке населенных пунктов </w:t>
      </w:r>
      <w:proofErr w:type="spellStart"/>
      <w:r w:rsidRPr="006D7567">
        <w:rPr>
          <w:b/>
          <w:bCs/>
          <w:sz w:val="18"/>
          <w:szCs w:val="18"/>
        </w:rPr>
        <w:t>Малосердобинского</w:t>
      </w:r>
      <w:proofErr w:type="spellEnd"/>
      <w:r w:rsidRPr="006D7567">
        <w:rPr>
          <w:b/>
          <w:bCs/>
          <w:sz w:val="18"/>
          <w:szCs w:val="18"/>
        </w:rPr>
        <w:t xml:space="preserve"> района</w:t>
      </w:r>
    </w:p>
    <w:p w:rsidR="00B13D93" w:rsidRPr="006D7567" w:rsidRDefault="00B13D93" w:rsidP="00B13D93">
      <w:pPr>
        <w:jc w:val="center"/>
        <w:rPr>
          <w:b/>
          <w:bCs/>
          <w:sz w:val="18"/>
          <w:szCs w:val="18"/>
        </w:rPr>
      </w:pPr>
    </w:p>
    <w:p w:rsidR="00B13D93" w:rsidRPr="006D7567" w:rsidRDefault="00B13D93" w:rsidP="00B13D93">
      <w:pPr>
        <w:ind w:firstLine="720"/>
        <w:rPr>
          <w:sz w:val="18"/>
          <w:szCs w:val="18"/>
        </w:rPr>
      </w:pPr>
      <w:r w:rsidRPr="006D7567">
        <w:rPr>
          <w:sz w:val="18"/>
          <w:szCs w:val="18"/>
        </w:rPr>
        <w:t xml:space="preserve">В соответствии с распоряжением Правительства Пензенской области от 30.10.2025 № 984-рП «О проведении месячника по благоустройству и санитарной очистке населенных пунктов», руководствуясь статьей 31 Устава </w:t>
      </w:r>
      <w:proofErr w:type="spellStart"/>
      <w:r w:rsidRPr="006D7567">
        <w:rPr>
          <w:sz w:val="18"/>
          <w:szCs w:val="18"/>
        </w:rPr>
        <w:t>Малосердобинского</w:t>
      </w:r>
      <w:proofErr w:type="spellEnd"/>
      <w:r w:rsidRPr="006D7567">
        <w:rPr>
          <w:sz w:val="18"/>
          <w:szCs w:val="18"/>
        </w:rPr>
        <w:t xml:space="preserve"> района,-</w:t>
      </w:r>
    </w:p>
    <w:p w:rsidR="00B13D93" w:rsidRPr="006D7567" w:rsidRDefault="00B13D93" w:rsidP="00B13D93">
      <w:pPr>
        <w:jc w:val="center"/>
        <w:rPr>
          <w:b/>
          <w:sz w:val="18"/>
          <w:szCs w:val="18"/>
        </w:rPr>
      </w:pPr>
      <w:r w:rsidRPr="006D7567">
        <w:rPr>
          <w:b/>
          <w:sz w:val="18"/>
          <w:szCs w:val="18"/>
        </w:rPr>
        <w:t xml:space="preserve">Администрация </w:t>
      </w:r>
      <w:proofErr w:type="spellStart"/>
      <w:r w:rsidRPr="006D7567">
        <w:rPr>
          <w:b/>
          <w:sz w:val="18"/>
          <w:szCs w:val="18"/>
        </w:rPr>
        <w:t>Малосердобинского</w:t>
      </w:r>
      <w:proofErr w:type="spellEnd"/>
      <w:r w:rsidRPr="006D7567">
        <w:rPr>
          <w:b/>
          <w:sz w:val="18"/>
          <w:szCs w:val="18"/>
        </w:rPr>
        <w:t xml:space="preserve"> района постановляет:</w:t>
      </w:r>
    </w:p>
    <w:p w:rsidR="00B13D93" w:rsidRPr="006D7567" w:rsidRDefault="00B13D93" w:rsidP="00B13D93">
      <w:pPr>
        <w:spacing w:line="276" w:lineRule="auto"/>
        <w:ind w:firstLine="709"/>
        <w:rPr>
          <w:sz w:val="18"/>
          <w:szCs w:val="18"/>
        </w:rPr>
      </w:pPr>
      <w:r w:rsidRPr="006D7567">
        <w:rPr>
          <w:sz w:val="18"/>
          <w:szCs w:val="18"/>
        </w:rPr>
        <w:t xml:space="preserve">1. Провести на территории </w:t>
      </w:r>
      <w:proofErr w:type="spellStart"/>
      <w:r w:rsidRPr="006D7567">
        <w:rPr>
          <w:sz w:val="18"/>
          <w:szCs w:val="18"/>
        </w:rPr>
        <w:t>Малосердобинского</w:t>
      </w:r>
      <w:proofErr w:type="spellEnd"/>
      <w:r w:rsidRPr="006D7567">
        <w:rPr>
          <w:sz w:val="18"/>
          <w:szCs w:val="18"/>
        </w:rPr>
        <w:t xml:space="preserve"> района с 1 </w:t>
      </w:r>
      <w:r w:rsidRPr="006D7567">
        <w:rPr>
          <w:sz w:val="18"/>
          <w:szCs w:val="18"/>
        </w:rPr>
        <w:br/>
        <w:t>по 29 ноября 2025 года месячник по благоустройству и санитарной очистке населенных пунктов.</w:t>
      </w:r>
    </w:p>
    <w:p w:rsidR="00B13D93" w:rsidRPr="006D7567" w:rsidRDefault="00B13D93" w:rsidP="00B13D93">
      <w:pPr>
        <w:spacing w:line="276" w:lineRule="auto"/>
        <w:ind w:firstLine="709"/>
        <w:rPr>
          <w:sz w:val="18"/>
          <w:szCs w:val="18"/>
        </w:rPr>
      </w:pPr>
      <w:r w:rsidRPr="006D7567">
        <w:rPr>
          <w:sz w:val="18"/>
          <w:szCs w:val="18"/>
        </w:rPr>
        <w:t xml:space="preserve">2. Рекомендовать органам местного самоуправления муниципальных образований </w:t>
      </w:r>
      <w:proofErr w:type="spellStart"/>
      <w:r w:rsidRPr="006D7567">
        <w:rPr>
          <w:sz w:val="18"/>
          <w:szCs w:val="18"/>
        </w:rPr>
        <w:t>Малосердобинского</w:t>
      </w:r>
      <w:proofErr w:type="spellEnd"/>
      <w:r w:rsidRPr="006D7567">
        <w:rPr>
          <w:sz w:val="18"/>
          <w:szCs w:val="18"/>
        </w:rPr>
        <w:t xml:space="preserve"> района, руководителям предприятий и организаций </w:t>
      </w:r>
      <w:proofErr w:type="spellStart"/>
      <w:r w:rsidRPr="006D7567">
        <w:rPr>
          <w:sz w:val="18"/>
          <w:szCs w:val="18"/>
        </w:rPr>
        <w:t>Малосердобинского</w:t>
      </w:r>
      <w:proofErr w:type="spellEnd"/>
      <w:r w:rsidRPr="006D7567">
        <w:rPr>
          <w:sz w:val="18"/>
          <w:szCs w:val="18"/>
        </w:rPr>
        <w:t xml:space="preserve"> района, независимо от организационно-правовой формы:</w:t>
      </w:r>
    </w:p>
    <w:p w:rsidR="00B13D93" w:rsidRPr="006D7567" w:rsidRDefault="00B13D93" w:rsidP="00B13D93">
      <w:pPr>
        <w:spacing w:line="276" w:lineRule="auto"/>
        <w:ind w:firstLine="709"/>
        <w:rPr>
          <w:sz w:val="18"/>
          <w:szCs w:val="18"/>
        </w:rPr>
      </w:pPr>
      <w:r w:rsidRPr="006D7567">
        <w:rPr>
          <w:sz w:val="18"/>
          <w:szCs w:val="18"/>
        </w:rPr>
        <w:t>2.1. провести разъяснительную работу среди населения и коллективов предприятий и организаций,  независимо от организационно-правовой формы о целях и задачах месячника по благоустройству;</w:t>
      </w:r>
    </w:p>
    <w:p w:rsidR="00B13D93" w:rsidRPr="006D7567" w:rsidRDefault="00B13D93" w:rsidP="00B13D93">
      <w:pPr>
        <w:autoSpaceDE w:val="0"/>
        <w:autoSpaceDN w:val="0"/>
        <w:adjustRightInd w:val="0"/>
        <w:spacing w:line="276" w:lineRule="auto"/>
        <w:ind w:firstLine="709"/>
        <w:rPr>
          <w:sz w:val="18"/>
          <w:szCs w:val="18"/>
        </w:rPr>
      </w:pPr>
      <w:r w:rsidRPr="006D7567">
        <w:rPr>
          <w:sz w:val="18"/>
          <w:szCs w:val="18"/>
        </w:rPr>
        <w:t>2.2. организовать население и коллективы предприятий, организаций на проведение еженедельных «санитарных пятниц» по уборке подведомственных территорий;</w:t>
      </w:r>
    </w:p>
    <w:p w:rsidR="00B13D93" w:rsidRPr="006D7567" w:rsidRDefault="00B13D93" w:rsidP="00B13D93">
      <w:pPr>
        <w:autoSpaceDE w:val="0"/>
        <w:autoSpaceDN w:val="0"/>
        <w:adjustRightInd w:val="0"/>
        <w:spacing w:line="276" w:lineRule="auto"/>
        <w:ind w:firstLine="709"/>
        <w:rPr>
          <w:bCs/>
          <w:sz w:val="18"/>
          <w:szCs w:val="18"/>
        </w:rPr>
      </w:pPr>
      <w:r w:rsidRPr="006D7567">
        <w:rPr>
          <w:sz w:val="18"/>
          <w:szCs w:val="18"/>
        </w:rPr>
        <w:t xml:space="preserve">2.3. обеспечить </w:t>
      </w:r>
      <w:r w:rsidRPr="006D7567">
        <w:rPr>
          <w:bCs/>
          <w:sz w:val="18"/>
          <w:szCs w:val="18"/>
        </w:rPr>
        <w:t>проведение работ по санитарной очистке лесопарковых зон и мест массового отдыха населения, мест воинских захоронений и других ритуальных мест от сухой растительности и листвы;</w:t>
      </w:r>
    </w:p>
    <w:p w:rsidR="00B13D93" w:rsidRPr="006D7567" w:rsidRDefault="00B13D93" w:rsidP="00B13D93">
      <w:pPr>
        <w:spacing w:line="276" w:lineRule="auto"/>
        <w:ind w:firstLine="709"/>
        <w:rPr>
          <w:sz w:val="18"/>
          <w:szCs w:val="18"/>
        </w:rPr>
      </w:pPr>
      <w:r w:rsidRPr="006D7567">
        <w:rPr>
          <w:sz w:val="18"/>
          <w:szCs w:val="18"/>
        </w:rPr>
        <w:t xml:space="preserve">2.4. организовать мероприятия по уборке листвы вдоль </w:t>
      </w:r>
      <w:proofErr w:type="spellStart"/>
      <w:r w:rsidRPr="006D7567">
        <w:rPr>
          <w:sz w:val="18"/>
          <w:szCs w:val="18"/>
        </w:rPr>
        <w:t>прибордюрных</w:t>
      </w:r>
      <w:proofErr w:type="spellEnd"/>
      <w:r w:rsidRPr="006D7567">
        <w:rPr>
          <w:sz w:val="18"/>
          <w:szCs w:val="18"/>
        </w:rPr>
        <w:t xml:space="preserve"> полос, а также с территорий, прилегающих к зданиям, строениям, сооружениям, земельным участкам организаций различных форм собственности;</w:t>
      </w:r>
    </w:p>
    <w:p w:rsidR="00B13D93" w:rsidRPr="006D7567" w:rsidRDefault="00B13D93" w:rsidP="00B13D93">
      <w:pPr>
        <w:spacing w:line="276" w:lineRule="auto"/>
        <w:ind w:firstLine="709"/>
        <w:rPr>
          <w:sz w:val="18"/>
          <w:szCs w:val="18"/>
        </w:rPr>
      </w:pPr>
      <w:r w:rsidRPr="006D7567">
        <w:rPr>
          <w:sz w:val="18"/>
          <w:szCs w:val="18"/>
        </w:rPr>
        <w:t xml:space="preserve">2.5. обеспечить уборку мест (площадок) накопления твердых коммунальных отходов, в том числе от растительных и порубочных остатков, и провести работу с населением о необходимости соблюдения требований </w:t>
      </w:r>
      <w:proofErr w:type="spellStart"/>
      <w:r w:rsidRPr="006D7567">
        <w:rPr>
          <w:sz w:val="18"/>
          <w:szCs w:val="18"/>
        </w:rPr>
        <w:t>мунициальных</w:t>
      </w:r>
      <w:proofErr w:type="spellEnd"/>
      <w:r w:rsidRPr="006D7567">
        <w:rPr>
          <w:sz w:val="18"/>
          <w:szCs w:val="18"/>
        </w:rPr>
        <w:t xml:space="preserve"> нормативных актов в сфере благоустройства и недопущения нарушений закона Пензенской области от 24.04.2024 № 4275-ЗПО «Кодекс Пензенской области об административных правонарушениях» (с последующими изменениями).</w:t>
      </w:r>
    </w:p>
    <w:p w:rsidR="00B13D93" w:rsidRPr="006D7567" w:rsidRDefault="00B13D93" w:rsidP="00B13D93">
      <w:pPr>
        <w:ind w:firstLine="708"/>
        <w:rPr>
          <w:sz w:val="18"/>
          <w:szCs w:val="18"/>
        </w:rPr>
      </w:pPr>
      <w:r w:rsidRPr="006D7567">
        <w:rPr>
          <w:sz w:val="18"/>
          <w:szCs w:val="18"/>
        </w:rPr>
        <w:t xml:space="preserve">3. Опубликовать настоящее постановление в информационном бюллетене «Ведомости органов местного самоуправления </w:t>
      </w:r>
      <w:proofErr w:type="spellStart"/>
      <w:r w:rsidRPr="006D7567">
        <w:rPr>
          <w:sz w:val="18"/>
          <w:szCs w:val="18"/>
        </w:rPr>
        <w:t>Малосердобинского</w:t>
      </w:r>
      <w:proofErr w:type="spellEnd"/>
      <w:r w:rsidRPr="006D7567">
        <w:rPr>
          <w:sz w:val="18"/>
          <w:szCs w:val="18"/>
        </w:rPr>
        <w:t xml:space="preserve"> района Пензенской области» и разместить на официальном сайте Администрации </w:t>
      </w:r>
      <w:proofErr w:type="spellStart"/>
      <w:r w:rsidRPr="006D7567">
        <w:rPr>
          <w:sz w:val="18"/>
          <w:szCs w:val="18"/>
        </w:rPr>
        <w:t>Малосердобинского</w:t>
      </w:r>
      <w:proofErr w:type="spellEnd"/>
      <w:r w:rsidRPr="006D7567">
        <w:rPr>
          <w:sz w:val="18"/>
          <w:szCs w:val="18"/>
        </w:rPr>
        <w:t xml:space="preserve"> района в информационно-телекоммуникационной сети «Интернет».</w:t>
      </w:r>
    </w:p>
    <w:p w:rsidR="00B13D93" w:rsidRPr="006D7567" w:rsidRDefault="00B13D93" w:rsidP="00B13D93">
      <w:pPr>
        <w:ind w:firstLine="720"/>
        <w:rPr>
          <w:sz w:val="18"/>
          <w:szCs w:val="18"/>
        </w:rPr>
      </w:pPr>
      <w:r w:rsidRPr="006D7567">
        <w:rPr>
          <w:sz w:val="18"/>
          <w:szCs w:val="18"/>
        </w:rPr>
        <w:t xml:space="preserve">4. </w:t>
      </w:r>
      <w:proofErr w:type="gramStart"/>
      <w:r w:rsidRPr="006D7567">
        <w:rPr>
          <w:sz w:val="18"/>
          <w:szCs w:val="18"/>
        </w:rPr>
        <w:t>Контроль  за</w:t>
      </w:r>
      <w:proofErr w:type="gramEnd"/>
      <w:r w:rsidRPr="006D7567">
        <w:rPr>
          <w:sz w:val="18"/>
          <w:szCs w:val="18"/>
        </w:rPr>
        <w:t xml:space="preserve"> исполнением настоящего постановления возложить на заместителя главы администрации </w:t>
      </w:r>
      <w:proofErr w:type="spellStart"/>
      <w:r w:rsidRPr="006D7567">
        <w:rPr>
          <w:sz w:val="18"/>
          <w:szCs w:val="18"/>
        </w:rPr>
        <w:t>Малосердобинского</w:t>
      </w:r>
      <w:proofErr w:type="spellEnd"/>
      <w:r w:rsidRPr="006D7567">
        <w:rPr>
          <w:sz w:val="18"/>
          <w:szCs w:val="18"/>
        </w:rPr>
        <w:t xml:space="preserve"> района.</w:t>
      </w:r>
    </w:p>
    <w:p w:rsidR="00B13D93" w:rsidRPr="006D7567" w:rsidRDefault="00B13D93" w:rsidP="00B13D93">
      <w:pPr>
        <w:rPr>
          <w:sz w:val="18"/>
          <w:szCs w:val="18"/>
        </w:rPr>
      </w:pPr>
    </w:p>
    <w:p w:rsidR="00B13D93" w:rsidRPr="006D7567" w:rsidRDefault="00B13D93" w:rsidP="00B13D93">
      <w:pPr>
        <w:rPr>
          <w:sz w:val="18"/>
          <w:szCs w:val="18"/>
        </w:rPr>
      </w:pPr>
    </w:p>
    <w:p w:rsidR="00B13D93" w:rsidRPr="006D7567" w:rsidRDefault="00B13D93" w:rsidP="00B13D93">
      <w:pPr>
        <w:rPr>
          <w:sz w:val="18"/>
          <w:szCs w:val="18"/>
        </w:rPr>
      </w:pPr>
      <w:r w:rsidRPr="006D7567">
        <w:rPr>
          <w:sz w:val="18"/>
          <w:szCs w:val="18"/>
        </w:rPr>
        <w:t xml:space="preserve">И.о. Главы </w:t>
      </w:r>
      <w:proofErr w:type="spellStart"/>
      <w:r w:rsidRPr="006D7567">
        <w:rPr>
          <w:sz w:val="18"/>
          <w:szCs w:val="18"/>
        </w:rPr>
        <w:t>Малосердобинского</w:t>
      </w:r>
      <w:proofErr w:type="spellEnd"/>
      <w:r w:rsidRPr="006D7567">
        <w:rPr>
          <w:sz w:val="18"/>
          <w:szCs w:val="18"/>
        </w:rPr>
        <w:t xml:space="preserve"> района                                        С.Л.Балакин</w:t>
      </w:r>
    </w:p>
    <w:p w:rsidR="00B13D93" w:rsidRPr="00B13D93" w:rsidRDefault="00B13D93" w:rsidP="00B13D93">
      <w:pPr>
        <w:rPr>
          <w:szCs w:val="16"/>
        </w:rPr>
      </w:pP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285</w:t>
      </w:r>
      <w:r w:rsidRPr="001E3171">
        <w:rPr>
          <w:b/>
          <w:sz w:val="18"/>
          <w:szCs w:val="18"/>
        </w:rPr>
        <w:t xml:space="preserve">  от </w:t>
      </w:r>
      <w:r>
        <w:rPr>
          <w:b/>
          <w:sz w:val="18"/>
          <w:szCs w:val="18"/>
        </w:rPr>
        <w:t>05.11</w:t>
      </w:r>
      <w:r w:rsidRPr="001E3171">
        <w:rPr>
          <w:b/>
          <w:sz w:val="18"/>
          <w:szCs w:val="18"/>
        </w:rPr>
        <w:t>.2025</w:t>
      </w:r>
    </w:p>
    <w:p w:rsidR="00B13D93" w:rsidRPr="00B13D93" w:rsidRDefault="00B13D93" w:rsidP="00B13D93">
      <w:pPr>
        <w:jc w:val="center"/>
        <w:rPr>
          <w:b/>
          <w:bCs/>
          <w:sz w:val="18"/>
          <w:szCs w:val="18"/>
        </w:rPr>
      </w:pPr>
      <w:r w:rsidRPr="00D4312C">
        <w:rPr>
          <w:b/>
          <w:bCs/>
          <w:sz w:val="18"/>
          <w:szCs w:val="18"/>
        </w:rPr>
        <w:t>О проведен</w:t>
      </w:r>
      <w:proofErr w:type="gramStart"/>
      <w:r w:rsidRPr="00D4312C">
        <w:rPr>
          <w:b/>
          <w:bCs/>
          <w:sz w:val="18"/>
          <w:szCs w:val="18"/>
        </w:rPr>
        <w:t>ии ау</w:t>
      </w:r>
      <w:proofErr w:type="gramEnd"/>
      <w:r w:rsidRPr="00D4312C">
        <w:rPr>
          <w:b/>
          <w:bCs/>
          <w:sz w:val="18"/>
          <w:szCs w:val="18"/>
        </w:rPr>
        <w:t>кциона в электронной форме</w:t>
      </w:r>
    </w:p>
    <w:p w:rsidR="00B13D93" w:rsidRPr="00B13D93" w:rsidRDefault="00B13D93" w:rsidP="00B13D93">
      <w:pPr>
        <w:jc w:val="center"/>
        <w:rPr>
          <w:b/>
          <w:color w:val="000000"/>
          <w:sz w:val="18"/>
          <w:szCs w:val="18"/>
        </w:rPr>
      </w:pPr>
    </w:p>
    <w:p w:rsidR="00B13D93" w:rsidRPr="00D4312C" w:rsidRDefault="00B13D93" w:rsidP="00B13D93">
      <w:pPr>
        <w:rPr>
          <w:b/>
          <w:sz w:val="18"/>
          <w:szCs w:val="18"/>
        </w:rPr>
      </w:pPr>
      <w:r w:rsidRPr="00D4312C">
        <w:rPr>
          <w:color w:val="000000"/>
          <w:sz w:val="18"/>
          <w:szCs w:val="18"/>
        </w:rPr>
        <w:tab/>
      </w:r>
      <w:proofErr w:type="gramStart"/>
      <w:r w:rsidRPr="00D4312C">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D4312C">
        <w:rPr>
          <w:color w:val="000000"/>
          <w:sz w:val="18"/>
          <w:szCs w:val="18"/>
        </w:rPr>
        <w:t>Малосердобинского</w:t>
      </w:r>
      <w:proofErr w:type="spellEnd"/>
      <w:r w:rsidRPr="00D4312C">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D4312C">
        <w:rPr>
          <w:color w:val="000000"/>
          <w:sz w:val="18"/>
          <w:szCs w:val="18"/>
        </w:rPr>
        <w:t>Малосердобинского</w:t>
      </w:r>
      <w:proofErr w:type="spellEnd"/>
      <w:r w:rsidRPr="00D4312C">
        <w:rPr>
          <w:color w:val="000000"/>
          <w:sz w:val="18"/>
          <w:szCs w:val="18"/>
        </w:rPr>
        <w:t xml:space="preserve"> района</w:t>
      </w:r>
      <w:proofErr w:type="gramEnd"/>
      <w:r w:rsidRPr="00D4312C">
        <w:rPr>
          <w:color w:val="000000"/>
          <w:sz w:val="18"/>
          <w:szCs w:val="18"/>
        </w:rPr>
        <w:t xml:space="preserve">, уполномоченного органа на осуществление контроля в сфере закупок» (с последующими изменениями и дополнениями), руководствуясь ст.31 Устава муниципального района </w:t>
      </w:r>
      <w:proofErr w:type="spellStart"/>
      <w:r w:rsidRPr="00D4312C">
        <w:rPr>
          <w:color w:val="000000"/>
          <w:sz w:val="18"/>
          <w:szCs w:val="18"/>
        </w:rPr>
        <w:t>Малосердобинский</w:t>
      </w:r>
      <w:proofErr w:type="spellEnd"/>
      <w:r w:rsidRPr="00D4312C">
        <w:rPr>
          <w:color w:val="000000"/>
          <w:sz w:val="18"/>
          <w:szCs w:val="18"/>
        </w:rPr>
        <w:t xml:space="preserve"> район Пензенской области,</w:t>
      </w:r>
    </w:p>
    <w:p w:rsidR="00B13D93" w:rsidRPr="00D4312C" w:rsidRDefault="00B13D93" w:rsidP="00B13D93">
      <w:pPr>
        <w:jc w:val="center"/>
        <w:rPr>
          <w:b/>
          <w:sz w:val="18"/>
          <w:szCs w:val="18"/>
        </w:rPr>
      </w:pPr>
    </w:p>
    <w:p w:rsidR="00B13D93" w:rsidRPr="00D4312C" w:rsidRDefault="00B13D93" w:rsidP="00B13D93">
      <w:pPr>
        <w:shd w:val="clear" w:color="auto" w:fill="FFFFFF"/>
        <w:ind w:left="-284" w:right="-522" w:firstLine="568"/>
        <w:jc w:val="center"/>
        <w:rPr>
          <w:sz w:val="18"/>
          <w:szCs w:val="18"/>
        </w:rPr>
      </w:pPr>
      <w:r w:rsidRPr="00D4312C">
        <w:rPr>
          <w:b/>
          <w:bCs/>
          <w:color w:val="000000"/>
          <w:spacing w:val="-3"/>
          <w:sz w:val="18"/>
          <w:szCs w:val="18"/>
        </w:rPr>
        <w:t xml:space="preserve">Администрация </w:t>
      </w:r>
      <w:proofErr w:type="spellStart"/>
      <w:r w:rsidRPr="00D4312C">
        <w:rPr>
          <w:b/>
          <w:bCs/>
          <w:color w:val="000000"/>
          <w:spacing w:val="-3"/>
          <w:sz w:val="18"/>
          <w:szCs w:val="18"/>
        </w:rPr>
        <w:t>Малосердобинского</w:t>
      </w:r>
      <w:proofErr w:type="spellEnd"/>
      <w:r w:rsidRPr="00D4312C">
        <w:rPr>
          <w:b/>
          <w:bCs/>
          <w:color w:val="000000"/>
          <w:spacing w:val="-3"/>
          <w:sz w:val="18"/>
          <w:szCs w:val="18"/>
        </w:rPr>
        <w:t xml:space="preserve"> района постановляет:</w:t>
      </w:r>
    </w:p>
    <w:p w:rsidR="00B13D93" w:rsidRPr="00D4312C" w:rsidRDefault="00B13D93" w:rsidP="00B13D93">
      <w:pPr>
        <w:ind w:firstLine="708"/>
        <w:rPr>
          <w:sz w:val="18"/>
          <w:szCs w:val="18"/>
        </w:rPr>
      </w:pPr>
    </w:p>
    <w:p w:rsidR="00B13D93" w:rsidRPr="00D4312C" w:rsidRDefault="00B13D93" w:rsidP="00B13D93">
      <w:pPr>
        <w:rPr>
          <w:sz w:val="18"/>
          <w:szCs w:val="18"/>
        </w:rPr>
      </w:pPr>
      <w:r w:rsidRPr="00D4312C">
        <w:rPr>
          <w:sz w:val="18"/>
          <w:szCs w:val="18"/>
        </w:rPr>
        <w:tab/>
        <w:t xml:space="preserve">1. Провести аукцион в электронной форме на оказание услуг охраны для нужд администрации </w:t>
      </w:r>
      <w:proofErr w:type="spellStart"/>
      <w:r w:rsidRPr="00D4312C">
        <w:rPr>
          <w:sz w:val="18"/>
          <w:szCs w:val="18"/>
        </w:rPr>
        <w:t>Малосердобинского</w:t>
      </w:r>
      <w:proofErr w:type="spellEnd"/>
      <w:r w:rsidRPr="00D4312C">
        <w:rPr>
          <w:sz w:val="18"/>
          <w:szCs w:val="18"/>
        </w:rPr>
        <w:t xml:space="preserve"> района в 2026 году.</w:t>
      </w:r>
    </w:p>
    <w:p w:rsidR="00B13D93" w:rsidRPr="00D4312C" w:rsidRDefault="00B13D93" w:rsidP="00B13D93">
      <w:pPr>
        <w:ind w:firstLine="709"/>
        <w:rPr>
          <w:sz w:val="18"/>
          <w:szCs w:val="18"/>
        </w:rPr>
      </w:pPr>
      <w:r w:rsidRPr="00D4312C">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D4312C">
        <w:rPr>
          <w:sz w:val="18"/>
          <w:szCs w:val="18"/>
        </w:rPr>
        <w:t>Малосердобинского</w:t>
      </w:r>
      <w:proofErr w:type="spellEnd"/>
      <w:r w:rsidRPr="00D4312C">
        <w:rPr>
          <w:sz w:val="18"/>
          <w:szCs w:val="18"/>
        </w:rPr>
        <w:t xml:space="preserve"> района от 19.01.2021 № 5 (с последующими изменениями и дополнениями).</w:t>
      </w:r>
    </w:p>
    <w:p w:rsidR="00B13D93" w:rsidRPr="00D4312C" w:rsidRDefault="00B13D93" w:rsidP="00B13D93">
      <w:pPr>
        <w:ind w:firstLine="708"/>
        <w:rPr>
          <w:sz w:val="18"/>
          <w:szCs w:val="18"/>
        </w:rPr>
      </w:pPr>
      <w:r w:rsidRPr="00D4312C">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D4312C">
        <w:rPr>
          <w:sz w:val="18"/>
          <w:szCs w:val="18"/>
        </w:rPr>
        <w:t>Малосердобинского</w:t>
      </w:r>
      <w:proofErr w:type="spellEnd"/>
      <w:r w:rsidRPr="00D4312C">
        <w:rPr>
          <w:sz w:val="18"/>
          <w:szCs w:val="18"/>
        </w:rPr>
        <w:t xml:space="preserve"> района от 28.01.2021 № 19 (с последующими изменениями и дополнениями).</w:t>
      </w:r>
    </w:p>
    <w:p w:rsidR="00B13D93" w:rsidRPr="00D4312C" w:rsidRDefault="00B13D93" w:rsidP="00B13D93">
      <w:pPr>
        <w:pStyle w:val="310"/>
        <w:ind w:firstLine="708"/>
        <w:rPr>
          <w:color w:val="FF0000"/>
          <w:sz w:val="18"/>
          <w:szCs w:val="18"/>
        </w:rPr>
      </w:pPr>
      <w:r w:rsidRPr="00D4312C">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D4312C">
        <w:rPr>
          <w:sz w:val="18"/>
          <w:szCs w:val="18"/>
        </w:rPr>
        <w:t>Малосердобинского</w:t>
      </w:r>
      <w:proofErr w:type="spellEnd"/>
      <w:r w:rsidRPr="00D4312C">
        <w:rPr>
          <w:sz w:val="18"/>
          <w:szCs w:val="18"/>
        </w:rPr>
        <w:t xml:space="preserve"> района Пензенской области».</w:t>
      </w:r>
    </w:p>
    <w:p w:rsidR="00B13D93" w:rsidRPr="00D4312C" w:rsidRDefault="00B13D93" w:rsidP="00B13D93">
      <w:pPr>
        <w:ind w:firstLine="708"/>
        <w:rPr>
          <w:sz w:val="18"/>
          <w:szCs w:val="18"/>
        </w:rPr>
      </w:pPr>
      <w:r w:rsidRPr="00D4312C">
        <w:rPr>
          <w:sz w:val="18"/>
          <w:szCs w:val="18"/>
        </w:rPr>
        <w:t xml:space="preserve">5. </w:t>
      </w:r>
      <w:proofErr w:type="gramStart"/>
      <w:r w:rsidRPr="00D4312C">
        <w:rPr>
          <w:sz w:val="18"/>
          <w:szCs w:val="18"/>
        </w:rPr>
        <w:t>Контроль за</w:t>
      </w:r>
      <w:proofErr w:type="gramEnd"/>
      <w:r w:rsidRPr="00D4312C">
        <w:rPr>
          <w:sz w:val="18"/>
          <w:szCs w:val="18"/>
        </w:rPr>
        <w:t xml:space="preserve"> исполнением настоящего постановления возложить на  руководителя аппарата администрации </w:t>
      </w:r>
      <w:proofErr w:type="spellStart"/>
      <w:r w:rsidRPr="00D4312C">
        <w:rPr>
          <w:sz w:val="18"/>
          <w:szCs w:val="18"/>
        </w:rPr>
        <w:t>Малосердобинского</w:t>
      </w:r>
      <w:proofErr w:type="spellEnd"/>
      <w:r w:rsidRPr="00D4312C">
        <w:rPr>
          <w:sz w:val="18"/>
          <w:szCs w:val="18"/>
        </w:rPr>
        <w:t xml:space="preserve"> района.</w:t>
      </w:r>
    </w:p>
    <w:p w:rsidR="00B13D93" w:rsidRPr="00D4312C" w:rsidRDefault="00B13D93" w:rsidP="00B13D93">
      <w:pPr>
        <w:ind w:firstLine="708"/>
        <w:rPr>
          <w:sz w:val="18"/>
          <w:szCs w:val="18"/>
        </w:rPr>
      </w:pPr>
      <w:r w:rsidRPr="00D4312C">
        <w:rPr>
          <w:sz w:val="18"/>
          <w:szCs w:val="18"/>
        </w:rPr>
        <w:t xml:space="preserve">        </w:t>
      </w:r>
    </w:p>
    <w:p w:rsidR="00B13D93" w:rsidRPr="00D4312C" w:rsidRDefault="00B13D93" w:rsidP="00B13D93">
      <w:pPr>
        <w:ind w:firstLine="708"/>
        <w:rPr>
          <w:sz w:val="18"/>
          <w:szCs w:val="18"/>
        </w:rPr>
      </w:pPr>
      <w:r w:rsidRPr="00D4312C">
        <w:rPr>
          <w:sz w:val="18"/>
          <w:szCs w:val="18"/>
        </w:rPr>
        <w:t xml:space="preserve">      </w:t>
      </w:r>
    </w:p>
    <w:p w:rsidR="00B13D93" w:rsidRPr="00D4312C" w:rsidRDefault="00B13D93" w:rsidP="00B13D93">
      <w:pPr>
        <w:ind w:firstLine="708"/>
        <w:rPr>
          <w:sz w:val="18"/>
          <w:szCs w:val="18"/>
        </w:rPr>
      </w:pPr>
      <w:r w:rsidRPr="00D4312C">
        <w:rPr>
          <w:sz w:val="18"/>
          <w:szCs w:val="18"/>
        </w:rPr>
        <w:t xml:space="preserve">                     И.о. главы района                                     С.Л. Балакин</w:t>
      </w:r>
    </w:p>
    <w:p w:rsidR="00B13D93" w:rsidRPr="00B13D93" w:rsidRDefault="00B13D93" w:rsidP="00B13D93">
      <w:pPr>
        <w:rPr>
          <w:szCs w:val="16"/>
        </w:rPr>
      </w:pP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B13D93"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288</w:t>
      </w:r>
      <w:r w:rsidRPr="001E3171">
        <w:rPr>
          <w:b/>
          <w:sz w:val="18"/>
          <w:szCs w:val="18"/>
        </w:rPr>
        <w:t xml:space="preserve">  от </w:t>
      </w:r>
      <w:r>
        <w:rPr>
          <w:b/>
          <w:sz w:val="18"/>
          <w:szCs w:val="18"/>
        </w:rPr>
        <w:t>05.11</w:t>
      </w:r>
      <w:r w:rsidRPr="001E3171">
        <w:rPr>
          <w:b/>
          <w:sz w:val="18"/>
          <w:szCs w:val="18"/>
        </w:rPr>
        <w:t>.2025</w:t>
      </w:r>
    </w:p>
    <w:p w:rsidR="00B13D93" w:rsidRPr="008C4207" w:rsidRDefault="00B13D93" w:rsidP="00B13D93">
      <w:pPr>
        <w:pStyle w:val="a9"/>
        <w:jc w:val="center"/>
        <w:rPr>
          <w:sz w:val="18"/>
          <w:szCs w:val="18"/>
        </w:rPr>
      </w:pPr>
      <w:r w:rsidRPr="008C4207">
        <w:rPr>
          <w:b/>
          <w:sz w:val="18"/>
          <w:szCs w:val="18"/>
        </w:rPr>
        <w:t xml:space="preserve">О внесении изменений в постановление администрации </w:t>
      </w:r>
      <w:proofErr w:type="spellStart"/>
      <w:r w:rsidRPr="008C4207">
        <w:rPr>
          <w:b/>
          <w:sz w:val="18"/>
          <w:szCs w:val="18"/>
        </w:rPr>
        <w:t>Малосердобинского</w:t>
      </w:r>
      <w:proofErr w:type="spellEnd"/>
      <w:r w:rsidRPr="008C4207">
        <w:rPr>
          <w:b/>
          <w:sz w:val="18"/>
          <w:szCs w:val="18"/>
        </w:rPr>
        <w:t xml:space="preserve"> района Пензенской области от 24.03.2022 № 90 «Об утверждении Положения о порядке прохождения испытания при заключении трудового договора с муниципальным служащим администрации </w:t>
      </w:r>
      <w:proofErr w:type="spellStart"/>
      <w:r w:rsidRPr="008C4207">
        <w:rPr>
          <w:b/>
          <w:sz w:val="18"/>
          <w:szCs w:val="18"/>
        </w:rPr>
        <w:t>Малосердобинского</w:t>
      </w:r>
      <w:proofErr w:type="spellEnd"/>
      <w:r w:rsidRPr="008C4207">
        <w:rPr>
          <w:b/>
          <w:sz w:val="18"/>
          <w:szCs w:val="18"/>
        </w:rPr>
        <w:t xml:space="preserve"> района Пензенской области»</w:t>
      </w:r>
    </w:p>
    <w:p w:rsidR="00B13D93" w:rsidRPr="008C4207" w:rsidRDefault="00B13D93" w:rsidP="00B13D93">
      <w:pPr>
        <w:pStyle w:val="a9"/>
        <w:ind w:firstLine="567"/>
        <w:jc w:val="center"/>
        <w:rPr>
          <w:sz w:val="18"/>
          <w:szCs w:val="18"/>
        </w:rPr>
      </w:pPr>
    </w:p>
    <w:p w:rsidR="00B13D93" w:rsidRPr="008C4207" w:rsidRDefault="00B13D93" w:rsidP="00B13D93">
      <w:pPr>
        <w:pStyle w:val="ConsPlusNormal"/>
        <w:ind w:firstLine="540"/>
        <w:jc w:val="both"/>
        <w:rPr>
          <w:rFonts w:ascii="Times New Roman" w:hAnsi="Times New Roman" w:cs="Times New Roman"/>
          <w:sz w:val="18"/>
          <w:szCs w:val="18"/>
        </w:rPr>
      </w:pPr>
      <w:r w:rsidRPr="008C4207">
        <w:rPr>
          <w:rFonts w:ascii="Times New Roman" w:hAnsi="Times New Roman" w:cs="Times New Roman"/>
          <w:sz w:val="18"/>
          <w:szCs w:val="18"/>
        </w:rPr>
        <w:t>В целях приведения муниципальных нормативных правовых актов в соответствие с действующим законодательством</w:t>
      </w:r>
      <w:r w:rsidRPr="008C4207">
        <w:rPr>
          <w:rFonts w:ascii="Times New Roman" w:hAnsi="Times New Roman"/>
          <w:sz w:val="18"/>
          <w:szCs w:val="18"/>
        </w:rPr>
        <w:t xml:space="preserve">, руководствуясь статьей 31 </w:t>
      </w:r>
      <w:hyperlink r:id="rId13" w:history="1">
        <w:r w:rsidRPr="008C4207">
          <w:rPr>
            <w:rFonts w:ascii="Times New Roman" w:hAnsi="Times New Roman" w:cs="Times New Roman"/>
            <w:sz w:val="18"/>
            <w:szCs w:val="18"/>
          </w:rPr>
          <w:t>Устава</w:t>
        </w:r>
      </w:hyperlink>
      <w:r w:rsidRPr="008C4207">
        <w:rPr>
          <w:rFonts w:ascii="Times New Roman" w:hAnsi="Times New Roman" w:cs="Times New Roman"/>
          <w:sz w:val="18"/>
          <w:szCs w:val="18"/>
        </w:rPr>
        <w:t xml:space="preserve"> муниципального района </w:t>
      </w:r>
      <w:proofErr w:type="spellStart"/>
      <w:r w:rsidRPr="008C4207">
        <w:rPr>
          <w:rFonts w:ascii="Times New Roman" w:hAnsi="Times New Roman" w:cs="Times New Roman"/>
          <w:sz w:val="18"/>
          <w:szCs w:val="18"/>
        </w:rPr>
        <w:t>Малосердобинский</w:t>
      </w:r>
      <w:proofErr w:type="spellEnd"/>
      <w:r w:rsidRPr="008C4207">
        <w:rPr>
          <w:rFonts w:ascii="Times New Roman" w:hAnsi="Times New Roman" w:cs="Times New Roman"/>
          <w:sz w:val="18"/>
          <w:szCs w:val="18"/>
        </w:rPr>
        <w:t xml:space="preserve"> район Пензенской области,-</w:t>
      </w:r>
    </w:p>
    <w:p w:rsidR="00B13D93" w:rsidRPr="008C4207" w:rsidRDefault="00B13D93" w:rsidP="00B13D93">
      <w:pPr>
        <w:pStyle w:val="ConsPlusNormal"/>
        <w:ind w:firstLine="540"/>
        <w:jc w:val="both"/>
        <w:rPr>
          <w:rFonts w:ascii="Times New Roman" w:hAnsi="Times New Roman" w:cs="Times New Roman"/>
          <w:sz w:val="18"/>
          <w:szCs w:val="18"/>
        </w:rPr>
      </w:pPr>
    </w:p>
    <w:p w:rsidR="00B13D93" w:rsidRPr="008C4207" w:rsidRDefault="00B13D93" w:rsidP="00B13D93">
      <w:pPr>
        <w:pStyle w:val="ConsPlusNormal"/>
        <w:ind w:firstLine="540"/>
        <w:jc w:val="center"/>
        <w:rPr>
          <w:rFonts w:ascii="Times New Roman" w:hAnsi="Times New Roman" w:cs="Times New Roman"/>
          <w:sz w:val="18"/>
          <w:szCs w:val="18"/>
        </w:rPr>
      </w:pPr>
      <w:r w:rsidRPr="008C4207">
        <w:rPr>
          <w:rFonts w:ascii="Times New Roman" w:hAnsi="Times New Roman" w:cs="Times New Roman"/>
          <w:b/>
          <w:sz w:val="18"/>
          <w:szCs w:val="18"/>
        </w:rPr>
        <w:t xml:space="preserve">Администрация муниципального района </w:t>
      </w:r>
      <w:proofErr w:type="spellStart"/>
      <w:r w:rsidRPr="008C4207">
        <w:rPr>
          <w:rFonts w:ascii="Times New Roman" w:hAnsi="Times New Roman" w:cs="Times New Roman"/>
          <w:b/>
          <w:sz w:val="18"/>
          <w:szCs w:val="18"/>
        </w:rPr>
        <w:t>Малосердобинский</w:t>
      </w:r>
      <w:proofErr w:type="spellEnd"/>
      <w:r w:rsidRPr="008C4207">
        <w:rPr>
          <w:rFonts w:ascii="Times New Roman" w:hAnsi="Times New Roman" w:cs="Times New Roman"/>
          <w:b/>
          <w:sz w:val="18"/>
          <w:szCs w:val="18"/>
        </w:rPr>
        <w:t xml:space="preserve"> район Пензенской области постановляет:</w:t>
      </w:r>
    </w:p>
    <w:p w:rsidR="00B13D93" w:rsidRPr="008C4207" w:rsidRDefault="00B13D93" w:rsidP="00B13D93">
      <w:pPr>
        <w:pStyle w:val="a9"/>
        <w:ind w:firstLine="567"/>
        <w:jc w:val="both"/>
        <w:rPr>
          <w:sz w:val="18"/>
          <w:szCs w:val="18"/>
        </w:rPr>
      </w:pPr>
    </w:p>
    <w:p w:rsidR="00B13D93" w:rsidRPr="008C4207" w:rsidRDefault="00B13D93" w:rsidP="00B13D93">
      <w:pPr>
        <w:pStyle w:val="a9"/>
        <w:ind w:firstLine="567"/>
        <w:jc w:val="both"/>
        <w:rPr>
          <w:sz w:val="18"/>
          <w:szCs w:val="18"/>
        </w:rPr>
      </w:pPr>
      <w:r w:rsidRPr="008C4207">
        <w:rPr>
          <w:sz w:val="18"/>
          <w:szCs w:val="18"/>
        </w:rPr>
        <w:t xml:space="preserve">1. Внести в постановление администрации </w:t>
      </w:r>
      <w:proofErr w:type="spellStart"/>
      <w:r w:rsidRPr="008C4207">
        <w:rPr>
          <w:sz w:val="18"/>
          <w:szCs w:val="18"/>
        </w:rPr>
        <w:t>Малосердобинского</w:t>
      </w:r>
      <w:proofErr w:type="spellEnd"/>
      <w:r w:rsidRPr="008C4207">
        <w:rPr>
          <w:sz w:val="18"/>
          <w:szCs w:val="18"/>
        </w:rPr>
        <w:t xml:space="preserve"> района Пензенской области от 24.03.2022 № 90 «Об утверждении Положения о порядке прохождения испытания при заключении трудового договора с муниципальным служащим администрации </w:t>
      </w:r>
      <w:proofErr w:type="spellStart"/>
      <w:r w:rsidRPr="008C4207">
        <w:rPr>
          <w:sz w:val="18"/>
          <w:szCs w:val="18"/>
        </w:rPr>
        <w:t>Малосердобинского</w:t>
      </w:r>
      <w:proofErr w:type="spellEnd"/>
      <w:r w:rsidRPr="008C4207">
        <w:rPr>
          <w:sz w:val="18"/>
          <w:szCs w:val="18"/>
        </w:rPr>
        <w:t xml:space="preserve"> района Пензенской области» (далее по тексту – Постановление), изменения следующего содержания:</w:t>
      </w:r>
    </w:p>
    <w:p w:rsidR="00B13D93" w:rsidRPr="008C4207" w:rsidRDefault="00B13D93" w:rsidP="00B13D93">
      <w:pPr>
        <w:pStyle w:val="a9"/>
        <w:ind w:firstLine="567"/>
        <w:jc w:val="both"/>
        <w:rPr>
          <w:sz w:val="18"/>
          <w:szCs w:val="18"/>
        </w:rPr>
      </w:pPr>
      <w:r w:rsidRPr="008C4207">
        <w:rPr>
          <w:sz w:val="18"/>
          <w:szCs w:val="18"/>
        </w:rPr>
        <w:t xml:space="preserve">1.1 Пункт 3.2 Постановления изложить в следующей редакции: </w:t>
      </w:r>
    </w:p>
    <w:p w:rsidR="00B13D93" w:rsidRPr="008C4207" w:rsidRDefault="00B13D93" w:rsidP="00B13D93">
      <w:pPr>
        <w:pStyle w:val="a7"/>
        <w:spacing w:before="0" w:after="0"/>
        <w:ind w:firstLine="567"/>
        <w:jc w:val="both"/>
        <w:rPr>
          <w:color w:val="000000"/>
          <w:sz w:val="18"/>
          <w:szCs w:val="18"/>
        </w:rPr>
      </w:pPr>
      <w:r w:rsidRPr="008C4207">
        <w:rPr>
          <w:color w:val="000000"/>
          <w:sz w:val="18"/>
          <w:szCs w:val="18"/>
        </w:rPr>
        <w:t>«3.2. Непосредственный руководитель при оформлении заключения:</w:t>
      </w:r>
    </w:p>
    <w:p w:rsidR="00B13D93" w:rsidRPr="008C4207" w:rsidRDefault="00B13D93" w:rsidP="00B13D93">
      <w:pPr>
        <w:pStyle w:val="a7"/>
        <w:spacing w:before="0" w:after="0"/>
        <w:ind w:firstLine="567"/>
        <w:jc w:val="both"/>
        <w:rPr>
          <w:color w:val="000000"/>
          <w:sz w:val="18"/>
          <w:szCs w:val="18"/>
        </w:rPr>
      </w:pPr>
      <w:r w:rsidRPr="008C4207">
        <w:rPr>
          <w:color w:val="000000"/>
          <w:sz w:val="18"/>
          <w:szCs w:val="18"/>
        </w:rPr>
        <w:t>- приводит перечень основных заданий, выполненных муниципальным служащим в соответствии с должностной инструкцией, а также дает оценку их результатов;</w:t>
      </w:r>
    </w:p>
    <w:p w:rsidR="00B13D93" w:rsidRPr="008C4207" w:rsidRDefault="00B13D93" w:rsidP="00B13D93">
      <w:pPr>
        <w:pStyle w:val="a7"/>
        <w:spacing w:before="0" w:after="0"/>
        <w:ind w:firstLine="567"/>
        <w:jc w:val="both"/>
        <w:rPr>
          <w:color w:val="000000"/>
          <w:sz w:val="18"/>
          <w:szCs w:val="18"/>
        </w:rPr>
      </w:pPr>
      <w:r w:rsidRPr="008C4207">
        <w:rPr>
          <w:color w:val="000000"/>
          <w:sz w:val="18"/>
          <w:szCs w:val="18"/>
        </w:rPr>
        <w:t>- дает оценку профессиональных качеств муниципального служащего по предложенным критериям;</w:t>
      </w:r>
    </w:p>
    <w:p w:rsidR="00B13D93" w:rsidRPr="008C4207" w:rsidRDefault="00B13D93" w:rsidP="00B13D93">
      <w:pPr>
        <w:pStyle w:val="a7"/>
        <w:spacing w:before="0" w:after="0"/>
        <w:ind w:firstLine="567"/>
        <w:jc w:val="both"/>
        <w:rPr>
          <w:color w:val="000000"/>
          <w:sz w:val="18"/>
          <w:szCs w:val="18"/>
        </w:rPr>
      </w:pPr>
      <w:r w:rsidRPr="008C4207">
        <w:rPr>
          <w:color w:val="000000"/>
          <w:sz w:val="18"/>
          <w:szCs w:val="18"/>
        </w:rPr>
        <w:t>- делает выводы о прохождении испытания и соответствии муниципального служащего замещаемой должности.</w:t>
      </w:r>
    </w:p>
    <w:p w:rsidR="00B13D93" w:rsidRPr="008C4207" w:rsidRDefault="00B13D93" w:rsidP="00B13D93">
      <w:pPr>
        <w:pStyle w:val="a7"/>
        <w:spacing w:before="0" w:after="0"/>
        <w:ind w:firstLine="567"/>
        <w:jc w:val="both"/>
        <w:rPr>
          <w:color w:val="000000"/>
          <w:sz w:val="18"/>
          <w:szCs w:val="18"/>
        </w:rPr>
      </w:pPr>
      <w:r w:rsidRPr="008C4207">
        <w:rPr>
          <w:color w:val="000000"/>
          <w:sz w:val="18"/>
          <w:szCs w:val="18"/>
        </w:rPr>
        <w:t>В заключени</w:t>
      </w:r>
      <w:proofErr w:type="gramStart"/>
      <w:r w:rsidRPr="008C4207">
        <w:rPr>
          <w:color w:val="000000"/>
          <w:sz w:val="18"/>
          <w:szCs w:val="18"/>
        </w:rPr>
        <w:t>и</w:t>
      </w:r>
      <w:proofErr w:type="gramEnd"/>
      <w:r w:rsidRPr="008C4207">
        <w:rPr>
          <w:color w:val="000000"/>
          <w:sz w:val="18"/>
          <w:szCs w:val="18"/>
        </w:rPr>
        <w:t xml:space="preserve"> указываются причины, послужившие основанием для признания результата прохождения испытания неудовлетворительным, доказательства несоответствия муниципального служащего замещаемой им должности, ошибки, выявленные при исполнении должностных обязанностей, в том числе неправильное применение нормативных правовых актов РФ и Пензенской области, муниципальных правовых актов при подготовке служебных документов, несоблюдение сроков исполнения поручений вышестоящих руководителей и некачественная подготовка служебных материалов, нарушение прав и законных интересов граждан и организаций</w:t>
      </w:r>
      <w:proofErr w:type="gramStart"/>
      <w:r w:rsidRPr="008C4207">
        <w:rPr>
          <w:color w:val="000000"/>
          <w:sz w:val="18"/>
          <w:szCs w:val="18"/>
        </w:rPr>
        <w:t>.»;</w:t>
      </w:r>
      <w:proofErr w:type="gramEnd"/>
    </w:p>
    <w:p w:rsidR="00B13D93" w:rsidRPr="008C4207" w:rsidRDefault="00B13D93" w:rsidP="00B13D93">
      <w:pPr>
        <w:pStyle w:val="a9"/>
        <w:ind w:firstLine="567"/>
        <w:jc w:val="both"/>
        <w:rPr>
          <w:sz w:val="18"/>
          <w:szCs w:val="18"/>
        </w:rPr>
      </w:pPr>
      <w:r w:rsidRPr="008C4207">
        <w:rPr>
          <w:sz w:val="18"/>
          <w:szCs w:val="18"/>
        </w:rPr>
        <w:t>1.2. Абзац первый пункта 2 приложения 2 к Положению изложить в следующей редакции:</w:t>
      </w:r>
    </w:p>
    <w:p w:rsidR="00B13D93" w:rsidRPr="008C4207" w:rsidRDefault="00B13D93" w:rsidP="00B13D93">
      <w:pPr>
        <w:pStyle w:val="a9"/>
        <w:ind w:firstLine="567"/>
        <w:jc w:val="both"/>
        <w:rPr>
          <w:sz w:val="18"/>
          <w:szCs w:val="18"/>
        </w:rPr>
      </w:pPr>
      <w:r w:rsidRPr="008C4207">
        <w:rPr>
          <w:sz w:val="18"/>
          <w:szCs w:val="18"/>
        </w:rPr>
        <w:t>«</w:t>
      </w:r>
      <w:r w:rsidRPr="008C4207">
        <w:rPr>
          <w:color w:val="000000"/>
          <w:sz w:val="18"/>
          <w:szCs w:val="18"/>
        </w:rPr>
        <w:t>2. Оценка профессиональных качеств муниципального служащего</w:t>
      </w:r>
      <w:r w:rsidRPr="008C4207">
        <w:rPr>
          <w:sz w:val="18"/>
          <w:szCs w:val="18"/>
        </w:rPr>
        <w:t>»;</w:t>
      </w:r>
    </w:p>
    <w:p w:rsidR="00B13D93" w:rsidRPr="008C4207" w:rsidRDefault="00B13D93" w:rsidP="00B13D93">
      <w:pPr>
        <w:pStyle w:val="a9"/>
        <w:ind w:firstLine="567"/>
        <w:jc w:val="both"/>
        <w:rPr>
          <w:sz w:val="18"/>
          <w:szCs w:val="18"/>
        </w:rPr>
      </w:pPr>
      <w:r w:rsidRPr="008C4207">
        <w:rPr>
          <w:sz w:val="18"/>
          <w:szCs w:val="18"/>
        </w:rPr>
        <w:t xml:space="preserve">1.3. В приложении 1 и 2 к Положению инициальную </w:t>
      </w:r>
      <w:r w:rsidRPr="008C4207">
        <w:rPr>
          <w:color w:val="000000"/>
          <w:sz w:val="18"/>
          <w:szCs w:val="18"/>
        </w:rPr>
        <w:t>аббревиатуру (слова) «ФИО» заменить словами «ФИО (при наличии)».</w:t>
      </w:r>
    </w:p>
    <w:p w:rsidR="00B13D93" w:rsidRPr="008C4207" w:rsidRDefault="00B13D93" w:rsidP="00B13D93">
      <w:pPr>
        <w:pStyle w:val="a9"/>
        <w:ind w:firstLine="567"/>
        <w:jc w:val="both"/>
        <w:rPr>
          <w:sz w:val="18"/>
          <w:szCs w:val="18"/>
        </w:rPr>
      </w:pPr>
      <w:r w:rsidRPr="008C4207">
        <w:rPr>
          <w:sz w:val="18"/>
          <w:szCs w:val="18"/>
        </w:rPr>
        <w:t>2. Настоящее постановление вступает в силу на следующий день со дня его официального опубликования.</w:t>
      </w:r>
    </w:p>
    <w:p w:rsidR="00B13D93" w:rsidRPr="008C4207" w:rsidRDefault="00B13D93" w:rsidP="00B13D93">
      <w:pPr>
        <w:pStyle w:val="a9"/>
        <w:ind w:firstLine="567"/>
        <w:jc w:val="both"/>
        <w:rPr>
          <w:sz w:val="18"/>
          <w:szCs w:val="18"/>
        </w:rPr>
      </w:pPr>
      <w:r w:rsidRPr="008C4207">
        <w:rPr>
          <w:sz w:val="18"/>
          <w:szCs w:val="18"/>
        </w:rPr>
        <w:t xml:space="preserve">3. Настоящее постановление опубликовать в информационном бюллетене «Ведомости органов местного самоуправления муниципального района </w:t>
      </w:r>
      <w:proofErr w:type="spellStart"/>
      <w:r w:rsidRPr="008C4207">
        <w:rPr>
          <w:sz w:val="18"/>
          <w:szCs w:val="18"/>
        </w:rPr>
        <w:t>Малосердобинский</w:t>
      </w:r>
      <w:proofErr w:type="spellEnd"/>
      <w:r w:rsidRPr="008C4207">
        <w:rPr>
          <w:sz w:val="18"/>
          <w:szCs w:val="18"/>
        </w:rPr>
        <w:t xml:space="preserve"> район Пензенской области» и разместить (опубликовать) на официальном сайте администрации муниципального района </w:t>
      </w:r>
      <w:proofErr w:type="spellStart"/>
      <w:r w:rsidRPr="008C4207">
        <w:rPr>
          <w:sz w:val="18"/>
          <w:szCs w:val="18"/>
        </w:rPr>
        <w:t>Малосердобинский</w:t>
      </w:r>
      <w:proofErr w:type="spellEnd"/>
      <w:r w:rsidRPr="008C4207">
        <w:rPr>
          <w:sz w:val="18"/>
          <w:szCs w:val="18"/>
        </w:rPr>
        <w:t xml:space="preserve"> район Пензенской области в информационно-телекоммуникационной сети «Интернет».</w:t>
      </w:r>
    </w:p>
    <w:p w:rsidR="00B13D93" w:rsidRPr="008C4207" w:rsidRDefault="00B13D93" w:rsidP="00B13D93">
      <w:pPr>
        <w:pStyle w:val="a9"/>
        <w:ind w:firstLine="567"/>
        <w:jc w:val="both"/>
        <w:rPr>
          <w:sz w:val="18"/>
          <w:szCs w:val="18"/>
        </w:rPr>
      </w:pPr>
      <w:r w:rsidRPr="008C4207">
        <w:rPr>
          <w:sz w:val="18"/>
          <w:szCs w:val="18"/>
        </w:rPr>
        <w:t xml:space="preserve">4. </w:t>
      </w:r>
      <w:proofErr w:type="gramStart"/>
      <w:r w:rsidRPr="008C4207">
        <w:rPr>
          <w:sz w:val="18"/>
          <w:szCs w:val="18"/>
        </w:rPr>
        <w:t>Контроль за</w:t>
      </w:r>
      <w:proofErr w:type="gramEnd"/>
      <w:r w:rsidRPr="008C4207">
        <w:rPr>
          <w:sz w:val="18"/>
          <w:szCs w:val="18"/>
        </w:rPr>
        <w:t xml:space="preserve"> исполнением настоящего постановления возложить на заместителя главы администрации, курирующего вопросы сферы экономики.</w:t>
      </w:r>
    </w:p>
    <w:p w:rsidR="00B13D93" w:rsidRPr="008C4207" w:rsidRDefault="00B13D93" w:rsidP="00B13D93">
      <w:pPr>
        <w:pStyle w:val="a9"/>
        <w:ind w:firstLine="567"/>
        <w:jc w:val="both"/>
        <w:rPr>
          <w:sz w:val="18"/>
          <w:szCs w:val="18"/>
        </w:rPr>
      </w:pPr>
    </w:p>
    <w:p w:rsidR="00B13D93" w:rsidRPr="008C4207" w:rsidRDefault="00B13D93" w:rsidP="00B13D93">
      <w:pPr>
        <w:pStyle w:val="a9"/>
        <w:ind w:firstLine="567"/>
        <w:jc w:val="both"/>
        <w:rPr>
          <w:sz w:val="18"/>
          <w:szCs w:val="18"/>
        </w:rPr>
      </w:pPr>
    </w:p>
    <w:p w:rsidR="00B13D93" w:rsidRPr="008C4207" w:rsidRDefault="00B13D93" w:rsidP="00B13D93">
      <w:pPr>
        <w:pStyle w:val="a9"/>
        <w:jc w:val="both"/>
        <w:rPr>
          <w:sz w:val="18"/>
          <w:szCs w:val="18"/>
        </w:rPr>
      </w:pPr>
      <w:proofErr w:type="gramStart"/>
      <w:r w:rsidRPr="008C4207">
        <w:rPr>
          <w:sz w:val="18"/>
          <w:szCs w:val="18"/>
        </w:rPr>
        <w:t>Исполняющий</w:t>
      </w:r>
      <w:proofErr w:type="gramEnd"/>
      <w:r w:rsidRPr="008C4207">
        <w:rPr>
          <w:sz w:val="18"/>
          <w:szCs w:val="18"/>
        </w:rPr>
        <w:t xml:space="preserve"> полномочия</w:t>
      </w:r>
    </w:p>
    <w:p w:rsidR="00B13D93" w:rsidRPr="008C4207" w:rsidRDefault="00B13D93" w:rsidP="00B13D93">
      <w:pPr>
        <w:pStyle w:val="a9"/>
        <w:jc w:val="both"/>
        <w:rPr>
          <w:sz w:val="18"/>
          <w:szCs w:val="18"/>
        </w:rPr>
      </w:pPr>
      <w:r w:rsidRPr="008C4207">
        <w:rPr>
          <w:sz w:val="18"/>
          <w:szCs w:val="18"/>
        </w:rPr>
        <w:t xml:space="preserve">главы </w:t>
      </w:r>
      <w:proofErr w:type="spellStart"/>
      <w:r w:rsidRPr="008C4207">
        <w:rPr>
          <w:sz w:val="18"/>
          <w:szCs w:val="18"/>
        </w:rPr>
        <w:t>Малосердобинского</w:t>
      </w:r>
      <w:proofErr w:type="spellEnd"/>
      <w:r w:rsidRPr="008C4207">
        <w:rPr>
          <w:sz w:val="18"/>
          <w:szCs w:val="18"/>
        </w:rPr>
        <w:t xml:space="preserve"> района</w:t>
      </w:r>
      <w:r w:rsidRPr="008C4207">
        <w:rPr>
          <w:sz w:val="18"/>
          <w:szCs w:val="18"/>
        </w:rPr>
        <w:tab/>
      </w:r>
      <w:r w:rsidRPr="008C4207">
        <w:rPr>
          <w:sz w:val="18"/>
          <w:szCs w:val="18"/>
        </w:rPr>
        <w:tab/>
        <w:t xml:space="preserve">                                            С.Л. Балакин</w:t>
      </w:r>
    </w:p>
    <w:p w:rsidR="00B13D93" w:rsidRPr="008C4207" w:rsidRDefault="00B13D93" w:rsidP="00B13D93">
      <w:pPr>
        <w:pStyle w:val="a9"/>
        <w:ind w:firstLine="567"/>
        <w:jc w:val="both"/>
        <w:rPr>
          <w:sz w:val="18"/>
          <w:szCs w:val="18"/>
        </w:rPr>
      </w:pPr>
      <w:r w:rsidRPr="008C4207">
        <w:rPr>
          <w:sz w:val="18"/>
          <w:szCs w:val="18"/>
        </w:rPr>
        <w:tab/>
      </w:r>
      <w:r w:rsidRPr="008C4207">
        <w:rPr>
          <w:sz w:val="18"/>
          <w:szCs w:val="18"/>
        </w:rPr>
        <w:tab/>
      </w:r>
    </w:p>
    <w:p w:rsidR="00B13D93" w:rsidRPr="008C4207" w:rsidRDefault="00B13D93" w:rsidP="00B13D93">
      <w:pPr>
        <w:autoSpaceDE w:val="0"/>
        <w:autoSpaceDN w:val="0"/>
        <w:adjustRightInd w:val="0"/>
        <w:ind w:firstLine="540"/>
        <w:rPr>
          <w:rFonts w:eastAsia="Calibri"/>
          <w:sz w:val="18"/>
          <w:szCs w:val="18"/>
        </w:rPr>
      </w:pPr>
      <w:r w:rsidRPr="008C4207">
        <w:rPr>
          <w:rFonts w:eastAsia="Calibri"/>
          <w:sz w:val="18"/>
          <w:szCs w:val="18"/>
        </w:rPr>
        <w:t xml:space="preserve"> </w:t>
      </w:r>
    </w:p>
    <w:p w:rsidR="00B13D93" w:rsidRPr="008C4207" w:rsidRDefault="00B13D93" w:rsidP="00B13D93">
      <w:pPr>
        <w:rPr>
          <w:sz w:val="18"/>
          <w:szCs w:val="18"/>
        </w:rPr>
      </w:pPr>
    </w:p>
    <w:p w:rsidR="00B13D93" w:rsidRPr="001E3171" w:rsidRDefault="00B13D93" w:rsidP="00B13D93">
      <w:pPr>
        <w:overflowPunct w:val="0"/>
        <w:autoSpaceDE w:val="0"/>
        <w:autoSpaceDN w:val="0"/>
        <w:adjustRightInd w:val="0"/>
        <w:ind w:firstLine="0"/>
        <w:jc w:val="center"/>
        <w:textAlignment w:val="baseline"/>
        <w:rPr>
          <w:b/>
          <w:sz w:val="18"/>
          <w:szCs w:val="18"/>
        </w:rPr>
      </w:pPr>
    </w:p>
    <w:p w:rsidR="00B13D93" w:rsidRPr="00957639" w:rsidRDefault="00B13D93" w:rsidP="00B13D93">
      <w:pPr>
        <w:overflowPunct w:val="0"/>
        <w:autoSpaceDE w:val="0"/>
        <w:autoSpaceDN w:val="0"/>
        <w:adjustRightInd w:val="0"/>
        <w:ind w:firstLine="0"/>
        <w:jc w:val="center"/>
        <w:textAlignment w:val="baseline"/>
        <w:rPr>
          <w:b/>
          <w:sz w:val="20"/>
          <w:szCs w:val="20"/>
        </w:rPr>
      </w:pPr>
      <w:r w:rsidRPr="00957639">
        <w:rPr>
          <w:b/>
          <w:sz w:val="20"/>
          <w:szCs w:val="20"/>
        </w:rPr>
        <w:t xml:space="preserve">Постановление администрации </w:t>
      </w:r>
      <w:proofErr w:type="spellStart"/>
      <w:r w:rsidRPr="00957639">
        <w:rPr>
          <w:b/>
          <w:sz w:val="20"/>
          <w:szCs w:val="20"/>
        </w:rPr>
        <w:t>Малосердобинского</w:t>
      </w:r>
      <w:proofErr w:type="spellEnd"/>
      <w:r w:rsidRPr="00957639">
        <w:rPr>
          <w:b/>
          <w:sz w:val="20"/>
          <w:szCs w:val="20"/>
        </w:rPr>
        <w:t xml:space="preserve"> района</w:t>
      </w:r>
    </w:p>
    <w:p w:rsidR="00B13D93" w:rsidRDefault="00B13D93" w:rsidP="00B13D93">
      <w:pPr>
        <w:overflowPunct w:val="0"/>
        <w:autoSpaceDE w:val="0"/>
        <w:autoSpaceDN w:val="0"/>
        <w:adjustRightInd w:val="0"/>
        <w:ind w:firstLine="0"/>
        <w:jc w:val="center"/>
        <w:textAlignment w:val="baseline"/>
        <w:rPr>
          <w:b/>
          <w:sz w:val="20"/>
          <w:szCs w:val="20"/>
        </w:rPr>
      </w:pPr>
      <w:r>
        <w:rPr>
          <w:b/>
          <w:sz w:val="20"/>
          <w:szCs w:val="20"/>
        </w:rPr>
        <w:t>Пензенской области №292 от 11.11.2025</w:t>
      </w:r>
    </w:p>
    <w:p w:rsidR="00B13D93" w:rsidRPr="001C1769" w:rsidRDefault="00B13D93" w:rsidP="00B13D93">
      <w:pPr>
        <w:jc w:val="center"/>
        <w:rPr>
          <w:b/>
          <w:color w:val="000000"/>
          <w:sz w:val="18"/>
          <w:szCs w:val="18"/>
        </w:rPr>
      </w:pPr>
      <w:r w:rsidRPr="001E3171">
        <w:rPr>
          <w:b/>
          <w:bCs/>
          <w:sz w:val="18"/>
          <w:szCs w:val="18"/>
        </w:rPr>
        <w:tab/>
      </w:r>
      <w:r w:rsidRPr="001C1769">
        <w:rPr>
          <w:b/>
          <w:bCs/>
          <w:sz w:val="18"/>
          <w:szCs w:val="18"/>
        </w:rPr>
        <w:t>О проведении повторного аукциона в электронной форме</w:t>
      </w:r>
    </w:p>
    <w:p w:rsidR="00B13D93" w:rsidRPr="001C1769" w:rsidRDefault="00B13D93" w:rsidP="00B13D93">
      <w:pPr>
        <w:jc w:val="center"/>
        <w:rPr>
          <w:b/>
          <w:color w:val="000000"/>
          <w:sz w:val="18"/>
          <w:szCs w:val="18"/>
        </w:rPr>
      </w:pPr>
    </w:p>
    <w:p w:rsidR="00B13D93" w:rsidRPr="001C1769" w:rsidRDefault="00B13D93" w:rsidP="00B13D93">
      <w:pPr>
        <w:rPr>
          <w:b/>
          <w:sz w:val="18"/>
          <w:szCs w:val="18"/>
        </w:rPr>
      </w:pPr>
      <w:r w:rsidRPr="001C1769">
        <w:rPr>
          <w:color w:val="000000"/>
          <w:sz w:val="18"/>
          <w:szCs w:val="18"/>
        </w:rPr>
        <w:tab/>
      </w:r>
      <w:proofErr w:type="gramStart"/>
      <w:r w:rsidRPr="001C1769">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1C1769">
        <w:rPr>
          <w:color w:val="000000"/>
          <w:sz w:val="18"/>
          <w:szCs w:val="18"/>
        </w:rPr>
        <w:t>Малосердобинского</w:t>
      </w:r>
      <w:proofErr w:type="spellEnd"/>
      <w:r w:rsidRPr="001C1769">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1C1769">
        <w:rPr>
          <w:color w:val="000000"/>
          <w:sz w:val="18"/>
          <w:szCs w:val="18"/>
        </w:rPr>
        <w:t>Малосердобинского</w:t>
      </w:r>
      <w:proofErr w:type="spellEnd"/>
      <w:r w:rsidRPr="001C1769">
        <w:rPr>
          <w:color w:val="000000"/>
          <w:sz w:val="18"/>
          <w:szCs w:val="18"/>
        </w:rPr>
        <w:t xml:space="preserve"> района</w:t>
      </w:r>
      <w:proofErr w:type="gramEnd"/>
      <w:r w:rsidRPr="001C1769">
        <w:rPr>
          <w:color w:val="000000"/>
          <w:sz w:val="18"/>
          <w:szCs w:val="18"/>
        </w:rPr>
        <w:t xml:space="preserve">, уполномоченного органа на осуществление контроля в сфере закупок» (с последующими изменениями), руководствуясь ст.31 Устава муниципального района </w:t>
      </w:r>
      <w:proofErr w:type="spellStart"/>
      <w:r w:rsidRPr="001C1769">
        <w:rPr>
          <w:color w:val="000000"/>
          <w:sz w:val="18"/>
          <w:szCs w:val="18"/>
        </w:rPr>
        <w:t>Малосердобинский</w:t>
      </w:r>
      <w:proofErr w:type="spellEnd"/>
      <w:r w:rsidRPr="001C1769">
        <w:rPr>
          <w:color w:val="000000"/>
          <w:sz w:val="18"/>
          <w:szCs w:val="18"/>
        </w:rPr>
        <w:t xml:space="preserve"> район Пензенской области,</w:t>
      </w:r>
    </w:p>
    <w:p w:rsidR="00B13D93" w:rsidRPr="001C1769" w:rsidRDefault="00B13D93" w:rsidP="00B13D93">
      <w:pPr>
        <w:jc w:val="center"/>
        <w:rPr>
          <w:b/>
          <w:sz w:val="18"/>
          <w:szCs w:val="18"/>
        </w:rPr>
      </w:pPr>
    </w:p>
    <w:p w:rsidR="00B13D93" w:rsidRPr="001C1769" w:rsidRDefault="00B13D93" w:rsidP="00B13D93">
      <w:pPr>
        <w:shd w:val="clear" w:color="auto" w:fill="FFFFFF"/>
        <w:ind w:left="-284" w:right="-522" w:firstLine="568"/>
        <w:jc w:val="center"/>
        <w:rPr>
          <w:sz w:val="18"/>
          <w:szCs w:val="18"/>
        </w:rPr>
      </w:pPr>
      <w:r w:rsidRPr="001C1769">
        <w:rPr>
          <w:b/>
          <w:bCs/>
          <w:color w:val="000000"/>
          <w:spacing w:val="-3"/>
          <w:sz w:val="18"/>
          <w:szCs w:val="18"/>
        </w:rPr>
        <w:t xml:space="preserve">Администрация </w:t>
      </w:r>
      <w:proofErr w:type="spellStart"/>
      <w:r w:rsidRPr="001C1769">
        <w:rPr>
          <w:b/>
          <w:bCs/>
          <w:color w:val="000000"/>
          <w:spacing w:val="-3"/>
          <w:sz w:val="18"/>
          <w:szCs w:val="18"/>
        </w:rPr>
        <w:t>Малосердобинского</w:t>
      </w:r>
      <w:proofErr w:type="spellEnd"/>
      <w:r w:rsidRPr="001C1769">
        <w:rPr>
          <w:b/>
          <w:bCs/>
          <w:color w:val="000000"/>
          <w:spacing w:val="-3"/>
          <w:sz w:val="18"/>
          <w:szCs w:val="18"/>
        </w:rPr>
        <w:t xml:space="preserve"> района постановляет:</w:t>
      </w:r>
    </w:p>
    <w:p w:rsidR="00B13D93" w:rsidRPr="001C1769" w:rsidRDefault="00B13D93" w:rsidP="00B13D93">
      <w:pPr>
        <w:ind w:firstLine="708"/>
        <w:rPr>
          <w:sz w:val="18"/>
          <w:szCs w:val="18"/>
        </w:rPr>
      </w:pPr>
    </w:p>
    <w:p w:rsidR="00B13D93" w:rsidRPr="001C1769" w:rsidRDefault="00B13D93" w:rsidP="00B13D93">
      <w:pPr>
        <w:ind w:firstLine="708"/>
        <w:rPr>
          <w:sz w:val="18"/>
          <w:szCs w:val="18"/>
        </w:rPr>
      </w:pPr>
      <w:r w:rsidRPr="001C1769">
        <w:rPr>
          <w:sz w:val="18"/>
          <w:szCs w:val="18"/>
        </w:rPr>
        <w:t>1. Повторно провести аукцион в электронной форме на выполнение работ по проведению капитального ремонта здания школы МБОУ СОШ с</w:t>
      </w:r>
      <w:proofErr w:type="gramStart"/>
      <w:r w:rsidRPr="001C1769">
        <w:rPr>
          <w:sz w:val="18"/>
          <w:szCs w:val="18"/>
        </w:rPr>
        <w:t>.Н</w:t>
      </w:r>
      <w:proofErr w:type="gramEnd"/>
      <w:r w:rsidRPr="001C1769">
        <w:rPr>
          <w:sz w:val="18"/>
          <w:szCs w:val="18"/>
        </w:rPr>
        <w:t xml:space="preserve">овое </w:t>
      </w:r>
      <w:proofErr w:type="spellStart"/>
      <w:r w:rsidRPr="001C1769">
        <w:rPr>
          <w:sz w:val="18"/>
          <w:szCs w:val="18"/>
        </w:rPr>
        <w:t>Демкино</w:t>
      </w:r>
      <w:proofErr w:type="spellEnd"/>
      <w:r w:rsidRPr="001C1769">
        <w:rPr>
          <w:sz w:val="18"/>
          <w:szCs w:val="18"/>
        </w:rPr>
        <w:t xml:space="preserve">, расположенного по адресу: Пензенская область, </w:t>
      </w:r>
      <w:proofErr w:type="spellStart"/>
      <w:r w:rsidRPr="001C1769">
        <w:rPr>
          <w:sz w:val="18"/>
          <w:szCs w:val="18"/>
        </w:rPr>
        <w:t>Малосердобинский</w:t>
      </w:r>
      <w:proofErr w:type="spellEnd"/>
      <w:r w:rsidRPr="001C1769">
        <w:rPr>
          <w:sz w:val="18"/>
          <w:szCs w:val="18"/>
        </w:rPr>
        <w:t xml:space="preserve"> район, с. Новое </w:t>
      </w:r>
      <w:proofErr w:type="spellStart"/>
      <w:r w:rsidRPr="001C1769">
        <w:rPr>
          <w:sz w:val="18"/>
          <w:szCs w:val="18"/>
        </w:rPr>
        <w:t>Демкино</w:t>
      </w:r>
      <w:proofErr w:type="spellEnd"/>
      <w:r w:rsidRPr="001C1769">
        <w:rPr>
          <w:sz w:val="18"/>
          <w:szCs w:val="18"/>
        </w:rPr>
        <w:t xml:space="preserve">, </w:t>
      </w:r>
      <w:proofErr w:type="spellStart"/>
      <w:proofErr w:type="gramStart"/>
      <w:r w:rsidRPr="001C1769">
        <w:rPr>
          <w:sz w:val="18"/>
          <w:szCs w:val="18"/>
        </w:rPr>
        <w:t>ул</w:t>
      </w:r>
      <w:proofErr w:type="spellEnd"/>
      <w:proofErr w:type="gramEnd"/>
      <w:r w:rsidRPr="001C1769">
        <w:rPr>
          <w:sz w:val="18"/>
          <w:szCs w:val="18"/>
        </w:rPr>
        <w:t xml:space="preserve"> </w:t>
      </w:r>
      <w:proofErr w:type="spellStart"/>
      <w:r w:rsidRPr="001C1769">
        <w:rPr>
          <w:sz w:val="18"/>
          <w:szCs w:val="18"/>
        </w:rPr>
        <w:t>Звездая</w:t>
      </w:r>
      <w:proofErr w:type="spellEnd"/>
      <w:r w:rsidRPr="001C1769">
        <w:rPr>
          <w:sz w:val="18"/>
          <w:szCs w:val="18"/>
        </w:rPr>
        <w:t>, д.23.</w:t>
      </w:r>
    </w:p>
    <w:p w:rsidR="00B13D93" w:rsidRPr="001C1769" w:rsidRDefault="00B13D93" w:rsidP="00B13D93">
      <w:pPr>
        <w:ind w:firstLine="709"/>
        <w:rPr>
          <w:sz w:val="18"/>
          <w:szCs w:val="18"/>
        </w:rPr>
      </w:pPr>
      <w:r w:rsidRPr="001C1769">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1C1769">
        <w:rPr>
          <w:sz w:val="18"/>
          <w:szCs w:val="18"/>
        </w:rPr>
        <w:t>Малосердобинского</w:t>
      </w:r>
      <w:proofErr w:type="spellEnd"/>
      <w:r w:rsidRPr="001C1769">
        <w:rPr>
          <w:sz w:val="18"/>
          <w:szCs w:val="18"/>
        </w:rPr>
        <w:t xml:space="preserve"> района от 19.01.2021 № 5 (с последующими изменениями и дополнениями).</w:t>
      </w:r>
    </w:p>
    <w:p w:rsidR="00B13D93" w:rsidRPr="001C1769" w:rsidRDefault="00B13D93" w:rsidP="00B13D93">
      <w:pPr>
        <w:ind w:firstLine="708"/>
        <w:rPr>
          <w:sz w:val="18"/>
          <w:szCs w:val="18"/>
        </w:rPr>
      </w:pPr>
      <w:r w:rsidRPr="001C1769">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1C1769">
        <w:rPr>
          <w:sz w:val="18"/>
          <w:szCs w:val="18"/>
        </w:rPr>
        <w:t>Малосердобинского</w:t>
      </w:r>
      <w:proofErr w:type="spellEnd"/>
      <w:r w:rsidRPr="001C1769">
        <w:rPr>
          <w:sz w:val="18"/>
          <w:szCs w:val="18"/>
        </w:rPr>
        <w:t xml:space="preserve"> района от 28.01.2021 № 19 (с последующими изменениями и дополнениями).</w:t>
      </w:r>
    </w:p>
    <w:p w:rsidR="00B13D93" w:rsidRPr="001C1769" w:rsidRDefault="00B13D93" w:rsidP="00B13D93">
      <w:pPr>
        <w:ind w:firstLine="708"/>
        <w:rPr>
          <w:sz w:val="18"/>
          <w:szCs w:val="18"/>
        </w:rPr>
      </w:pPr>
      <w:r w:rsidRPr="001C1769">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1C1769">
        <w:rPr>
          <w:sz w:val="18"/>
          <w:szCs w:val="18"/>
        </w:rPr>
        <w:t>Малосердобинского</w:t>
      </w:r>
      <w:proofErr w:type="spellEnd"/>
      <w:r w:rsidRPr="001C1769">
        <w:rPr>
          <w:sz w:val="18"/>
          <w:szCs w:val="18"/>
        </w:rPr>
        <w:t xml:space="preserve"> района Пензенской области».</w:t>
      </w:r>
    </w:p>
    <w:p w:rsidR="00B13D93" w:rsidRPr="001C1769" w:rsidRDefault="00B13D93" w:rsidP="00B13D93">
      <w:pPr>
        <w:ind w:firstLine="708"/>
        <w:rPr>
          <w:sz w:val="18"/>
          <w:szCs w:val="18"/>
        </w:rPr>
      </w:pPr>
      <w:r w:rsidRPr="001C1769">
        <w:rPr>
          <w:sz w:val="18"/>
          <w:szCs w:val="18"/>
        </w:rPr>
        <w:t xml:space="preserve">5. </w:t>
      </w:r>
      <w:proofErr w:type="gramStart"/>
      <w:r w:rsidRPr="001C1769">
        <w:rPr>
          <w:sz w:val="18"/>
          <w:szCs w:val="18"/>
        </w:rPr>
        <w:t>Контроль за</w:t>
      </w:r>
      <w:proofErr w:type="gramEnd"/>
      <w:r w:rsidRPr="001C1769">
        <w:rPr>
          <w:sz w:val="18"/>
          <w:szCs w:val="18"/>
        </w:rPr>
        <w:t xml:space="preserve"> исполнением настоящего возложить на заместителя главы администрации </w:t>
      </w:r>
      <w:proofErr w:type="spellStart"/>
      <w:r w:rsidRPr="001C1769">
        <w:rPr>
          <w:sz w:val="18"/>
          <w:szCs w:val="18"/>
        </w:rPr>
        <w:t>Малосердобинского</w:t>
      </w:r>
      <w:proofErr w:type="spellEnd"/>
      <w:r w:rsidRPr="001C1769">
        <w:rPr>
          <w:sz w:val="18"/>
          <w:szCs w:val="18"/>
        </w:rPr>
        <w:t xml:space="preserve"> района </w:t>
      </w:r>
      <w:proofErr w:type="spellStart"/>
      <w:r w:rsidRPr="001C1769">
        <w:rPr>
          <w:sz w:val="18"/>
          <w:szCs w:val="18"/>
        </w:rPr>
        <w:t>Василькину</w:t>
      </w:r>
      <w:proofErr w:type="spellEnd"/>
      <w:r w:rsidRPr="001C1769">
        <w:rPr>
          <w:sz w:val="18"/>
          <w:szCs w:val="18"/>
        </w:rPr>
        <w:t xml:space="preserve"> Н.П.</w:t>
      </w:r>
    </w:p>
    <w:p w:rsidR="00B13D93" w:rsidRPr="001C1769" w:rsidRDefault="00B13D93" w:rsidP="00B13D93">
      <w:pPr>
        <w:ind w:firstLine="708"/>
        <w:rPr>
          <w:sz w:val="18"/>
          <w:szCs w:val="18"/>
        </w:rPr>
      </w:pPr>
    </w:p>
    <w:p w:rsidR="00B13D93" w:rsidRPr="001C1769" w:rsidRDefault="00B13D93" w:rsidP="00B13D93">
      <w:pPr>
        <w:ind w:firstLine="708"/>
        <w:rPr>
          <w:sz w:val="18"/>
          <w:szCs w:val="18"/>
        </w:rPr>
      </w:pPr>
      <w:r w:rsidRPr="001C1769">
        <w:rPr>
          <w:sz w:val="18"/>
          <w:szCs w:val="18"/>
        </w:rPr>
        <w:t xml:space="preserve">              </w:t>
      </w:r>
    </w:p>
    <w:p w:rsidR="00B13D93" w:rsidRPr="001C1769" w:rsidRDefault="00B13D93" w:rsidP="00B13D93">
      <w:pPr>
        <w:ind w:firstLine="708"/>
        <w:rPr>
          <w:sz w:val="18"/>
          <w:szCs w:val="18"/>
        </w:rPr>
      </w:pPr>
      <w:r w:rsidRPr="001C1769">
        <w:rPr>
          <w:sz w:val="18"/>
          <w:szCs w:val="18"/>
        </w:rPr>
        <w:t xml:space="preserve">                     И.о. главы района                                     С.Л. Балакин</w:t>
      </w:r>
    </w:p>
    <w:p w:rsidR="00B13D93" w:rsidRPr="001E3171" w:rsidRDefault="00B13D93" w:rsidP="00B13D93">
      <w:pPr>
        <w:tabs>
          <w:tab w:val="left" w:pos="900"/>
          <w:tab w:val="center" w:pos="5102"/>
        </w:tabs>
        <w:jc w:val="left"/>
        <w:rPr>
          <w:b/>
          <w:sz w:val="18"/>
          <w:szCs w:val="18"/>
        </w:rPr>
      </w:pP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B13D93"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293</w:t>
      </w:r>
      <w:r w:rsidRPr="001E3171">
        <w:rPr>
          <w:b/>
          <w:sz w:val="18"/>
          <w:szCs w:val="18"/>
        </w:rPr>
        <w:t xml:space="preserve">  от </w:t>
      </w:r>
      <w:r>
        <w:rPr>
          <w:b/>
          <w:sz w:val="18"/>
          <w:szCs w:val="18"/>
        </w:rPr>
        <w:t>12.11</w:t>
      </w:r>
      <w:r w:rsidRPr="001E3171">
        <w:rPr>
          <w:b/>
          <w:sz w:val="18"/>
          <w:szCs w:val="18"/>
        </w:rPr>
        <w:t>.2025</w:t>
      </w:r>
    </w:p>
    <w:p w:rsidR="00B13D93" w:rsidRPr="00952C8E" w:rsidRDefault="00B13D93" w:rsidP="00B13D93">
      <w:pPr>
        <w:jc w:val="center"/>
        <w:rPr>
          <w:b/>
          <w:bCs/>
          <w:sz w:val="18"/>
          <w:szCs w:val="18"/>
        </w:rPr>
      </w:pPr>
      <w:r w:rsidRPr="00952C8E">
        <w:rPr>
          <w:b/>
          <w:bCs/>
          <w:sz w:val="18"/>
          <w:szCs w:val="18"/>
        </w:rPr>
        <w:t>О проведении запроса котировок в электронной форме</w:t>
      </w:r>
    </w:p>
    <w:p w:rsidR="00B13D93" w:rsidRPr="00952C8E" w:rsidRDefault="00B13D93" w:rsidP="00B13D93">
      <w:pPr>
        <w:jc w:val="center"/>
        <w:rPr>
          <w:b/>
          <w:color w:val="000000"/>
          <w:sz w:val="18"/>
          <w:szCs w:val="18"/>
        </w:rPr>
      </w:pPr>
    </w:p>
    <w:p w:rsidR="00B13D93" w:rsidRPr="00952C8E" w:rsidRDefault="00B13D93" w:rsidP="00B13D93">
      <w:pPr>
        <w:rPr>
          <w:b/>
          <w:sz w:val="18"/>
          <w:szCs w:val="18"/>
        </w:rPr>
      </w:pPr>
      <w:r w:rsidRPr="00952C8E">
        <w:rPr>
          <w:color w:val="000000"/>
          <w:sz w:val="18"/>
          <w:szCs w:val="18"/>
        </w:rPr>
        <w:tab/>
      </w:r>
      <w:proofErr w:type="gramStart"/>
      <w:r w:rsidRPr="00952C8E">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952C8E">
        <w:rPr>
          <w:color w:val="000000"/>
          <w:sz w:val="18"/>
          <w:szCs w:val="18"/>
        </w:rPr>
        <w:t>Малосердобинского</w:t>
      </w:r>
      <w:proofErr w:type="spellEnd"/>
      <w:r w:rsidRPr="00952C8E">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952C8E">
        <w:rPr>
          <w:color w:val="000000"/>
          <w:sz w:val="18"/>
          <w:szCs w:val="18"/>
        </w:rPr>
        <w:t>Малосердобинского</w:t>
      </w:r>
      <w:proofErr w:type="spellEnd"/>
      <w:r w:rsidRPr="00952C8E">
        <w:rPr>
          <w:color w:val="000000"/>
          <w:sz w:val="18"/>
          <w:szCs w:val="18"/>
        </w:rPr>
        <w:t xml:space="preserve"> района</w:t>
      </w:r>
      <w:proofErr w:type="gramEnd"/>
      <w:r w:rsidRPr="00952C8E">
        <w:rPr>
          <w:color w:val="000000"/>
          <w:sz w:val="18"/>
          <w:szCs w:val="18"/>
        </w:rPr>
        <w:t xml:space="preserve">, уполномоченного органа на осуществление контроля в сфере закупок» (с последующими изменениями), руководствуясь ст.31 Устава муниципального района </w:t>
      </w:r>
      <w:proofErr w:type="spellStart"/>
      <w:r w:rsidRPr="00952C8E">
        <w:rPr>
          <w:color w:val="000000"/>
          <w:sz w:val="18"/>
          <w:szCs w:val="18"/>
        </w:rPr>
        <w:t>Малосердобинский</w:t>
      </w:r>
      <w:proofErr w:type="spellEnd"/>
      <w:r w:rsidRPr="00952C8E">
        <w:rPr>
          <w:color w:val="000000"/>
          <w:sz w:val="18"/>
          <w:szCs w:val="18"/>
        </w:rPr>
        <w:t xml:space="preserve"> район Пензенской области,</w:t>
      </w:r>
    </w:p>
    <w:p w:rsidR="00B13D93" w:rsidRPr="00952C8E" w:rsidRDefault="00B13D93" w:rsidP="00B13D93">
      <w:pPr>
        <w:jc w:val="center"/>
        <w:rPr>
          <w:b/>
          <w:sz w:val="18"/>
          <w:szCs w:val="18"/>
        </w:rPr>
      </w:pPr>
    </w:p>
    <w:p w:rsidR="00B13D93" w:rsidRPr="00952C8E" w:rsidRDefault="00B13D93" w:rsidP="00B13D93">
      <w:pPr>
        <w:shd w:val="clear" w:color="auto" w:fill="FFFFFF"/>
        <w:ind w:left="-284" w:right="-522" w:firstLine="568"/>
        <w:jc w:val="center"/>
        <w:rPr>
          <w:sz w:val="18"/>
          <w:szCs w:val="18"/>
        </w:rPr>
      </w:pPr>
      <w:r w:rsidRPr="00952C8E">
        <w:rPr>
          <w:b/>
          <w:bCs/>
          <w:color w:val="000000"/>
          <w:spacing w:val="-3"/>
          <w:sz w:val="18"/>
          <w:szCs w:val="18"/>
        </w:rPr>
        <w:t xml:space="preserve">Администрация </w:t>
      </w:r>
      <w:proofErr w:type="spellStart"/>
      <w:r w:rsidRPr="00952C8E">
        <w:rPr>
          <w:b/>
          <w:bCs/>
          <w:color w:val="000000"/>
          <w:spacing w:val="-3"/>
          <w:sz w:val="18"/>
          <w:szCs w:val="18"/>
        </w:rPr>
        <w:t>Малосердобинского</w:t>
      </w:r>
      <w:proofErr w:type="spellEnd"/>
      <w:r w:rsidRPr="00952C8E">
        <w:rPr>
          <w:b/>
          <w:bCs/>
          <w:color w:val="000000"/>
          <w:spacing w:val="-3"/>
          <w:sz w:val="18"/>
          <w:szCs w:val="18"/>
        </w:rPr>
        <w:t xml:space="preserve"> района постановляет:</w:t>
      </w:r>
    </w:p>
    <w:p w:rsidR="00B13D93" w:rsidRPr="00952C8E" w:rsidRDefault="00B13D93" w:rsidP="00B13D93">
      <w:pPr>
        <w:ind w:firstLine="708"/>
        <w:rPr>
          <w:sz w:val="18"/>
          <w:szCs w:val="18"/>
        </w:rPr>
      </w:pPr>
    </w:p>
    <w:p w:rsidR="00B13D93" w:rsidRPr="00952C8E" w:rsidRDefault="00B13D93" w:rsidP="00B13D93">
      <w:pPr>
        <w:ind w:firstLine="708"/>
        <w:rPr>
          <w:sz w:val="18"/>
          <w:szCs w:val="18"/>
        </w:rPr>
      </w:pPr>
      <w:r w:rsidRPr="00952C8E">
        <w:rPr>
          <w:sz w:val="18"/>
          <w:szCs w:val="18"/>
        </w:rPr>
        <w:t xml:space="preserve">1. Провести запроса котировок в электронной форме </w:t>
      </w:r>
      <w:r w:rsidRPr="00952C8E">
        <w:rPr>
          <w:bCs/>
          <w:sz w:val="18"/>
          <w:szCs w:val="18"/>
        </w:rPr>
        <w:t xml:space="preserve">на оказание услуг по адаптации и сопровождению экземпляров Систем </w:t>
      </w:r>
      <w:proofErr w:type="spellStart"/>
      <w:r w:rsidRPr="00952C8E">
        <w:rPr>
          <w:bCs/>
          <w:sz w:val="18"/>
          <w:szCs w:val="18"/>
        </w:rPr>
        <w:t>КонсультантПлюс</w:t>
      </w:r>
      <w:proofErr w:type="spellEnd"/>
      <w:r w:rsidRPr="00952C8E">
        <w:rPr>
          <w:bCs/>
          <w:sz w:val="18"/>
          <w:szCs w:val="18"/>
        </w:rPr>
        <w:t xml:space="preserve"> на основе специального лицензионного программного обеспечения, обеспечивающего совместимость услуг с установленными в администрации </w:t>
      </w:r>
      <w:proofErr w:type="spellStart"/>
      <w:r w:rsidRPr="00952C8E">
        <w:rPr>
          <w:bCs/>
          <w:sz w:val="18"/>
          <w:szCs w:val="18"/>
        </w:rPr>
        <w:t>Малосердобинского</w:t>
      </w:r>
      <w:proofErr w:type="spellEnd"/>
      <w:r w:rsidRPr="00952C8E">
        <w:rPr>
          <w:bCs/>
          <w:sz w:val="18"/>
          <w:szCs w:val="18"/>
        </w:rPr>
        <w:t xml:space="preserve"> района экземплярами Систем </w:t>
      </w:r>
      <w:proofErr w:type="spellStart"/>
      <w:r w:rsidRPr="00952C8E">
        <w:rPr>
          <w:bCs/>
          <w:sz w:val="18"/>
          <w:szCs w:val="18"/>
        </w:rPr>
        <w:t>КонсультантПлюс</w:t>
      </w:r>
      <w:proofErr w:type="spellEnd"/>
      <w:r w:rsidRPr="00952C8E">
        <w:rPr>
          <w:bCs/>
          <w:sz w:val="18"/>
          <w:szCs w:val="18"/>
        </w:rPr>
        <w:t xml:space="preserve"> (в том числе специальной копией Систем </w:t>
      </w:r>
      <w:proofErr w:type="spellStart"/>
      <w:r w:rsidRPr="00952C8E">
        <w:rPr>
          <w:bCs/>
          <w:sz w:val="18"/>
          <w:szCs w:val="18"/>
        </w:rPr>
        <w:t>КонсультантПлюс</w:t>
      </w:r>
      <w:proofErr w:type="spellEnd"/>
      <w:r w:rsidRPr="00952C8E">
        <w:rPr>
          <w:bCs/>
          <w:sz w:val="18"/>
          <w:szCs w:val="18"/>
        </w:rPr>
        <w:t xml:space="preserve">) </w:t>
      </w:r>
      <w:r w:rsidRPr="00952C8E">
        <w:rPr>
          <w:bCs/>
          <w:color w:val="000000"/>
          <w:sz w:val="18"/>
          <w:szCs w:val="18"/>
        </w:rPr>
        <w:t>в 2026 году</w:t>
      </w:r>
      <w:r w:rsidRPr="00952C8E">
        <w:rPr>
          <w:sz w:val="18"/>
          <w:szCs w:val="18"/>
        </w:rPr>
        <w:t>.</w:t>
      </w:r>
    </w:p>
    <w:p w:rsidR="00B13D93" w:rsidRPr="00952C8E" w:rsidRDefault="00B13D93" w:rsidP="00B13D93">
      <w:pPr>
        <w:ind w:firstLine="709"/>
        <w:rPr>
          <w:sz w:val="18"/>
          <w:szCs w:val="18"/>
        </w:rPr>
      </w:pPr>
      <w:r w:rsidRPr="00952C8E">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952C8E">
        <w:rPr>
          <w:sz w:val="18"/>
          <w:szCs w:val="18"/>
        </w:rPr>
        <w:t>Малосердобинского</w:t>
      </w:r>
      <w:proofErr w:type="spellEnd"/>
      <w:r w:rsidRPr="00952C8E">
        <w:rPr>
          <w:sz w:val="18"/>
          <w:szCs w:val="18"/>
        </w:rPr>
        <w:t xml:space="preserve"> района от 19.01.2021 № 5 (с последующими изменениями и дополнениями).</w:t>
      </w:r>
    </w:p>
    <w:p w:rsidR="00B13D93" w:rsidRPr="00952C8E" w:rsidRDefault="00B13D93" w:rsidP="00B13D93">
      <w:pPr>
        <w:ind w:firstLine="708"/>
        <w:rPr>
          <w:sz w:val="18"/>
          <w:szCs w:val="18"/>
        </w:rPr>
      </w:pPr>
      <w:r w:rsidRPr="00952C8E">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952C8E">
        <w:rPr>
          <w:sz w:val="18"/>
          <w:szCs w:val="18"/>
        </w:rPr>
        <w:t>Малосердобинского</w:t>
      </w:r>
      <w:proofErr w:type="spellEnd"/>
      <w:r w:rsidRPr="00952C8E">
        <w:rPr>
          <w:sz w:val="18"/>
          <w:szCs w:val="18"/>
        </w:rPr>
        <w:t xml:space="preserve"> района от 28.01.2021 № 19 (с последующими изменениями и дополнениями).</w:t>
      </w:r>
    </w:p>
    <w:p w:rsidR="00B13D93" w:rsidRPr="00952C8E" w:rsidRDefault="00B13D93" w:rsidP="00B13D93">
      <w:pPr>
        <w:ind w:firstLine="708"/>
        <w:rPr>
          <w:sz w:val="18"/>
          <w:szCs w:val="18"/>
        </w:rPr>
      </w:pPr>
      <w:r w:rsidRPr="00952C8E">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952C8E">
        <w:rPr>
          <w:sz w:val="18"/>
          <w:szCs w:val="18"/>
        </w:rPr>
        <w:t>Малосердобинского</w:t>
      </w:r>
      <w:proofErr w:type="spellEnd"/>
      <w:r w:rsidRPr="00952C8E">
        <w:rPr>
          <w:sz w:val="18"/>
          <w:szCs w:val="18"/>
        </w:rPr>
        <w:t xml:space="preserve"> района Пензенской области».</w:t>
      </w:r>
    </w:p>
    <w:p w:rsidR="00B13D93" w:rsidRPr="00952C8E" w:rsidRDefault="00B13D93" w:rsidP="00B13D93">
      <w:pPr>
        <w:ind w:firstLine="708"/>
        <w:rPr>
          <w:sz w:val="18"/>
          <w:szCs w:val="18"/>
        </w:rPr>
      </w:pPr>
      <w:r w:rsidRPr="00952C8E">
        <w:rPr>
          <w:sz w:val="18"/>
          <w:szCs w:val="18"/>
        </w:rPr>
        <w:t xml:space="preserve">3. </w:t>
      </w:r>
      <w:proofErr w:type="gramStart"/>
      <w:r w:rsidRPr="00952C8E">
        <w:rPr>
          <w:sz w:val="18"/>
          <w:szCs w:val="18"/>
        </w:rPr>
        <w:t>Контроль за</w:t>
      </w:r>
      <w:proofErr w:type="gramEnd"/>
      <w:r w:rsidRPr="00952C8E">
        <w:rPr>
          <w:sz w:val="18"/>
          <w:szCs w:val="18"/>
        </w:rPr>
        <w:t xml:space="preserve"> исполнением настоящего постановления возложить на  руководителя аппарата администрации </w:t>
      </w:r>
      <w:proofErr w:type="spellStart"/>
      <w:r w:rsidRPr="00952C8E">
        <w:rPr>
          <w:sz w:val="18"/>
          <w:szCs w:val="18"/>
        </w:rPr>
        <w:t>Малосердобинского</w:t>
      </w:r>
      <w:proofErr w:type="spellEnd"/>
      <w:r w:rsidRPr="00952C8E">
        <w:rPr>
          <w:sz w:val="18"/>
          <w:szCs w:val="18"/>
        </w:rPr>
        <w:t xml:space="preserve"> района.</w:t>
      </w:r>
    </w:p>
    <w:p w:rsidR="00B13D93" w:rsidRPr="00952C8E" w:rsidRDefault="00B13D93" w:rsidP="00B13D93">
      <w:pPr>
        <w:ind w:firstLine="708"/>
        <w:rPr>
          <w:sz w:val="18"/>
          <w:szCs w:val="18"/>
        </w:rPr>
      </w:pPr>
    </w:p>
    <w:p w:rsidR="00B13D93" w:rsidRPr="00952C8E" w:rsidRDefault="00B13D93" w:rsidP="00B13D93">
      <w:pPr>
        <w:ind w:firstLine="708"/>
        <w:rPr>
          <w:sz w:val="18"/>
          <w:szCs w:val="18"/>
        </w:rPr>
      </w:pPr>
      <w:r w:rsidRPr="00952C8E">
        <w:rPr>
          <w:sz w:val="18"/>
          <w:szCs w:val="18"/>
        </w:rPr>
        <w:t xml:space="preserve">        </w:t>
      </w:r>
    </w:p>
    <w:p w:rsidR="00B13D93" w:rsidRPr="00952C8E" w:rsidRDefault="00B13D93" w:rsidP="00B13D93">
      <w:pPr>
        <w:ind w:firstLine="708"/>
        <w:rPr>
          <w:sz w:val="18"/>
          <w:szCs w:val="18"/>
        </w:rPr>
      </w:pPr>
      <w:r w:rsidRPr="00952C8E">
        <w:rPr>
          <w:sz w:val="18"/>
          <w:szCs w:val="18"/>
        </w:rPr>
        <w:t xml:space="preserve">            И.о. главы района                                     С.Л. Балакин</w:t>
      </w:r>
    </w:p>
    <w:p w:rsidR="00B13D93" w:rsidRPr="001E3171" w:rsidRDefault="00B13D93" w:rsidP="00B13D93">
      <w:pPr>
        <w:overflowPunct w:val="0"/>
        <w:autoSpaceDE w:val="0"/>
        <w:autoSpaceDN w:val="0"/>
        <w:adjustRightInd w:val="0"/>
        <w:ind w:firstLine="0"/>
        <w:jc w:val="center"/>
        <w:textAlignment w:val="baseline"/>
        <w:rPr>
          <w:b/>
          <w:sz w:val="18"/>
          <w:szCs w:val="18"/>
        </w:rPr>
      </w:pP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297</w:t>
      </w:r>
      <w:r w:rsidRPr="001E3171">
        <w:rPr>
          <w:b/>
          <w:sz w:val="18"/>
          <w:szCs w:val="18"/>
        </w:rPr>
        <w:t xml:space="preserve">  от </w:t>
      </w:r>
      <w:r>
        <w:rPr>
          <w:b/>
          <w:sz w:val="18"/>
          <w:szCs w:val="18"/>
        </w:rPr>
        <w:t>13.11</w:t>
      </w:r>
      <w:r w:rsidRPr="001E3171">
        <w:rPr>
          <w:b/>
          <w:sz w:val="18"/>
          <w:szCs w:val="18"/>
        </w:rPr>
        <w:t>.2025</w:t>
      </w:r>
    </w:p>
    <w:p w:rsidR="00B13D93" w:rsidRPr="00B13D93" w:rsidRDefault="00B13D93" w:rsidP="00B13D93">
      <w:pPr>
        <w:autoSpaceDE w:val="0"/>
        <w:jc w:val="center"/>
        <w:rPr>
          <w:b/>
          <w:sz w:val="18"/>
          <w:szCs w:val="18"/>
        </w:rPr>
      </w:pPr>
      <w:r w:rsidRPr="00B13D93">
        <w:rPr>
          <w:b/>
          <w:sz w:val="18"/>
          <w:szCs w:val="18"/>
        </w:rPr>
        <w:t>Об изменении состава Общественного совета</w:t>
      </w:r>
    </w:p>
    <w:p w:rsidR="00B13D93" w:rsidRPr="002C60F0" w:rsidRDefault="00B13D93" w:rsidP="00B13D93">
      <w:pPr>
        <w:autoSpaceDE w:val="0"/>
        <w:jc w:val="center"/>
        <w:rPr>
          <w:b/>
          <w:sz w:val="18"/>
          <w:szCs w:val="18"/>
        </w:rPr>
      </w:pPr>
      <w:r w:rsidRPr="00B13D93">
        <w:rPr>
          <w:b/>
          <w:sz w:val="18"/>
          <w:szCs w:val="18"/>
        </w:rPr>
        <w:t xml:space="preserve">при администрации </w:t>
      </w:r>
      <w:proofErr w:type="spellStart"/>
      <w:r w:rsidRPr="00B13D93">
        <w:rPr>
          <w:b/>
          <w:sz w:val="18"/>
          <w:szCs w:val="18"/>
        </w:rPr>
        <w:t>Малосердобинского</w:t>
      </w:r>
      <w:proofErr w:type="spellEnd"/>
      <w:r w:rsidRPr="00B13D93">
        <w:rPr>
          <w:b/>
          <w:sz w:val="18"/>
          <w:szCs w:val="18"/>
        </w:rPr>
        <w:t xml:space="preserve"> района</w:t>
      </w:r>
    </w:p>
    <w:p w:rsidR="00B13D93" w:rsidRPr="00B13D93" w:rsidRDefault="00B13D93" w:rsidP="00B13D93">
      <w:pPr>
        <w:ind w:firstLine="709"/>
        <w:rPr>
          <w:sz w:val="18"/>
          <w:szCs w:val="18"/>
        </w:rPr>
      </w:pPr>
    </w:p>
    <w:p w:rsidR="00B13D93" w:rsidRPr="00B13D93" w:rsidRDefault="00B13D93" w:rsidP="00B13D93">
      <w:pPr>
        <w:keepNext/>
        <w:rPr>
          <w:sz w:val="18"/>
          <w:szCs w:val="18"/>
        </w:rPr>
      </w:pPr>
      <w:r w:rsidRPr="00B13D93">
        <w:rPr>
          <w:sz w:val="18"/>
          <w:szCs w:val="18"/>
        </w:rPr>
        <w:tab/>
        <w:t xml:space="preserve">В соответствии с Положением об Общественном совете при администрации </w:t>
      </w:r>
      <w:proofErr w:type="spellStart"/>
      <w:r w:rsidRPr="00B13D93">
        <w:rPr>
          <w:sz w:val="18"/>
          <w:szCs w:val="18"/>
        </w:rPr>
        <w:t>Малосердобинского</w:t>
      </w:r>
      <w:proofErr w:type="spellEnd"/>
      <w:r w:rsidRPr="00B13D93">
        <w:rPr>
          <w:sz w:val="18"/>
          <w:szCs w:val="18"/>
        </w:rPr>
        <w:t xml:space="preserve"> района по вопросам осуществления закупок для муниципальных нужд </w:t>
      </w:r>
      <w:proofErr w:type="spellStart"/>
      <w:r w:rsidRPr="00B13D93">
        <w:rPr>
          <w:sz w:val="18"/>
          <w:szCs w:val="18"/>
        </w:rPr>
        <w:t>Малосердобинского</w:t>
      </w:r>
      <w:proofErr w:type="spellEnd"/>
      <w:r w:rsidRPr="00B13D93">
        <w:rPr>
          <w:sz w:val="18"/>
          <w:szCs w:val="18"/>
        </w:rPr>
        <w:t xml:space="preserve"> района, утвержденного постановлением администрации </w:t>
      </w:r>
      <w:proofErr w:type="spellStart"/>
      <w:r w:rsidRPr="00B13D93">
        <w:rPr>
          <w:sz w:val="18"/>
          <w:szCs w:val="18"/>
        </w:rPr>
        <w:t>Малосердобинского</w:t>
      </w:r>
      <w:proofErr w:type="spellEnd"/>
      <w:r w:rsidRPr="00B13D93">
        <w:rPr>
          <w:sz w:val="18"/>
          <w:szCs w:val="18"/>
        </w:rPr>
        <w:t xml:space="preserve"> района от 06.11.2015 № 235, руководствуясь статьей 31 Устава муниципального района </w:t>
      </w:r>
      <w:proofErr w:type="spellStart"/>
      <w:r w:rsidRPr="00B13D93">
        <w:rPr>
          <w:sz w:val="18"/>
          <w:szCs w:val="18"/>
        </w:rPr>
        <w:t>Малосердобинский</w:t>
      </w:r>
      <w:proofErr w:type="spellEnd"/>
      <w:r w:rsidRPr="00B13D93">
        <w:rPr>
          <w:sz w:val="18"/>
          <w:szCs w:val="18"/>
        </w:rPr>
        <w:t xml:space="preserve"> район Пензенской области, -</w:t>
      </w:r>
    </w:p>
    <w:p w:rsidR="00B13D93" w:rsidRPr="00B13D93" w:rsidRDefault="00B13D93" w:rsidP="00B13D93">
      <w:pPr>
        <w:ind w:firstLine="720"/>
        <w:rPr>
          <w:sz w:val="18"/>
          <w:szCs w:val="18"/>
        </w:rPr>
      </w:pPr>
    </w:p>
    <w:p w:rsidR="00B13D93" w:rsidRPr="00B13D93" w:rsidRDefault="00B13D93" w:rsidP="00B13D93">
      <w:pPr>
        <w:ind w:firstLine="720"/>
        <w:rPr>
          <w:sz w:val="18"/>
          <w:szCs w:val="18"/>
        </w:rPr>
      </w:pPr>
      <w:r w:rsidRPr="00B13D93">
        <w:rPr>
          <w:sz w:val="18"/>
          <w:szCs w:val="18"/>
        </w:rPr>
        <w:t xml:space="preserve">Администрация </w:t>
      </w:r>
      <w:proofErr w:type="spellStart"/>
      <w:r w:rsidRPr="00B13D93">
        <w:rPr>
          <w:sz w:val="18"/>
          <w:szCs w:val="18"/>
        </w:rPr>
        <w:t>Малосердобинского</w:t>
      </w:r>
      <w:proofErr w:type="spellEnd"/>
      <w:r w:rsidRPr="00B13D93">
        <w:rPr>
          <w:sz w:val="18"/>
          <w:szCs w:val="18"/>
        </w:rPr>
        <w:t xml:space="preserve"> района ПОСТАНОВЛЯЕТ:</w:t>
      </w:r>
    </w:p>
    <w:p w:rsidR="00B13D93" w:rsidRPr="00B13D93" w:rsidRDefault="00B13D93" w:rsidP="00B13D93">
      <w:pPr>
        <w:ind w:firstLine="720"/>
        <w:rPr>
          <w:sz w:val="18"/>
          <w:szCs w:val="18"/>
        </w:rPr>
      </w:pPr>
    </w:p>
    <w:p w:rsidR="00B13D93" w:rsidRPr="00B13D93" w:rsidRDefault="00B13D93" w:rsidP="00B13D93">
      <w:pPr>
        <w:autoSpaceDE w:val="0"/>
        <w:rPr>
          <w:sz w:val="18"/>
          <w:szCs w:val="18"/>
        </w:rPr>
      </w:pPr>
      <w:r w:rsidRPr="00B13D93">
        <w:rPr>
          <w:sz w:val="18"/>
          <w:szCs w:val="18"/>
        </w:rPr>
        <w:t xml:space="preserve">1. Внести изменения в состав Общественного совета при администрации </w:t>
      </w:r>
      <w:proofErr w:type="spellStart"/>
      <w:r w:rsidRPr="00B13D93">
        <w:rPr>
          <w:sz w:val="18"/>
          <w:szCs w:val="18"/>
        </w:rPr>
        <w:t>Малосердобинского</w:t>
      </w:r>
      <w:proofErr w:type="spellEnd"/>
      <w:r w:rsidRPr="00B13D93">
        <w:rPr>
          <w:sz w:val="18"/>
          <w:szCs w:val="18"/>
        </w:rPr>
        <w:t xml:space="preserve"> района по вопросам осуществления закупок для муниципальных нужд </w:t>
      </w:r>
      <w:proofErr w:type="spellStart"/>
      <w:r w:rsidRPr="00B13D93">
        <w:rPr>
          <w:sz w:val="18"/>
          <w:szCs w:val="18"/>
        </w:rPr>
        <w:t>Малосердобинского</w:t>
      </w:r>
      <w:proofErr w:type="spellEnd"/>
      <w:r w:rsidRPr="00B13D93">
        <w:rPr>
          <w:sz w:val="18"/>
          <w:szCs w:val="18"/>
        </w:rPr>
        <w:t xml:space="preserve"> района, утвержденного постановлением администрации </w:t>
      </w:r>
      <w:proofErr w:type="spellStart"/>
      <w:r w:rsidRPr="00B13D93">
        <w:rPr>
          <w:sz w:val="18"/>
          <w:szCs w:val="18"/>
        </w:rPr>
        <w:t>Малосердобинского</w:t>
      </w:r>
      <w:proofErr w:type="spellEnd"/>
      <w:r w:rsidRPr="00B13D93">
        <w:rPr>
          <w:sz w:val="18"/>
          <w:szCs w:val="18"/>
        </w:rPr>
        <w:t xml:space="preserve"> района 09.12.2015 № 270 (с последующими изменениями и дополнениями, далее – состав Общественного совета), следующего содержания:</w:t>
      </w:r>
    </w:p>
    <w:p w:rsidR="00B13D93" w:rsidRPr="00B13D93" w:rsidRDefault="00B13D93" w:rsidP="00B13D93">
      <w:pPr>
        <w:autoSpaceDE w:val="0"/>
        <w:rPr>
          <w:sz w:val="18"/>
          <w:szCs w:val="18"/>
        </w:rPr>
      </w:pPr>
      <w:r w:rsidRPr="00B13D93">
        <w:rPr>
          <w:sz w:val="18"/>
          <w:szCs w:val="18"/>
        </w:rPr>
        <w:t xml:space="preserve">1.1. Исключить из состава Общественного совета </w:t>
      </w:r>
      <w:proofErr w:type="spellStart"/>
      <w:r w:rsidRPr="00B13D93">
        <w:rPr>
          <w:sz w:val="18"/>
          <w:szCs w:val="18"/>
        </w:rPr>
        <w:t>Туишеву</w:t>
      </w:r>
      <w:proofErr w:type="spellEnd"/>
      <w:r w:rsidRPr="00B13D93">
        <w:rPr>
          <w:sz w:val="18"/>
          <w:szCs w:val="18"/>
        </w:rPr>
        <w:t xml:space="preserve"> А.А., Сторожева Ю.В., Зубанову Е.В.</w:t>
      </w:r>
    </w:p>
    <w:p w:rsidR="00B13D93" w:rsidRPr="00B13D93" w:rsidRDefault="00B13D93" w:rsidP="00B13D93">
      <w:pPr>
        <w:pStyle w:val="ConsPlusNormal"/>
        <w:ind w:firstLine="540"/>
        <w:rPr>
          <w:rFonts w:ascii="Times New Roman" w:hAnsi="Times New Roman" w:cs="Times New Roman"/>
          <w:sz w:val="18"/>
          <w:szCs w:val="18"/>
        </w:rPr>
      </w:pPr>
      <w:r w:rsidRPr="00B13D93">
        <w:rPr>
          <w:rFonts w:ascii="Times New Roman" w:hAnsi="Times New Roman" w:cs="Times New Roman"/>
          <w:sz w:val="18"/>
          <w:szCs w:val="18"/>
        </w:rPr>
        <w:t xml:space="preserve">1.2. Включить в состав Общественного совета руководителя местного отделения «Молодая гвардия Единой России» Савочкина Владимира Сергеевича (по согласованию), начальника отдела учета и отчетности администрации </w:t>
      </w:r>
      <w:proofErr w:type="spellStart"/>
      <w:r w:rsidRPr="00B13D93">
        <w:rPr>
          <w:rFonts w:ascii="Times New Roman" w:hAnsi="Times New Roman" w:cs="Times New Roman"/>
          <w:sz w:val="18"/>
          <w:szCs w:val="18"/>
        </w:rPr>
        <w:t>Малосердобинского</w:t>
      </w:r>
      <w:proofErr w:type="spellEnd"/>
      <w:r w:rsidRPr="00B13D93">
        <w:rPr>
          <w:rFonts w:ascii="Times New Roman" w:hAnsi="Times New Roman" w:cs="Times New Roman"/>
          <w:sz w:val="18"/>
          <w:szCs w:val="18"/>
        </w:rPr>
        <w:t xml:space="preserve"> района </w:t>
      </w:r>
      <w:proofErr w:type="spellStart"/>
      <w:r w:rsidRPr="00B13D93">
        <w:rPr>
          <w:rFonts w:ascii="Times New Roman" w:hAnsi="Times New Roman" w:cs="Times New Roman"/>
          <w:sz w:val="18"/>
          <w:szCs w:val="18"/>
        </w:rPr>
        <w:t>Скрябневу</w:t>
      </w:r>
      <w:proofErr w:type="spellEnd"/>
      <w:r w:rsidRPr="00B13D93">
        <w:rPr>
          <w:rFonts w:ascii="Times New Roman" w:hAnsi="Times New Roman" w:cs="Times New Roman"/>
          <w:sz w:val="18"/>
          <w:szCs w:val="18"/>
        </w:rPr>
        <w:t xml:space="preserve"> Нину Владимировну,  руководителя исполкома местного отделения партии «Единая Россия» </w:t>
      </w:r>
      <w:proofErr w:type="spellStart"/>
      <w:r w:rsidRPr="00B13D93">
        <w:rPr>
          <w:rFonts w:ascii="Times New Roman" w:hAnsi="Times New Roman" w:cs="Times New Roman"/>
          <w:sz w:val="18"/>
          <w:szCs w:val="18"/>
        </w:rPr>
        <w:t>Помякшеву</w:t>
      </w:r>
      <w:proofErr w:type="spellEnd"/>
      <w:r w:rsidRPr="00B13D93">
        <w:rPr>
          <w:rFonts w:ascii="Times New Roman" w:hAnsi="Times New Roman" w:cs="Times New Roman"/>
          <w:sz w:val="18"/>
          <w:szCs w:val="18"/>
        </w:rPr>
        <w:t xml:space="preserve"> Марину Владимировну (по согласованию).</w:t>
      </w:r>
    </w:p>
    <w:p w:rsidR="00B13D93" w:rsidRPr="00B13D93" w:rsidRDefault="00B13D93" w:rsidP="00B13D93">
      <w:pPr>
        <w:pStyle w:val="ConsPlusNormal"/>
        <w:ind w:firstLine="540"/>
        <w:rPr>
          <w:rFonts w:ascii="Times New Roman" w:hAnsi="Times New Roman" w:cs="Times New Roman"/>
          <w:sz w:val="18"/>
          <w:szCs w:val="18"/>
        </w:rPr>
      </w:pPr>
      <w:r w:rsidRPr="00B13D93">
        <w:rPr>
          <w:rFonts w:ascii="Times New Roman" w:hAnsi="Times New Roman" w:cs="Times New Roman"/>
          <w:sz w:val="18"/>
          <w:szCs w:val="18"/>
        </w:rPr>
        <w:t xml:space="preserve">2. Настоящее постановление опубликовать </w:t>
      </w:r>
      <w:r w:rsidRPr="00B13D93">
        <w:rPr>
          <w:rFonts w:ascii="Times New Roman" w:hAnsi="Times New Roman" w:cs="Times New Roman"/>
          <w:bCs/>
          <w:sz w:val="18"/>
          <w:szCs w:val="18"/>
        </w:rPr>
        <w:t xml:space="preserve">в информационном бюллетене «Ведомости органов местного самоуправления </w:t>
      </w:r>
      <w:proofErr w:type="spellStart"/>
      <w:r w:rsidRPr="00B13D93">
        <w:rPr>
          <w:rFonts w:ascii="Times New Roman" w:hAnsi="Times New Roman" w:cs="Times New Roman"/>
          <w:bCs/>
          <w:sz w:val="18"/>
          <w:szCs w:val="18"/>
        </w:rPr>
        <w:t>Малосердобинского</w:t>
      </w:r>
      <w:proofErr w:type="spellEnd"/>
      <w:r w:rsidRPr="00B13D93">
        <w:rPr>
          <w:rFonts w:ascii="Times New Roman" w:hAnsi="Times New Roman" w:cs="Times New Roman"/>
          <w:bCs/>
          <w:sz w:val="18"/>
          <w:szCs w:val="18"/>
        </w:rPr>
        <w:t xml:space="preserve"> района Пензенской области»</w:t>
      </w:r>
      <w:r w:rsidRPr="00B13D93">
        <w:rPr>
          <w:rFonts w:ascii="Times New Roman" w:hAnsi="Times New Roman" w:cs="Times New Roman"/>
          <w:sz w:val="18"/>
          <w:szCs w:val="18"/>
        </w:rPr>
        <w:t xml:space="preserve"> и разместить (опубликовать) на официальном сайте администрации </w:t>
      </w:r>
      <w:proofErr w:type="spellStart"/>
      <w:r w:rsidRPr="00B13D93">
        <w:rPr>
          <w:rFonts w:ascii="Times New Roman" w:hAnsi="Times New Roman" w:cs="Times New Roman"/>
          <w:sz w:val="18"/>
          <w:szCs w:val="18"/>
        </w:rPr>
        <w:t>Малосердобинского</w:t>
      </w:r>
      <w:proofErr w:type="spellEnd"/>
      <w:r w:rsidRPr="00B13D93">
        <w:rPr>
          <w:rFonts w:ascii="Times New Roman" w:hAnsi="Times New Roman" w:cs="Times New Roman"/>
          <w:sz w:val="18"/>
          <w:szCs w:val="18"/>
        </w:rPr>
        <w:t xml:space="preserve"> района в информационно-телекоммуникационной сети «Интернет».</w:t>
      </w:r>
    </w:p>
    <w:p w:rsidR="00B13D93" w:rsidRPr="00B13D93" w:rsidRDefault="00B13D93" w:rsidP="00B13D93">
      <w:pPr>
        <w:pStyle w:val="4d"/>
        <w:ind w:left="0" w:firstLine="540"/>
        <w:rPr>
          <w:rFonts w:ascii="Times New Roman" w:hAnsi="Times New Roman" w:cs="Times New Roman"/>
          <w:b w:val="0"/>
          <w:sz w:val="18"/>
          <w:szCs w:val="18"/>
        </w:rPr>
      </w:pPr>
      <w:r w:rsidRPr="00B13D93">
        <w:rPr>
          <w:rFonts w:ascii="Times New Roman" w:hAnsi="Times New Roman" w:cs="Times New Roman"/>
          <w:b w:val="0"/>
          <w:sz w:val="18"/>
          <w:szCs w:val="18"/>
        </w:rPr>
        <w:t xml:space="preserve">3. </w:t>
      </w:r>
      <w:proofErr w:type="gramStart"/>
      <w:r w:rsidRPr="00B13D93">
        <w:rPr>
          <w:rFonts w:ascii="Times New Roman" w:hAnsi="Times New Roman" w:cs="Times New Roman"/>
          <w:b w:val="0"/>
          <w:sz w:val="18"/>
          <w:szCs w:val="18"/>
        </w:rPr>
        <w:t>Контроль за</w:t>
      </w:r>
      <w:proofErr w:type="gramEnd"/>
      <w:r w:rsidRPr="00B13D93">
        <w:rPr>
          <w:rFonts w:ascii="Times New Roman" w:hAnsi="Times New Roman" w:cs="Times New Roman"/>
          <w:b w:val="0"/>
          <w:sz w:val="18"/>
          <w:szCs w:val="18"/>
        </w:rPr>
        <w:t xml:space="preserve"> исполнением настоящего постановления возложить на руководителя аппарата администрации </w:t>
      </w:r>
      <w:proofErr w:type="spellStart"/>
      <w:r w:rsidRPr="00B13D93">
        <w:rPr>
          <w:rFonts w:ascii="Times New Roman" w:hAnsi="Times New Roman" w:cs="Times New Roman"/>
          <w:b w:val="0"/>
          <w:sz w:val="18"/>
          <w:szCs w:val="18"/>
        </w:rPr>
        <w:t>Малосердобинского</w:t>
      </w:r>
      <w:proofErr w:type="spellEnd"/>
      <w:r w:rsidRPr="00B13D93">
        <w:rPr>
          <w:rFonts w:ascii="Times New Roman" w:hAnsi="Times New Roman" w:cs="Times New Roman"/>
          <w:b w:val="0"/>
          <w:sz w:val="18"/>
          <w:szCs w:val="18"/>
        </w:rPr>
        <w:t xml:space="preserve"> района.</w:t>
      </w:r>
    </w:p>
    <w:p w:rsidR="00B13D93" w:rsidRPr="00B13D93" w:rsidRDefault="00B13D93" w:rsidP="00B13D93">
      <w:pPr>
        <w:pStyle w:val="4d"/>
        <w:ind w:left="0" w:firstLine="567"/>
        <w:rPr>
          <w:rFonts w:ascii="Times New Roman" w:hAnsi="Times New Roman" w:cs="Times New Roman"/>
          <w:b w:val="0"/>
          <w:sz w:val="18"/>
          <w:szCs w:val="18"/>
        </w:rPr>
      </w:pPr>
    </w:p>
    <w:tbl>
      <w:tblPr>
        <w:tblW w:w="0" w:type="auto"/>
        <w:tblInd w:w="692" w:type="dxa"/>
        <w:tblLayout w:type="fixed"/>
        <w:tblLook w:val="0000"/>
      </w:tblPr>
      <w:tblGrid>
        <w:gridCol w:w="3988"/>
        <w:gridCol w:w="4665"/>
      </w:tblGrid>
      <w:tr w:rsidR="00B13D93" w:rsidRPr="00B13D93" w:rsidTr="00B871BF">
        <w:trPr>
          <w:trHeight w:val="556"/>
        </w:trPr>
        <w:tc>
          <w:tcPr>
            <w:tcW w:w="3988" w:type="dxa"/>
            <w:shd w:val="clear" w:color="auto" w:fill="auto"/>
            <w:vAlign w:val="center"/>
          </w:tcPr>
          <w:p w:rsidR="00B13D93" w:rsidRPr="00B13D93" w:rsidRDefault="00B13D93" w:rsidP="00B871BF">
            <w:pPr>
              <w:jc w:val="center"/>
              <w:rPr>
                <w:sz w:val="18"/>
                <w:szCs w:val="18"/>
              </w:rPr>
            </w:pPr>
            <w:r w:rsidRPr="00B13D93">
              <w:rPr>
                <w:sz w:val="18"/>
                <w:szCs w:val="18"/>
              </w:rPr>
              <w:t>И.о. главы района</w:t>
            </w:r>
          </w:p>
        </w:tc>
        <w:tc>
          <w:tcPr>
            <w:tcW w:w="4665" w:type="dxa"/>
            <w:shd w:val="clear" w:color="auto" w:fill="auto"/>
            <w:vAlign w:val="center"/>
          </w:tcPr>
          <w:p w:rsidR="00B13D93" w:rsidRPr="00B13D93" w:rsidRDefault="00B13D93" w:rsidP="00B871BF">
            <w:pPr>
              <w:pStyle w:val="afff4"/>
              <w:rPr>
                <w:sz w:val="18"/>
                <w:szCs w:val="18"/>
              </w:rPr>
            </w:pPr>
            <w:bookmarkStart w:id="0" w:name="_GoBack"/>
            <w:bookmarkEnd w:id="0"/>
            <w:r w:rsidRPr="00B13D93">
              <w:rPr>
                <w:rFonts w:ascii="Times New Roman" w:hAnsi="Times New Roman" w:cs="Times New Roman"/>
                <w:sz w:val="18"/>
                <w:szCs w:val="18"/>
              </w:rPr>
              <w:t>С.Л. Балакин</w:t>
            </w:r>
          </w:p>
        </w:tc>
      </w:tr>
    </w:tbl>
    <w:p w:rsidR="00B13D93" w:rsidRPr="00B13D93" w:rsidRDefault="00B13D93" w:rsidP="00B13D93">
      <w:pPr>
        <w:rPr>
          <w:szCs w:val="16"/>
        </w:rPr>
      </w:pP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B13D93"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298</w:t>
      </w:r>
      <w:r w:rsidRPr="001E3171">
        <w:rPr>
          <w:b/>
          <w:sz w:val="18"/>
          <w:szCs w:val="18"/>
        </w:rPr>
        <w:t xml:space="preserve">  от </w:t>
      </w:r>
      <w:r>
        <w:rPr>
          <w:b/>
          <w:sz w:val="18"/>
          <w:szCs w:val="18"/>
        </w:rPr>
        <w:t>14.11</w:t>
      </w:r>
      <w:r w:rsidRPr="001E3171">
        <w:rPr>
          <w:b/>
          <w:sz w:val="18"/>
          <w:szCs w:val="18"/>
        </w:rPr>
        <w:t>.2025</w:t>
      </w:r>
    </w:p>
    <w:p w:rsidR="00B13D93" w:rsidRPr="0029421D" w:rsidRDefault="00B13D93" w:rsidP="00B13D93">
      <w:pPr>
        <w:jc w:val="center"/>
        <w:rPr>
          <w:b/>
          <w:bCs/>
          <w:sz w:val="18"/>
          <w:szCs w:val="18"/>
        </w:rPr>
      </w:pPr>
      <w:r w:rsidRPr="0029421D">
        <w:rPr>
          <w:b/>
          <w:bCs/>
          <w:sz w:val="18"/>
          <w:szCs w:val="18"/>
        </w:rPr>
        <w:t>О проведении запроса котировок в электронной форме</w:t>
      </w:r>
    </w:p>
    <w:p w:rsidR="00B13D93" w:rsidRPr="0029421D" w:rsidRDefault="00B13D93" w:rsidP="00B13D93">
      <w:pPr>
        <w:jc w:val="center"/>
        <w:rPr>
          <w:b/>
          <w:color w:val="000000"/>
          <w:sz w:val="18"/>
          <w:szCs w:val="18"/>
        </w:rPr>
      </w:pPr>
    </w:p>
    <w:p w:rsidR="00B13D93" w:rsidRPr="0029421D" w:rsidRDefault="00B13D93" w:rsidP="00B13D93">
      <w:pPr>
        <w:rPr>
          <w:b/>
          <w:sz w:val="18"/>
          <w:szCs w:val="18"/>
        </w:rPr>
      </w:pPr>
      <w:r w:rsidRPr="0029421D">
        <w:rPr>
          <w:color w:val="000000"/>
          <w:sz w:val="18"/>
          <w:szCs w:val="18"/>
        </w:rPr>
        <w:tab/>
      </w:r>
      <w:proofErr w:type="gramStart"/>
      <w:r w:rsidRPr="0029421D">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29421D">
        <w:rPr>
          <w:color w:val="000000"/>
          <w:sz w:val="18"/>
          <w:szCs w:val="18"/>
        </w:rPr>
        <w:t>Малосердобинского</w:t>
      </w:r>
      <w:proofErr w:type="spellEnd"/>
      <w:r w:rsidRPr="0029421D">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29421D">
        <w:rPr>
          <w:color w:val="000000"/>
          <w:sz w:val="18"/>
          <w:szCs w:val="18"/>
        </w:rPr>
        <w:t>Малосердобинского</w:t>
      </w:r>
      <w:proofErr w:type="spellEnd"/>
      <w:r w:rsidRPr="0029421D">
        <w:rPr>
          <w:color w:val="000000"/>
          <w:sz w:val="18"/>
          <w:szCs w:val="18"/>
        </w:rPr>
        <w:t xml:space="preserve"> района</w:t>
      </w:r>
      <w:proofErr w:type="gramEnd"/>
      <w:r w:rsidRPr="0029421D">
        <w:rPr>
          <w:color w:val="000000"/>
          <w:sz w:val="18"/>
          <w:szCs w:val="18"/>
        </w:rPr>
        <w:t xml:space="preserve">, уполномоченного органа на осуществление контроля в сфере закупок» (с последующими изменениями), руководствуясь ст.31 Устава муниципального района </w:t>
      </w:r>
      <w:proofErr w:type="spellStart"/>
      <w:r w:rsidRPr="0029421D">
        <w:rPr>
          <w:color w:val="000000"/>
          <w:sz w:val="18"/>
          <w:szCs w:val="18"/>
        </w:rPr>
        <w:t>Малосердобинский</w:t>
      </w:r>
      <w:proofErr w:type="spellEnd"/>
      <w:r w:rsidRPr="0029421D">
        <w:rPr>
          <w:color w:val="000000"/>
          <w:sz w:val="18"/>
          <w:szCs w:val="18"/>
        </w:rPr>
        <w:t xml:space="preserve"> район Пензенской области,</w:t>
      </w:r>
    </w:p>
    <w:p w:rsidR="00B13D93" w:rsidRPr="0029421D" w:rsidRDefault="00B13D93" w:rsidP="00B13D93">
      <w:pPr>
        <w:jc w:val="center"/>
        <w:rPr>
          <w:b/>
          <w:sz w:val="18"/>
          <w:szCs w:val="18"/>
        </w:rPr>
      </w:pPr>
    </w:p>
    <w:p w:rsidR="00B13D93" w:rsidRPr="0029421D" w:rsidRDefault="00B13D93" w:rsidP="00B13D93">
      <w:pPr>
        <w:shd w:val="clear" w:color="auto" w:fill="FFFFFF"/>
        <w:ind w:left="-284" w:right="-522" w:firstLine="568"/>
        <w:jc w:val="center"/>
        <w:rPr>
          <w:sz w:val="18"/>
          <w:szCs w:val="18"/>
        </w:rPr>
      </w:pPr>
      <w:r w:rsidRPr="0029421D">
        <w:rPr>
          <w:b/>
          <w:bCs/>
          <w:color w:val="000000"/>
          <w:spacing w:val="-3"/>
          <w:sz w:val="18"/>
          <w:szCs w:val="18"/>
        </w:rPr>
        <w:t xml:space="preserve">Администрация </w:t>
      </w:r>
      <w:proofErr w:type="spellStart"/>
      <w:r w:rsidRPr="0029421D">
        <w:rPr>
          <w:b/>
          <w:bCs/>
          <w:color w:val="000000"/>
          <w:spacing w:val="-3"/>
          <w:sz w:val="18"/>
          <w:szCs w:val="18"/>
        </w:rPr>
        <w:t>Малосердобинского</w:t>
      </w:r>
      <w:proofErr w:type="spellEnd"/>
      <w:r w:rsidRPr="0029421D">
        <w:rPr>
          <w:b/>
          <w:bCs/>
          <w:color w:val="000000"/>
          <w:spacing w:val="-3"/>
          <w:sz w:val="18"/>
          <w:szCs w:val="18"/>
        </w:rPr>
        <w:t xml:space="preserve"> района постановляет:</w:t>
      </w:r>
    </w:p>
    <w:p w:rsidR="00B13D93" w:rsidRPr="0029421D" w:rsidRDefault="00B13D93" w:rsidP="00B13D93">
      <w:pPr>
        <w:ind w:firstLine="708"/>
        <w:rPr>
          <w:sz w:val="18"/>
          <w:szCs w:val="18"/>
        </w:rPr>
      </w:pPr>
    </w:p>
    <w:p w:rsidR="00B13D93" w:rsidRPr="0029421D" w:rsidRDefault="00B13D93" w:rsidP="00B13D93">
      <w:pPr>
        <w:ind w:firstLine="708"/>
        <w:rPr>
          <w:sz w:val="18"/>
          <w:szCs w:val="18"/>
        </w:rPr>
      </w:pPr>
      <w:r w:rsidRPr="0029421D">
        <w:rPr>
          <w:sz w:val="18"/>
          <w:szCs w:val="18"/>
        </w:rPr>
        <w:t xml:space="preserve">1. Провести запроса котировок в электронной форме </w:t>
      </w:r>
      <w:r w:rsidRPr="0029421D">
        <w:rPr>
          <w:bCs/>
          <w:sz w:val="18"/>
          <w:szCs w:val="18"/>
        </w:rPr>
        <w:t>на поставку хозяйственного инвентаря: т</w:t>
      </w:r>
      <w:r w:rsidRPr="0029421D">
        <w:rPr>
          <w:sz w:val="18"/>
          <w:szCs w:val="18"/>
        </w:rPr>
        <w:t>ачка строительная – 3 штуки, грабли веерные – 16 штук.</w:t>
      </w:r>
    </w:p>
    <w:p w:rsidR="00B13D93" w:rsidRPr="0029421D" w:rsidRDefault="00B13D93" w:rsidP="00B13D93">
      <w:pPr>
        <w:ind w:firstLine="709"/>
        <w:rPr>
          <w:sz w:val="18"/>
          <w:szCs w:val="18"/>
        </w:rPr>
      </w:pPr>
      <w:r w:rsidRPr="0029421D">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29421D">
        <w:rPr>
          <w:sz w:val="18"/>
          <w:szCs w:val="18"/>
        </w:rPr>
        <w:t>Малосердобинского</w:t>
      </w:r>
      <w:proofErr w:type="spellEnd"/>
      <w:r w:rsidRPr="0029421D">
        <w:rPr>
          <w:sz w:val="18"/>
          <w:szCs w:val="18"/>
        </w:rPr>
        <w:t xml:space="preserve"> района от 19.01.2021 № 5 (с последующими изменениями и дополнениями).</w:t>
      </w:r>
    </w:p>
    <w:p w:rsidR="00B13D93" w:rsidRPr="0029421D" w:rsidRDefault="00B13D93" w:rsidP="00B13D93">
      <w:pPr>
        <w:ind w:firstLine="708"/>
        <w:rPr>
          <w:sz w:val="18"/>
          <w:szCs w:val="18"/>
        </w:rPr>
      </w:pPr>
      <w:r w:rsidRPr="0029421D">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29421D">
        <w:rPr>
          <w:sz w:val="18"/>
          <w:szCs w:val="18"/>
        </w:rPr>
        <w:t>Малосердобинского</w:t>
      </w:r>
      <w:proofErr w:type="spellEnd"/>
      <w:r w:rsidRPr="0029421D">
        <w:rPr>
          <w:sz w:val="18"/>
          <w:szCs w:val="18"/>
        </w:rPr>
        <w:t xml:space="preserve"> района от 28.01.2021 № 19 (с последующими изменениями и дополнениями).</w:t>
      </w:r>
    </w:p>
    <w:p w:rsidR="00B13D93" w:rsidRPr="0029421D" w:rsidRDefault="00B13D93" w:rsidP="00B13D93">
      <w:pPr>
        <w:ind w:firstLine="708"/>
        <w:rPr>
          <w:sz w:val="18"/>
          <w:szCs w:val="18"/>
        </w:rPr>
      </w:pPr>
      <w:r w:rsidRPr="0029421D">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29421D">
        <w:rPr>
          <w:sz w:val="18"/>
          <w:szCs w:val="18"/>
        </w:rPr>
        <w:t>Малосердобинского</w:t>
      </w:r>
      <w:proofErr w:type="spellEnd"/>
      <w:r w:rsidRPr="0029421D">
        <w:rPr>
          <w:sz w:val="18"/>
          <w:szCs w:val="18"/>
        </w:rPr>
        <w:t xml:space="preserve"> района Пензенской области».</w:t>
      </w:r>
    </w:p>
    <w:p w:rsidR="00B13D93" w:rsidRPr="0029421D" w:rsidRDefault="00B13D93" w:rsidP="00B13D93">
      <w:pPr>
        <w:ind w:firstLine="708"/>
        <w:rPr>
          <w:sz w:val="18"/>
          <w:szCs w:val="18"/>
        </w:rPr>
      </w:pPr>
      <w:r w:rsidRPr="0029421D">
        <w:rPr>
          <w:sz w:val="18"/>
          <w:szCs w:val="18"/>
        </w:rPr>
        <w:t xml:space="preserve">3. </w:t>
      </w:r>
      <w:proofErr w:type="gramStart"/>
      <w:r w:rsidRPr="0029421D">
        <w:rPr>
          <w:sz w:val="18"/>
          <w:szCs w:val="18"/>
        </w:rPr>
        <w:t>Контроль за</w:t>
      </w:r>
      <w:proofErr w:type="gramEnd"/>
      <w:r w:rsidRPr="0029421D">
        <w:rPr>
          <w:sz w:val="18"/>
          <w:szCs w:val="18"/>
        </w:rPr>
        <w:t xml:space="preserve"> исполнением настоящего постановления возложить на  руководителя аппарата администрации </w:t>
      </w:r>
      <w:proofErr w:type="spellStart"/>
      <w:r w:rsidRPr="0029421D">
        <w:rPr>
          <w:sz w:val="18"/>
          <w:szCs w:val="18"/>
        </w:rPr>
        <w:t>Малосердобинского</w:t>
      </w:r>
      <w:proofErr w:type="spellEnd"/>
      <w:r w:rsidRPr="0029421D">
        <w:rPr>
          <w:sz w:val="18"/>
          <w:szCs w:val="18"/>
        </w:rPr>
        <w:t xml:space="preserve"> района.</w:t>
      </w:r>
    </w:p>
    <w:p w:rsidR="00B13D93" w:rsidRPr="0029421D" w:rsidRDefault="00B13D93" w:rsidP="00B13D93">
      <w:pPr>
        <w:ind w:firstLine="708"/>
        <w:rPr>
          <w:sz w:val="18"/>
          <w:szCs w:val="18"/>
        </w:rPr>
      </w:pPr>
    </w:p>
    <w:p w:rsidR="00B13D93" w:rsidRPr="0029421D" w:rsidRDefault="00B13D93" w:rsidP="00B13D93">
      <w:pPr>
        <w:ind w:firstLine="708"/>
        <w:rPr>
          <w:sz w:val="18"/>
          <w:szCs w:val="18"/>
        </w:rPr>
      </w:pPr>
      <w:r w:rsidRPr="0029421D">
        <w:rPr>
          <w:sz w:val="18"/>
          <w:szCs w:val="18"/>
        </w:rPr>
        <w:t xml:space="preserve">        </w:t>
      </w:r>
    </w:p>
    <w:p w:rsidR="00B13D93" w:rsidRPr="0029421D" w:rsidRDefault="00B13D93" w:rsidP="00B13D93">
      <w:pPr>
        <w:ind w:firstLine="708"/>
        <w:rPr>
          <w:sz w:val="18"/>
          <w:szCs w:val="18"/>
        </w:rPr>
      </w:pPr>
      <w:r w:rsidRPr="0029421D">
        <w:rPr>
          <w:sz w:val="18"/>
          <w:szCs w:val="18"/>
        </w:rPr>
        <w:t xml:space="preserve">            И.о. главы района                                     С.Л. Балакин</w:t>
      </w:r>
    </w:p>
    <w:p w:rsidR="00B13D93" w:rsidRPr="001E3171" w:rsidRDefault="00B13D93" w:rsidP="00B13D93">
      <w:pPr>
        <w:overflowPunct w:val="0"/>
        <w:autoSpaceDE w:val="0"/>
        <w:autoSpaceDN w:val="0"/>
        <w:adjustRightInd w:val="0"/>
        <w:ind w:firstLine="0"/>
        <w:jc w:val="center"/>
        <w:textAlignment w:val="baseline"/>
        <w:rPr>
          <w:b/>
          <w:sz w:val="18"/>
          <w:szCs w:val="18"/>
        </w:rPr>
      </w:pPr>
    </w:p>
    <w:p w:rsidR="00B13D93" w:rsidRPr="00B13D93" w:rsidRDefault="00B13D93" w:rsidP="00B13D93">
      <w:pPr>
        <w:rPr>
          <w:szCs w:val="16"/>
        </w:rPr>
      </w:pP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B13D93" w:rsidRPr="001E3171" w:rsidRDefault="00B13D93" w:rsidP="00B13D93">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299</w:t>
      </w:r>
      <w:r w:rsidRPr="001E3171">
        <w:rPr>
          <w:b/>
          <w:sz w:val="18"/>
          <w:szCs w:val="18"/>
        </w:rPr>
        <w:t xml:space="preserve">  от </w:t>
      </w:r>
      <w:r>
        <w:rPr>
          <w:b/>
          <w:sz w:val="18"/>
          <w:szCs w:val="18"/>
        </w:rPr>
        <w:t>17.11</w:t>
      </w:r>
      <w:r w:rsidRPr="001E3171">
        <w:rPr>
          <w:b/>
          <w:sz w:val="18"/>
          <w:szCs w:val="18"/>
        </w:rPr>
        <w:t>.2025</w:t>
      </w:r>
    </w:p>
    <w:p w:rsidR="00B13D93" w:rsidRPr="00975826" w:rsidRDefault="00B13D93" w:rsidP="00B13D93">
      <w:pPr>
        <w:jc w:val="center"/>
        <w:rPr>
          <w:b/>
          <w:bCs/>
          <w:sz w:val="18"/>
          <w:szCs w:val="18"/>
        </w:rPr>
      </w:pPr>
      <w:r w:rsidRPr="00975826">
        <w:rPr>
          <w:b/>
          <w:bCs/>
          <w:sz w:val="18"/>
          <w:szCs w:val="18"/>
        </w:rPr>
        <w:t>О проведен</w:t>
      </w:r>
      <w:proofErr w:type="gramStart"/>
      <w:r w:rsidRPr="00975826">
        <w:rPr>
          <w:b/>
          <w:bCs/>
          <w:sz w:val="18"/>
          <w:szCs w:val="18"/>
        </w:rPr>
        <w:t>ии ау</w:t>
      </w:r>
      <w:proofErr w:type="gramEnd"/>
      <w:r w:rsidRPr="00975826">
        <w:rPr>
          <w:b/>
          <w:bCs/>
          <w:sz w:val="18"/>
          <w:szCs w:val="18"/>
        </w:rPr>
        <w:t>кциона в электронной форме</w:t>
      </w:r>
    </w:p>
    <w:p w:rsidR="00B13D93" w:rsidRPr="00975826" w:rsidRDefault="00B13D93" w:rsidP="00B13D93">
      <w:pPr>
        <w:jc w:val="center"/>
        <w:rPr>
          <w:b/>
          <w:color w:val="000000"/>
          <w:sz w:val="18"/>
          <w:szCs w:val="18"/>
        </w:rPr>
      </w:pPr>
    </w:p>
    <w:p w:rsidR="00B13D93" w:rsidRPr="00975826" w:rsidRDefault="00B13D93" w:rsidP="00B13D93">
      <w:pPr>
        <w:rPr>
          <w:b/>
          <w:sz w:val="18"/>
          <w:szCs w:val="18"/>
        </w:rPr>
      </w:pPr>
      <w:r w:rsidRPr="00975826">
        <w:rPr>
          <w:color w:val="000000"/>
          <w:sz w:val="18"/>
          <w:szCs w:val="18"/>
        </w:rPr>
        <w:tab/>
      </w:r>
      <w:proofErr w:type="gramStart"/>
      <w:r w:rsidRPr="00975826">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975826">
        <w:rPr>
          <w:color w:val="000000"/>
          <w:sz w:val="18"/>
          <w:szCs w:val="18"/>
        </w:rPr>
        <w:t>Малосердобинского</w:t>
      </w:r>
      <w:proofErr w:type="spellEnd"/>
      <w:r w:rsidRPr="00975826">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975826">
        <w:rPr>
          <w:color w:val="000000"/>
          <w:sz w:val="18"/>
          <w:szCs w:val="18"/>
        </w:rPr>
        <w:t>Малосердобинского</w:t>
      </w:r>
      <w:proofErr w:type="spellEnd"/>
      <w:r w:rsidRPr="00975826">
        <w:rPr>
          <w:color w:val="000000"/>
          <w:sz w:val="18"/>
          <w:szCs w:val="18"/>
        </w:rPr>
        <w:t xml:space="preserve"> района</w:t>
      </w:r>
      <w:proofErr w:type="gramEnd"/>
      <w:r w:rsidRPr="00975826">
        <w:rPr>
          <w:color w:val="000000"/>
          <w:sz w:val="18"/>
          <w:szCs w:val="18"/>
        </w:rPr>
        <w:t xml:space="preserve">, уполномоченного органа на осуществление контроля в сфере закупок» (с последующими изменениями и дополнениями), руководствуясь ст.31 Устава муниципального района </w:t>
      </w:r>
      <w:proofErr w:type="spellStart"/>
      <w:r w:rsidRPr="00975826">
        <w:rPr>
          <w:color w:val="000000"/>
          <w:sz w:val="18"/>
          <w:szCs w:val="18"/>
        </w:rPr>
        <w:t>Малосердобинский</w:t>
      </w:r>
      <w:proofErr w:type="spellEnd"/>
      <w:r w:rsidRPr="00975826">
        <w:rPr>
          <w:color w:val="000000"/>
          <w:sz w:val="18"/>
          <w:szCs w:val="18"/>
        </w:rPr>
        <w:t xml:space="preserve"> район Пензенской области,</w:t>
      </w:r>
    </w:p>
    <w:p w:rsidR="00B13D93" w:rsidRPr="00975826" w:rsidRDefault="00B13D93" w:rsidP="00B13D93">
      <w:pPr>
        <w:jc w:val="center"/>
        <w:rPr>
          <w:b/>
          <w:sz w:val="18"/>
          <w:szCs w:val="18"/>
        </w:rPr>
      </w:pPr>
    </w:p>
    <w:p w:rsidR="00B13D93" w:rsidRPr="00975826" w:rsidRDefault="00B13D93" w:rsidP="00B13D93">
      <w:pPr>
        <w:shd w:val="clear" w:color="auto" w:fill="FFFFFF"/>
        <w:ind w:left="-284" w:right="-522" w:firstLine="568"/>
        <w:jc w:val="center"/>
        <w:rPr>
          <w:sz w:val="18"/>
          <w:szCs w:val="18"/>
        </w:rPr>
      </w:pPr>
      <w:r w:rsidRPr="00975826">
        <w:rPr>
          <w:b/>
          <w:bCs/>
          <w:color w:val="000000"/>
          <w:spacing w:val="-3"/>
          <w:sz w:val="18"/>
          <w:szCs w:val="18"/>
        </w:rPr>
        <w:t xml:space="preserve">Администрация </w:t>
      </w:r>
      <w:proofErr w:type="spellStart"/>
      <w:r w:rsidRPr="00975826">
        <w:rPr>
          <w:b/>
          <w:bCs/>
          <w:color w:val="000000"/>
          <w:spacing w:val="-3"/>
          <w:sz w:val="18"/>
          <w:szCs w:val="18"/>
        </w:rPr>
        <w:t>Малосердобинского</w:t>
      </w:r>
      <w:proofErr w:type="spellEnd"/>
      <w:r w:rsidRPr="00975826">
        <w:rPr>
          <w:b/>
          <w:bCs/>
          <w:color w:val="000000"/>
          <w:spacing w:val="-3"/>
          <w:sz w:val="18"/>
          <w:szCs w:val="18"/>
        </w:rPr>
        <w:t xml:space="preserve"> района постановляет:</w:t>
      </w:r>
    </w:p>
    <w:p w:rsidR="00B13D93" w:rsidRPr="00975826" w:rsidRDefault="00B13D93" w:rsidP="00B13D93">
      <w:pPr>
        <w:ind w:firstLine="708"/>
        <w:rPr>
          <w:sz w:val="18"/>
          <w:szCs w:val="18"/>
        </w:rPr>
      </w:pPr>
    </w:p>
    <w:p w:rsidR="00B13D93" w:rsidRPr="00975826" w:rsidRDefault="00B13D93" w:rsidP="00B13D93">
      <w:pPr>
        <w:ind w:firstLine="708"/>
        <w:rPr>
          <w:sz w:val="18"/>
          <w:szCs w:val="18"/>
        </w:rPr>
      </w:pPr>
      <w:r w:rsidRPr="00975826">
        <w:rPr>
          <w:sz w:val="18"/>
          <w:szCs w:val="18"/>
        </w:rPr>
        <w:t xml:space="preserve">1. Провести открытый аукцион в электронной форме на поставку бензина автомобильного АИ-92 в первом </w:t>
      </w:r>
      <w:r w:rsidRPr="00975826">
        <w:rPr>
          <w:color w:val="000000"/>
          <w:sz w:val="18"/>
          <w:szCs w:val="18"/>
        </w:rPr>
        <w:t>квартале 2026 года по электронным топливным картам</w:t>
      </w:r>
      <w:r w:rsidRPr="00975826">
        <w:rPr>
          <w:sz w:val="18"/>
          <w:szCs w:val="18"/>
        </w:rPr>
        <w:t>:</w:t>
      </w:r>
    </w:p>
    <w:p w:rsidR="00B13D93" w:rsidRPr="00975826" w:rsidRDefault="00B13D93" w:rsidP="00B13D93">
      <w:pPr>
        <w:ind w:firstLine="708"/>
        <w:rPr>
          <w:sz w:val="18"/>
          <w:szCs w:val="18"/>
        </w:rPr>
      </w:pPr>
      <w:r w:rsidRPr="00975826">
        <w:rPr>
          <w:sz w:val="18"/>
          <w:szCs w:val="18"/>
        </w:rPr>
        <w:t>1.1. Для нужд администрации</w:t>
      </w:r>
      <w:r w:rsidRPr="00975826">
        <w:rPr>
          <w:color w:val="000000"/>
          <w:sz w:val="18"/>
          <w:szCs w:val="18"/>
        </w:rPr>
        <w:t xml:space="preserve"> </w:t>
      </w:r>
      <w:proofErr w:type="spellStart"/>
      <w:r w:rsidRPr="00975826">
        <w:rPr>
          <w:color w:val="000000"/>
          <w:sz w:val="18"/>
          <w:szCs w:val="18"/>
        </w:rPr>
        <w:t>Малосердобинского</w:t>
      </w:r>
      <w:proofErr w:type="spellEnd"/>
      <w:r w:rsidRPr="00975826">
        <w:rPr>
          <w:color w:val="000000"/>
          <w:sz w:val="18"/>
          <w:szCs w:val="18"/>
          <w:shd w:val="clear" w:color="auto" w:fill="FFFFFF"/>
        </w:rPr>
        <w:t xml:space="preserve"> района</w:t>
      </w:r>
      <w:r w:rsidRPr="00975826">
        <w:rPr>
          <w:color w:val="000000"/>
          <w:sz w:val="18"/>
          <w:szCs w:val="18"/>
        </w:rPr>
        <w:t xml:space="preserve"> Пензенской области - аппарат в количестве 3140 литров</w:t>
      </w:r>
      <w:r w:rsidRPr="00975826">
        <w:rPr>
          <w:sz w:val="18"/>
          <w:szCs w:val="18"/>
        </w:rPr>
        <w:t>;</w:t>
      </w:r>
    </w:p>
    <w:p w:rsidR="00B13D93" w:rsidRPr="00975826" w:rsidRDefault="00B13D93" w:rsidP="00B13D93">
      <w:pPr>
        <w:ind w:firstLine="708"/>
        <w:rPr>
          <w:sz w:val="18"/>
          <w:szCs w:val="18"/>
        </w:rPr>
      </w:pPr>
      <w:r w:rsidRPr="00975826">
        <w:rPr>
          <w:sz w:val="18"/>
          <w:szCs w:val="18"/>
        </w:rPr>
        <w:t>1.2. Для нужд администрации</w:t>
      </w:r>
      <w:r w:rsidRPr="00975826">
        <w:rPr>
          <w:color w:val="000000"/>
          <w:sz w:val="18"/>
          <w:szCs w:val="18"/>
        </w:rPr>
        <w:t xml:space="preserve"> </w:t>
      </w:r>
      <w:proofErr w:type="spellStart"/>
      <w:r w:rsidRPr="00975826">
        <w:rPr>
          <w:color w:val="000000"/>
          <w:sz w:val="18"/>
          <w:szCs w:val="18"/>
        </w:rPr>
        <w:t>Малосердобинского</w:t>
      </w:r>
      <w:proofErr w:type="spellEnd"/>
      <w:r w:rsidRPr="00975826">
        <w:rPr>
          <w:color w:val="000000"/>
          <w:sz w:val="18"/>
          <w:szCs w:val="18"/>
          <w:shd w:val="clear" w:color="auto" w:fill="FFFFFF"/>
        </w:rPr>
        <w:t xml:space="preserve"> района</w:t>
      </w:r>
      <w:r w:rsidRPr="00975826">
        <w:rPr>
          <w:color w:val="000000"/>
          <w:sz w:val="18"/>
          <w:szCs w:val="18"/>
        </w:rPr>
        <w:t xml:space="preserve"> Пензенской области -  развитие физической культуры и массового спорта в количестве 470 литров.</w:t>
      </w:r>
    </w:p>
    <w:p w:rsidR="00B13D93" w:rsidRPr="00975826" w:rsidRDefault="00B13D93" w:rsidP="00B13D93">
      <w:pPr>
        <w:ind w:firstLine="709"/>
        <w:rPr>
          <w:sz w:val="18"/>
          <w:szCs w:val="18"/>
        </w:rPr>
      </w:pPr>
      <w:r w:rsidRPr="00975826">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975826">
        <w:rPr>
          <w:sz w:val="18"/>
          <w:szCs w:val="18"/>
        </w:rPr>
        <w:t>Малосердобинского</w:t>
      </w:r>
      <w:proofErr w:type="spellEnd"/>
      <w:r w:rsidRPr="00975826">
        <w:rPr>
          <w:sz w:val="18"/>
          <w:szCs w:val="18"/>
        </w:rPr>
        <w:t xml:space="preserve"> района от 19.01.2021 № 5 (с последующими изменениями и дополнениями).</w:t>
      </w:r>
    </w:p>
    <w:p w:rsidR="00B13D93" w:rsidRPr="00975826" w:rsidRDefault="00B13D93" w:rsidP="00B13D93">
      <w:pPr>
        <w:ind w:firstLine="708"/>
        <w:rPr>
          <w:sz w:val="18"/>
          <w:szCs w:val="18"/>
        </w:rPr>
      </w:pPr>
      <w:r w:rsidRPr="00975826">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975826">
        <w:rPr>
          <w:sz w:val="18"/>
          <w:szCs w:val="18"/>
        </w:rPr>
        <w:t>Малосердобинского</w:t>
      </w:r>
      <w:proofErr w:type="spellEnd"/>
      <w:r w:rsidRPr="00975826">
        <w:rPr>
          <w:sz w:val="18"/>
          <w:szCs w:val="18"/>
        </w:rPr>
        <w:t xml:space="preserve"> района от 28.01.2021 № 19 (с последующими изменениями и дополнениями).</w:t>
      </w:r>
    </w:p>
    <w:p w:rsidR="00B13D93" w:rsidRPr="00975826" w:rsidRDefault="00B13D93" w:rsidP="00B13D93">
      <w:pPr>
        <w:ind w:firstLine="708"/>
        <w:rPr>
          <w:sz w:val="18"/>
          <w:szCs w:val="18"/>
        </w:rPr>
      </w:pPr>
      <w:r w:rsidRPr="00975826">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975826">
        <w:rPr>
          <w:sz w:val="18"/>
          <w:szCs w:val="18"/>
        </w:rPr>
        <w:t>Малосердобинского</w:t>
      </w:r>
      <w:proofErr w:type="spellEnd"/>
      <w:r w:rsidRPr="00975826">
        <w:rPr>
          <w:sz w:val="18"/>
          <w:szCs w:val="18"/>
        </w:rPr>
        <w:t xml:space="preserve"> района Пензенской области».</w:t>
      </w:r>
    </w:p>
    <w:p w:rsidR="00B13D93" w:rsidRPr="00975826" w:rsidRDefault="00B13D93" w:rsidP="00B13D93">
      <w:pPr>
        <w:ind w:firstLine="708"/>
        <w:rPr>
          <w:sz w:val="18"/>
          <w:szCs w:val="18"/>
        </w:rPr>
      </w:pPr>
      <w:r w:rsidRPr="00975826">
        <w:rPr>
          <w:sz w:val="18"/>
          <w:szCs w:val="18"/>
        </w:rPr>
        <w:t xml:space="preserve">5. </w:t>
      </w:r>
      <w:proofErr w:type="gramStart"/>
      <w:r w:rsidRPr="00975826">
        <w:rPr>
          <w:sz w:val="18"/>
          <w:szCs w:val="18"/>
        </w:rPr>
        <w:t>Контроль за</w:t>
      </w:r>
      <w:proofErr w:type="gramEnd"/>
      <w:r w:rsidRPr="00975826">
        <w:rPr>
          <w:sz w:val="18"/>
          <w:szCs w:val="18"/>
        </w:rPr>
        <w:t xml:space="preserve"> исполнением пункта 1.1 настоящего постановления возложить на руководителя аппарата администрации </w:t>
      </w:r>
      <w:proofErr w:type="spellStart"/>
      <w:r w:rsidRPr="00975826">
        <w:rPr>
          <w:sz w:val="18"/>
          <w:szCs w:val="18"/>
        </w:rPr>
        <w:t>Малосердобинского</w:t>
      </w:r>
      <w:proofErr w:type="spellEnd"/>
      <w:r w:rsidRPr="00975826">
        <w:rPr>
          <w:sz w:val="18"/>
          <w:szCs w:val="18"/>
        </w:rPr>
        <w:t xml:space="preserve"> района Горшкову И.А.</w:t>
      </w:r>
    </w:p>
    <w:p w:rsidR="00B13D93" w:rsidRPr="00975826" w:rsidRDefault="00B13D93" w:rsidP="00B13D93">
      <w:pPr>
        <w:ind w:firstLine="708"/>
        <w:rPr>
          <w:sz w:val="18"/>
          <w:szCs w:val="18"/>
        </w:rPr>
      </w:pPr>
      <w:r w:rsidRPr="00975826">
        <w:rPr>
          <w:sz w:val="18"/>
          <w:szCs w:val="18"/>
        </w:rPr>
        <w:t xml:space="preserve">6. </w:t>
      </w:r>
      <w:proofErr w:type="gramStart"/>
      <w:r w:rsidRPr="00975826">
        <w:rPr>
          <w:sz w:val="18"/>
          <w:szCs w:val="18"/>
        </w:rPr>
        <w:t>Контроль за</w:t>
      </w:r>
      <w:proofErr w:type="gramEnd"/>
      <w:r w:rsidRPr="00975826">
        <w:rPr>
          <w:sz w:val="18"/>
          <w:szCs w:val="18"/>
        </w:rPr>
        <w:t xml:space="preserve"> исполнением пункта 1.2 настоящего постановления возложить на заместителя главы администрации </w:t>
      </w:r>
      <w:proofErr w:type="spellStart"/>
      <w:r w:rsidRPr="00975826">
        <w:rPr>
          <w:sz w:val="18"/>
          <w:szCs w:val="18"/>
        </w:rPr>
        <w:t>Малосердобинского</w:t>
      </w:r>
      <w:proofErr w:type="spellEnd"/>
      <w:r w:rsidRPr="00975826">
        <w:rPr>
          <w:sz w:val="18"/>
          <w:szCs w:val="18"/>
        </w:rPr>
        <w:t xml:space="preserve"> района </w:t>
      </w:r>
      <w:proofErr w:type="spellStart"/>
      <w:r w:rsidRPr="00975826">
        <w:rPr>
          <w:sz w:val="18"/>
          <w:szCs w:val="18"/>
        </w:rPr>
        <w:t>Василькину</w:t>
      </w:r>
      <w:proofErr w:type="spellEnd"/>
      <w:r w:rsidRPr="00975826">
        <w:rPr>
          <w:sz w:val="18"/>
          <w:szCs w:val="18"/>
        </w:rPr>
        <w:t xml:space="preserve"> Н.П.</w:t>
      </w:r>
    </w:p>
    <w:p w:rsidR="00B13D93" w:rsidRPr="00975826" w:rsidRDefault="00B13D93" w:rsidP="00B13D93">
      <w:pPr>
        <w:ind w:firstLine="708"/>
        <w:rPr>
          <w:sz w:val="18"/>
          <w:szCs w:val="18"/>
        </w:rPr>
      </w:pPr>
    </w:p>
    <w:p w:rsidR="00B13D93" w:rsidRPr="00975826" w:rsidRDefault="00B13D93" w:rsidP="00B13D93">
      <w:pPr>
        <w:ind w:firstLine="708"/>
        <w:rPr>
          <w:sz w:val="18"/>
          <w:szCs w:val="18"/>
        </w:rPr>
      </w:pPr>
      <w:r w:rsidRPr="00975826">
        <w:rPr>
          <w:sz w:val="18"/>
          <w:szCs w:val="18"/>
        </w:rPr>
        <w:t xml:space="preserve">              </w:t>
      </w:r>
    </w:p>
    <w:p w:rsidR="00B13D93" w:rsidRPr="00975826" w:rsidRDefault="00B13D93" w:rsidP="00B13D93">
      <w:pPr>
        <w:ind w:firstLine="708"/>
        <w:rPr>
          <w:sz w:val="18"/>
          <w:szCs w:val="18"/>
        </w:rPr>
      </w:pPr>
      <w:r w:rsidRPr="00975826">
        <w:rPr>
          <w:sz w:val="18"/>
          <w:szCs w:val="18"/>
        </w:rPr>
        <w:t xml:space="preserve">                      И.о. главы района                                     С.Л. Балакин</w:t>
      </w:r>
    </w:p>
    <w:p w:rsidR="00862262" w:rsidRDefault="00862262" w:rsidP="00862262">
      <w:pPr>
        <w:overflowPunct w:val="0"/>
        <w:autoSpaceDE w:val="0"/>
        <w:autoSpaceDN w:val="0"/>
        <w:adjustRightInd w:val="0"/>
        <w:ind w:firstLine="0"/>
        <w:jc w:val="center"/>
        <w:textAlignment w:val="baseline"/>
        <w:rPr>
          <w:b/>
          <w:sz w:val="18"/>
          <w:szCs w:val="18"/>
        </w:rPr>
      </w:pPr>
    </w:p>
    <w:p w:rsidR="00862262" w:rsidRDefault="00862262" w:rsidP="00862262">
      <w:pPr>
        <w:overflowPunct w:val="0"/>
        <w:autoSpaceDE w:val="0"/>
        <w:autoSpaceDN w:val="0"/>
        <w:adjustRightInd w:val="0"/>
        <w:ind w:firstLine="0"/>
        <w:jc w:val="center"/>
        <w:textAlignment w:val="baseline"/>
        <w:rPr>
          <w:b/>
          <w:sz w:val="18"/>
          <w:szCs w:val="18"/>
        </w:rPr>
      </w:pPr>
    </w:p>
    <w:p w:rsidR="00862262" w:rsidRPr="001E3171" w:rsidRDefault="00862262" w:rsidP="00862262">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862262" w:rsidRPr="001E3171" w:rsidRDefault="00862262" w:rsidP="00862262">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302</w:t>
      </w:r>
      <w:r w:rsidRPr="001E3171">
        <w:rPr>
          <w:b/>
          <w:sz w:val="18"/>
          <w:szCs w:val="18"/>
        </w:rPr>
        <w:t xml:space="preserve">  от </w:t>
      </w:r>
      <w:r>
        <w:rPr>
          <w:b/>
          <w:sz w:val="18"/>
          <w:szCs w:val="18"/>
        </w:rPr>
        <w:t>19.11</w:t>
      </w:r>
      <w:r w:rsidRPr="001E3171">
        <w:rPr>
          <w:b/>
          <w:sz w:val="18"/>
          <w:szCs w:val="18"/>
        </w:rPr>
        <w:t>.2025</w:t>
      </w:r>
    </w:p>
    <w:p w:rsidR="00862262" w:rsidRPr="00862262" w:rsidRDefault="00862262" w:rsidP="00862262">
      <w:pPr>
        <w:jc w:val="center"/>
        <w:rPr>
          <w:b/>
          <w:bCs/>
          <w:sz w:val="18"/>
          <w:szCs w:val="18"/>
        </w:rPr>
      </w:pPr>
      <w:r w:rsidRPr="00862262">
        <w:rPr>
          <w:b/>
          <w:bCs/>
          <w:sz w:val="18"/>
          <w:szCs w:val="18"/>
        </w:rPr>
        <w:t>О проведен</w:t>
      </w:r>
      <w:proofErr w:type="gramStart"/>
      <w:r w:rsidRPr="00862262">
        <w:rPr>
          <w:b/>
          <w:bCs/>
          <w:sz w:val="18"/>
          <w:szCs w:val="18"/>
        </w:rPr>
        <w:t>ии ау</w:t>
      </w:r>
      <w:proofErr w:type="gramEnd"/>
      <w:r w:rsidRPr="00862262">
        <w:rPr>
          <w:b/>
          <w:bCs/>
          <w:sz w:val="18"/>
          <w:szCs w:val="18"/>
        </w:rPr>
        <w:t>кциона в электронной форме</w:t>
      </w:r>
    </w:p>
    <w:p w:rsidR="00862262" w:rsidRPr="00862262" w:rsidRDefault="00862262" w:rsidP="00862262">
      <w:pPr>
        <w:jc w:val="center"/>
        <w:rPr>
          <w:b/>
          <w:color w:val="000000"/>
          <w:sz w:val="18"/>
          <w:szCs w:val="18"/>
        </w:rPr>
      </w:pPr>
    </w:p>
    <w:p w:rsidR="00862262" w:rsidRPr="00862262" w:rsidRDefault="00862262" w:rsidP="00862262">
      <w:pPr>
        <w:rPr>
          <w:b/>
          <w:sz w:val="18"/>
          <w:szCs w:val="18"/>
        </w:rPr>
      </w:pPr>
      <w:r w:rsidRPr="00862262">
        <w:rPr>
          <w:color w:val="000000"/>
          <w:sz w:val="18"/>
          <w:szCs w:val="18"/>
        </w:rPr>
        <w:tab/>
      </w:r>
      <w:proofErr w:type="gramStart"/>
      <w:r w:rsidRPr="00862262">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862262">
        <w:rPr>
          <w:color w:val="000000"/>
          <w:sz w:val="18"/>
          <w:szCs w:val="18"/>
        </w:rPr>
        <w:t>Малосердобинского</w:t>
      </w:r>
      <w:proofErr w:type="spellEnd"/>
      <w:r w:rsidRPr="00862262">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862262">
        <w:rPr>
          <w:color w:val="000000"/>
          <w:sz w:val="18"/>
          <w:szCs w:val="18"/>
        </w:rPr>
        <w:t>Малосердобинского</w:t>
      </w:r>
      <w:proofErr w:type="spellEnd"/>
      <w:r w:rsidRPr="00862262">
        <w:rPr>
          <w:color w:val="000000"/>
          <w:sz w:val="18"/>
          <w:szCs w:val="18"/>
        </w:rPr>
        <w:t xml:space="preserve"> района</w:t>
      </w:r>
      <w:proofErr w:type="gramEnd"/>
      <w:r w:rsidRPr="00862262">
        <w:rPr>
          <w:color w:val="000000"/>
          <w:sz w:val="18"/>
          <w:szCs w:val="18"/>
        </w:rPr>
        <w:t xml:space="preserve">, уполномоченного органа на осуществление контроля в сфере закупок» (с последующими изменениями), руководствуясь ст.31 Устава муниципального района </w:t>
      </w:r>
      <w:proofErr w:type="spellStart"/>
      <w:r w:rsidRPr="00862262">
        <w:rPr>
          <w:color w:val="000000"/>
          <w:sz w:val="18"/>
          <w:szCs w:val="18"/>
        </w:rPr>
        <w:t>Малосердобинский</w:t>
      </w:r>
      <w:proofErr w:type="spellEnd"/>
      <w:r w:rsidRPr="00862262">
        <w:rPr>
          <w:color w:val="000000"/>
          <w:sz w:val="18"/>
          <w:szCs w:val="18"/>
        </w:rPr>
        <w:t xml:space="preserve"> район Пензенской области,</w:t>
      </w:r>
    </w:p>
    <w:p w:rsidR="00862262" w:rsidRPr="00862262" w:rsidRDefault="00862262" w:rsidP="00862262">
      <w:pPr>
        <w:jc w:val="center"/>
        <w:rPr>
          <w:b/>
          <w:sz w:val="18"/>
          <w:szCs w:val="18"/>
        </w:rPr>
      </w:pPr>
    </w:p>
    <w:p w:rsidR="00862262" w:rsidRPr="00862262" w:rsidRDefault="00862262" w:rsidP="00862262">
      <w:pPr>
        <w:shd w:val="clear" w:color="auto" w:fill="FFFFFF"/>
        <w:ind w:left="-284" w:right="-522" w:firstLine="568"/>
        <w:jc w:val="center"/>
        <w:rPr>
          <w:sz w:val="18"/>
          <w:szCs w:val="18"/>
        </w:rPr>
      </w:pPr>
      <w:r w:rsidRPr="00862262">
        <w:rPr>
          <w:b/>
          <w:bCs/>
          <w:color w:val="000000"/>
          <w:spacing w:val="-3"/>
          <w:sz w:val="18"/>
          <w:szCs w:val="18"/>
        </w:rPr>
        <w:t xml:space="preserve">Администрация </w:t>
      </w:r>
      <w:proofErr w:type="spellStart"/>
      <w:r w:rsidRPr="00862262">
        <w:rPr>
          <w:b/>
          <w:bCs/>
          <w:color w:val="000000"/>
          <w:spacing w:val="-3"/>
          <w:sz w:val="18"/>
          <w:szCs w:val="18"/>
        </w:rPr>
        <w:t>Малосердобинского</w:t>
      </w:r>
      <w:proofErr w:type="spellEnd"/>
      <w:r w:rsidRPr="00862262">
        <w:rPr>
          <w:b/>
          <w:bCs/>
          <w:color w:val="000000"/>
          <w:spacing w:val="-3"/>
          <w:sz w:val="18"/>
          <w:szCs w:val="18"/>
        </w:rPr>
        <w:t xml:space="preserve"> района постановляет:</w:t>
      </w:r>
    </w:p>
    <w:p w:rsidR="00862262" w:rsidRPr="00862262" w:rsidRDefault="00862262" w:rsidP="00862262">
      <w:pPr>
        <w:ind w:firstLine="708"/>
        <w:rPr>
          <w:sz w:val="18"/>
          <w:szCs w:val="18"/>
        </w:rPr>
      </w:pPr>
    </w:p>
    <w:p w:rsidR="00862262" w:rsidRPr="00862262" w:rsidRDefault="00862262" w:rsidP="00862262">
      <w:pPr>
        <w:ind w:firstLine="708"/>
        <w:rPr>
          <w:sz w:val="18"/>
          <w:szCs w:val="18"/>
        </w:rPr>
      </w:pPr>
      <w:r w:rsidRPr="00862262">
        <w:rPr>
          <w:sz w:val="18"/>
          <w:szCs w:val="18"/>
        </w:rPr>
        <w:t>1. Провести аукцион в электронной форме на оказание услуг по предоставлению канала доступа к виртуальным частным сетям (VPN)</w:t>
      </w:r>
      <w:r w:rsidRPr="00862262">
        <w:rPr>
          <w:bCs/>
          <w:color w:val="000000"/>
          <w:sz w:val="18"/>
          <w:szCs w:val="18"/>
        </w:rPr>
        <w:t xml:space="preserve"> в 2026 году</w:t>
      </w:r>
      <w:r w:rsidRPr="00862262">
        <w:rPr>
          <w:sz w:val="18"/>
          <w:szCs w:val="18"/>
        </w:rPr>
        <w:t>.</w:t>
      </w:r>
    </w:p>
    <w:p w:rsidR="00862262" w:rsidRPr="00862262" w:rsidRDefault="00862262" w:rsidP="00862262">
      <w:pPr>
        <w:ind w:firstLine="709"/>
        <w:rPr>
          <w:sz w:val="18"/>
          <w:szCs w:val="18"/>
        </w:rPr>
      </w:pPr>
      <w:r w:rsidRPr="00862262">
        <w:rPr>
          <w:sz w:val="18"/>
          <w:szCs w:val="18"/>
        </w:rPr>
        <w:t xml:space="preserve">2. Состав комиссии по осуществлению закупок определить согласно приложению к постановлению администрации </w:t>
      </w:r>
      <w:proofErr w:type="spellStart"/>
      <w:r w:rsidRPr="00862262">
        <w:rPr>
          <w:sz w:val="18"/>
          <w:szCs w:val="18"/>
        </w:rPr>
        <w:t>Малосердобинского</w:t>
      </w:r>
      <w:proofErr w:type="spellEnd"/>
      <w:r w:rsidRPr="00862262">
        <w:rPr>
          <w:sz w:val="18"/>
          <w:szCs w:val="18"/>
        </w:rPr>
        <w:t xml:space="preserve"> района от 19.01.2021 № 5 (с последующими изменениями и дополнениями).</w:t>
      </w:r>
    </w:p>
    <w:p w:rsidR="00862262" w:rsidRPr="00862262" w:rsidRDefault="00862262" w:rsidP="00862262">
      <w:pPr>
        <w:ind w:firstLine="708"/>
        <w:rPr>
          <w:sz w:val="18"/>
          <w:szCs w:val="18"/>
        </w:rPr>
      </w:pPr>
      <w:r w:rsidRPr="00862262">
        <w:rPr>
          <w:sz w:val="18"/>
          <w:szCs w:val="18"/>
        </w:rPr>
        <w:t xml:space="preserve">3. Порядок работы комиссии по осуществлению закупок определить согласно приложению к постановлению администрации </w:t>
      </w:r>
      <w:proofErr w:type="spellStart"/>
      <w:r w:rsidRPr="00862262">
        <w:rPr>
          <w:sz w:val="18"/>
          <w:szCs w:val="18"/>
        </w:rPr>
        <w:t>Малосердобинского</w:t>
      </w:r>
      <w:proofErr w:type="spellEnd"/>
      <w:r w:rsidRPr="00862262">
        <w:rPr>
          <w:sz w:val="18"/>
          <w:szCs w:val="18"/>
        </w:rPr>
        <w:t xml:space="preserve"> района от 28.01.2021 № 19 (с последующими изменениями и дополнениями).</w:t>
      </w:r>
    </w:p>
    <w:p w:rsidR="00862262" w:rsidRPr="00862262" w:rsidRDefault="00862262" w:rsidP="00862262">
      <w:pPr>
        <w:pStyle w:val="310"/>
        <w:ind w:firstLine="708"/>
        <w:rPr>
          <w:color w:val="FF0000"/>
          <w:sz w:val="18"/>
          <w:szCs w:val="18"/>
        </w:rPr>
      </w:pPr>
      <w:r w:rsidRPr="00862262">
        <w:rPr>
          <w:sz w:val="18"/>
          <w:szCs w:val="18"/>
        </w:rPr>
        <w:t xml:space="preserve">4. Настоящее Постановление опубликовать в информационном бюллетене «Ведомости органов местного самоуправления </w:t>
      </w:r>
      <w:proofErr w:type="spellStart"/>
      <w:r w:rsidRPr="00862262">
        <w:rPr>
          <w:sz w:val="18"/>
          <w:szCs w:val="18"/>
        </w:rPr>
        <w:t>Малосердобинского</w:t>
      </w:r>
      <w:proofErr w:type="spellEnd"/>
      <w:r w:rsidRPr="00862262">
        <w:rPr>
          <w:sz w:val="18"/>
          <w:szCs w:val="18"/>
        </w:rPr>
        <w:t xml:space="preserve"> района Пензенской области».</w:t>
      </w:r>
    </w:p>
    <w:p w:rsidR="00862262" w:rsidRPr="00862262" w:rsidRDefault="00862262" w:rsidP="00862262">
      <w:pPr>
        <w:ind w:firstLine="708"/>
        <w:rPr>
          <w:sz w:val="18"/>
          <w:szCs w:val="18"/>
        </w:rPr>
      </w:pPr>
      <w:r w:rsidRPr="00862262">
        <w:rPr>
          <w:sz w:val="18"/>
          <w:szCs w:val="18"/>
        </w:rPr>
        <w:t xml:space="preserve">5. </w:t>
      </w:r>
      <w:proofErr w:type="gramStart"/>
      <w:r w:rsidRPr="00862262">
        <w:rPr>
          <w:sz w:val="18"/>
          <w:szCs w:val="18"/>
        </w:rPr>
        <w:t>Контроль за</w:t>
      </w:r>
      <w:proofErr w:type="gramEnd"/>
      <w:r w:rsidRPr="00862262">
        <w:rPr>
          <w:sz w:val="18"/>
          <w:szCs w:val="18"/>
        </w:rPr>
        <w:t xml:space="preserve"> исполнением настоящего постановления возложить на  руководителя аппарата администрации </w:t>
      </w:r>
      <w:proofErr w:type="spellStart"/>
      <w:r w:rsidRPr="00862262">
        <w:rPr>
          <w:sz w:val="18"/>
          <w:szCs w:val="18"/>
        </w:rPr>
        <w:t>Малосердобинского</w:t>
      </w:r>
      <w:proofErr w:type="spellEnd"/>
      <w:r w:rsidRPr="00862262">
        <w:rPr>
          <w:sz w:val="18"/>
          <w:szCs w:val="18"/>
        </w:rPr>
        <w:t xml:space="preserve"> района.</w:t>
      </w:r>
    </w:p>
    <w:p w:rsidR="00862262" w:rsidRPr="00862262" w:rsidRDefault="00862262" w:rsidP="00862262">
      <w:pPr>
        <w:ind w:firstLine="708"/>
        <w:rPr>
          <w:sz w:val="18"/>
          <w:szCs w:val="18"/>
        </w:rPr>
      </w:pPr>
      <w:r w:rsidRPr="00862262">
        <w:rPr>
          <w:sz w:val="18"/>
          <w:szCs w:val="18"/>
        </w:rPr>
        <w:t xml:space="preserve">        </w:t>
      </w:r>
    </w:p>
    <w:p w:rsidR="00862262" w:rsidRPr="00862262" w:rsidRDefault="00862262" w:rsidP="00862262">
      <w:pPr>
        <w:ind w:firstLine="708"/>
        <w:rPr>
          <w:sz w:val="18"/>
          <w:szCs w:val="18"/>
        </w:rPr>
      </w:pPr>
      <w:r w:rsidRPr="00862262">
        <w:rPr>
          <w:sz w:val="18"/>
          <w:szCs w:val="18"/>
        </w:rPr>
        <w:t xml:space="preserve">      </w:t>
      </w:r>
    </w:p>
    <w:p w:rsidR="00862262" w:rsidRPr="00862262" w:rsidRDefault="00862262" w:rsidP="00862262">
      <w:pPr>
        <w:ind w:firstLine="708"/>
        <w:rPr>
          <w:sz w:val="18"/>
          <w:szCs w:val="18"/>
        </w:rPr>
      </w:pPr>
      <w:r w:rsidRPr="00862262">
        <w:rPr>
          <w:sz w:val="18"/>
          <w:szCs w:val="18"/>
        </w:rPr>
        <w:t xml:space="preserve">                    И.о. главы района                                     С.Л. Балакин</w:t>
      </w:r>
    </w:p>
    <w:p w:rsidR="0044102F" w:rsidRDefault="0044102F" w:rsidP="00B13D93">
      <w:pPr>
        <w:rPr>
          <w:sz w:val="18"/>
          <w:szCs w:val="18"/>
        </w:rPr>
      </w:pPr>
    </w:p>
    <w:p w:rsidR="00C84907" w:rsidRPr="001E3171" w:rsidRDefault="00C84907" w:rsidP="00C84907">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C84907" w:rsidRPr="001E3171" w:rsidRDefault="00C84907" w:rsidP="00C84907">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304</w:t>
      </w:r>
      <w:r w:rsidRPr="001E3171">
        <w:rPr>
          <w:b/>
          <w:sz w:val="18"/>
          <w:szCs w:val="18"/>
        </w:rPr>
        <w:t xml:space="preserve">  от </w:t>
      </w:r>
      <w:r>
        <w:rPr>
          <w:b/>
          <w:sz w:val="18"/>
          <w:szCs w:val="18"/>
        </w:rPr>
        <w:t>20.11</w:t>
      </w:r>
      <w:r w:rsidRPr="001E3171">
        <w:rPr>
          <w:b/>
          <w:sz w:val="18"/>
          <w:szCs w:val="18"/>
        </w:rPr>
        <w:t>.2025</w:t>
      </w:r>
    </w:p>
    <w:p w:rsidR="00C84907" w:rsidRDefault="00C84907" w:rsidP="00B13D93">
      <w:pPr>
        <w:rPr>
          <w:sz w:val="18"/>
          <w:szCs w:val="18"/>
        </w:rPr>
      </w:pPr>
    </w:p>
    <w:p w:rsidR="00C84907" w:rsidRPr="00C84907" w:rsidRDefault="00C84907" w:rsidP="00C84907">
      <w:pPr>
        <w:jc w:val="center"/>
        <w:rPr>
          <w:b/>
          <w:bCs/>
          <w:sz w:val="18"/>
          <w:szCs w:val="18"/>
        </w:rPr>
      </w:pPr>
      <w:r w:rsidRPr="00C84907">
        <w:rPr>
          <w:b/>
          <w:bCs/>
          <w:sz w:val="18"/>
          <w:szCs w:val="18"/>
        </w:rPr>
        <w:t>О проведен</w:t>
      </w:r>
      <w:proofErr w:type="gramStart"/>
      <w:r w:rsidRPr="00C84907">
        <w:rPr>
          <w:b/>
          <w:bCs/>
          <w:sz w:val="18"/>
          <w:szCs w:val="18"/>
        </w:rPr>
        <w:t>ии ау</w:t>
      </w:r>
      <w:proofErr w:type="gramEnd"/>
      <w:r w:rsidRPr="00C84907">
        <w:rPr>
          <w:b/>
          <w:bCs/>
          <w:sz w:val="18"/>
          <w:szCs w:val="18"/>
        </w:rPr>
        <w:t>кциона в электронной форме</w:t>
      </w:r>
    </w:p>
    <w:p w:rsidR="00C84907" w:rsidRPr="00C84907" w:rsidRDefault="00C84907" w:rsidP="00C84907">
      <w:pPr>
        <w:jc w:val="center"/>
        <w:rPr>
          <w:b/>
          <w:color w:val="000000"/>
          <w:sz w:val="18"/>
          <w:szCs w:val="18"/>
        </w:rPr>
      </w:pPr>
    </w:p>
    <w:p w:rsidR="00C84907" w:rsidRPr="00C84907" w:rsidRDefault="00C84907" w:rsidP="00C84907">
      <w:pPr>
        <w:rPr>
          <w:b/>
          <w:sz w:val="18"/>
          <w:szCs w:val="18"/>
        </w:rPr>
      </w:pPr>
      <w:r w:rsidRPr="00C84907">
        <w:rPr>
          <w:color w:val="000000"/>
          <w:sz w:val="18"/>
          <w:szCs w:val="18"/>
        </w:rPr>
        <w:tab/>
      </w:r>
      <w:proofErr w:type="gramStart"/>
      <w:r w:rsidRPr="00C84907">
        <w:rPr>
          <w:color w:val="000000"/>
          <w:sz w:val="18"/>
          <w:szCs w:val="18"/>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w:t>
      </w:r>
      <w:proofErr w:type="spellStart"/>
      <w:r w:rsidRPr="00C84907">
        <w:rPr>
          <w:color w:val="000000"/>
          <w:sz w:val="18"/>
          <w:szCs w:val="18"/>
        </w:rPr>
        <w:t>Малосердобинского</w:t>
      </w:r>
      <w:proofErr w:type="spellEnd"/>
      <w:r w:rsidRPr="00C84907">
        <w:rPr>
          <w:color w:val="000000"/>
          <w:sz w:val="18"/>
          <w:szCs w:val="18"/>
        </w:rPr>
        <w:t xml:space="preserve">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w:t>
      </w:r>
      <w:proofErr w:type="spellStart"/>
      <w:r w:rsidRPr="00C84907">
        <w:rPr>
          <w:color w:val="000000"/>
          <w:sz w:val="18"/>
          <w:szCs w:val="18"/>
        </w:rPr>
        <w:t>Малосердобинского</w:t>
      </w:r>
      <w:proofErr w:type="spellEnd"/>
      <w:r w:rsidRPr="00C84907">
        <w:rPr>
          <w:color w:val="000000"/>
          <w:sz w:val="18"/>
          <w:szCs w:val="18"/>
        </w:rPr>
        <w:t xml:space="preserve"> района</w:t>
      </w:r>
      <w:proofErr w:type="gramEnd"/>
      <w:r w:rsidRPr="00C84907">
        <w:rPr>
          <w:color w:val="000000"/>
          <w:sz w:val="18"/>
          <w:szCs w:val="18"/>
        </w:rPr>
        <w:t xml:space="preserve">, уполномоченного органа на осуществление контроля в сфере закупок» (с последующими изменениями), руководствуясь статьей 31 Устава муниципального района </w:t>
      </w:r>
      <w:proofErr w:type="spellStart"/>
      <w:r w:rsidRPr="00C84907">
        <w:rPr>
          <w:color w:val="000000"/>
          <w:sz w:val="18"/>
          <w:szCs w:val="18"/>
        </w:rPr>
        <w:t>Малосердобинский</w:t>
      </w:r>
      <w:proofErr w:type="spellEnd"/>
      <w:r w:rsidRPr="00C84907">
        <w:rPr>
          <w:color w:val="000000"/>
          <w:sz w:val="18"/>
          <w:szCs w:val="18"/>
        </w:rPr>
        <w:t xml:space="preserve"> район Пензенской области,</w:t>
      </w:r>
    </w:p>
    <w:p w:rsidR="00C84907" w:rsidRPr="00C84907" w:rsidRDefault="00C84907" w:rsidP="00C84907">
      <w:pPr>
        <w:jc w:val="center"/>
        <w:rPr>
          <w:b/>
          <w:sz w:val="18"/>
          <w:szCs w:val="18"/>
        </w:rPr>
      </w:pPr>
    </w:p>
    <w:p w:rsidR="00C84907" w:rsidRPr="00C84907" w:rsidRDefault="00C84907" w:rsidP="00C84907">
      <w:pPr>
        <w:shd w:val="clear" w:color="auto" w:fill="FFFFFF"/>
        <w:ind w:left="-284" w:right="-522" w:firstLine="568"/>
        <w:jc w:val="center"/>
        <w:rPr>
          <w:sz w:val="18"/>
          <w:szCs w:val="18"/>
        </w:rPr>
      </w:pPr>
      <w:r w:rsidRPr="00C84907">
        <w:rPr>
          <w:b/>
          <w:bCs/>
          <w:color w:val="000000"/>
          <w:spacing w:val="-3"/>
          <w:sz w:val="18"/>
          <w:szCs w:val="18"/>
        </w:rPr>
        <w:t xml:space="preserve">Администрация </w:t>
      </w:r>
      <w:proofErr w:type="spellStart"/>
      <w:r w:rsidRPr="00C84907">
        <w:rPr>
          <w:b/>
          <w:bCs/>
          <w:color w:val="000000"/>
          <w:spacing w:val="-3"/>
          <w:sz w:val="18"/>
          <w:szCs w:val="18"/>
        </w:rPr>
        <w:t>Малосердобинского</w:t>
      </w:r>
      <w:proofErr w:type="spellEnd"/>
      <w:r w:rsidRPr="00C84907">
        <w:rPr>
          <w:b/>
          <w:bCs/>
          <w:color w:val="000000"/>
          <w:spacing w:val="-3"/>
          <w:sz w:val="18"/>
          <w:szCs w:val="18"/>
        </w:rPr>
        <w:t xml:space="preserve"> района постановляет:</w:t>
      </w:r>
    </w:p>
    <w:p w:rsidR="00C84907" w:rsidRPr="00C84907" w:rsidRDefault="00C84907" w:rsidP="00C84907">
      <w:pPr>
        <w:ind w:firstLine="708"/>
        <w:rPr>
          <w:sz w:val="18"/>
          <w:szCs w:val="18"/>
        </w:rPr>
      </w:pPr>
    </w:p>
    <w:p w:rsidR="00C84907" w:rsidRPr="00C84907" w:rsidRDefault="00C84907" w:rsidP="00C84907">
      <w:pPr>
        <w:autoSpaceDE w:val="0"/>
        <w:ind w:firstLine="540"/>
        <w:rPr>
          <w:sz w:val="18"/>
          <w:szCs w:val="18"/>
        </w:rPr>
      </w:pPr>
      <w:r w:rsidRPr="00C84907">
        <w:rPr>
          <w:sz w:val="18"/>
          <w:szCs w:val="18"/>
        </w:rPr>
        <w:t xml:space="preserve">1. Провести аукцион в электронной форме на </w:t>
      </w:r>
      <w:r w:rsidRPr="00C84907">
        <w:rPr>
          <w:bCs/>
          <w:sz w:val="18"/>
          <w:szCs w:val="18"/>
        </w:rPr>
        <w:t>о</w:t>
      </w:r>
      <w:r w:rsidRPr="00C84907">
        <w:rPr>
          <w:sz w:val="18"/>
          <w:szCs w:val="18"/>
        </w:rPr>
        <w:t>казание услуг по доступу к информационно-коммуникационной сети Интернет</w:t>
      </w:r>
      <w:r w:rsidRPr="00C84907">
        <w:rPr>
          <w:bCs/>
          <w:sz w:val="18"/>
          <w:szCs w:val="18"/>
        </w:rPr>
        <w:t xml:space="preserve"> </w:t>
      </w:r>
      <w:r w:rsidRPr="00C84907">
        <w:rPr>
          <w:bCs/>
          <w:color w:val="000000"/>
          <w:sz w:val="18"/>
          <w:szCs w:val="18"/>
        </w:rPr>
        <w:t xml:space="preserve">администрации </w:t>
      </w:r>
      <w:proofErr w:type="spellStart"/>
      <w:r w:rsidRPr="00C84907">
        <w:rPr>
          <w:bCs/>
          <w:color w:val="000000"/>
          <w:sz w:val="18"/>
          <w:szCs w:val="18"/>
        </w:rPr>
        <w:t>Малосердобинского</w:t>
      </w:r>
      <w:proofErr w:type="spellEnd"/>
      <w:r w:rsidRPr="00C84907">
        <w:rPr>
          <w:bCs/>
          <w:color w:val="000000"/>
          <w:sz w:val="18"/>
          <w:szCs w:val="18"/>
        </w:rPr>
        <w:t xml:space="preserve"> района Пензенской области в 2026 году</w:t>
      </w:r>
      <w:r w:rsidRPr="00C84907">
        <w:rPr>
          <w:sz w:val="18"/>
          <w:szCs w:val="18"/>
        </w:rPr>
        <w:t>.</w:t>
      </w:r>
    </w:p>
    <w:p w:rsidR="00C84907" w:rsidRPr="00C84907" w:rsidRDefault="00C84907" w:rsidP="00C84907">
      <w:pPr>
        <w:autoSpaceDE w:val="0"/>
        <w:ind w:firstLine="540"/>
        <w:rPr>
          <w:sz w:val="18"/>
          <w:szCs w:val="18"/>
        </w:rPr>
      </w:pPr>
      <w:r w:rsidRPr="00C84907">
        <w:rPr>
          <w:sz w:val="18"/>
          <w:szCs w:val="18"/>
        </w:rPr>
        <w:t xml:space="preserve">3. Состав комиссии по осуществлению закупок определить согласно приложению к постановлению администрации </w:t>
      </w:r>
      <w:proofErr w:type="spellStart"/>
      <w:r w:rsidRPr="00C84907">
        <w:rPr>
          <w:sz w:val="18"/>
          <w:szCs w:val="18"/>
        </w:rPr>
        <w:t>Малосердобинского</w:t>
      </w:r>
      <w:proofErr w:type="spellEnd"/>
      <w:r w:rsidRPr="00C84907">
        <w:rPr>
          <w:sz w:val="18"/>
          <w:szCs w:val="18"/>
        </w:rPr>
        <w:t xml:space="preserve"> района от 19.01.2021 № 5 (с последующими изменениями и дополнениями).</w:t>
      </w:r>
    </w:p>
    <w:p w:rsidR="00C84907" w:rsidRPr="00C84907" w:rsidRDefault="00C84907" w:rsidP="00C84907">
      <w:pPr>
        <w:autoSpaceDE w:val="0"/>
        <w:ind w:firstLine="540"/>
        <w:rPr>
          <w:sz w:val="18"/>
          <w:szCs w:val="18"/>
        </w:rPr>
      </w:pPr>
      <w:r w:rsidRPr="00C84907">
        <w:rPr>
          <w:sz w:val="18"/>
          <w:szCs w:val="18"/>
        </w:rPr>
        <w:t xml:space="preserve">4. Порядок работы комиссии по осуществлению закупок определить согласно приложению к постановлению администрации </w:t>
      </w:r>
      <w:proofErr w:type="spellStart"/>
      <w:r w:rsidRPr="00C84907">
        <w:rPr>
          <w:sz w:val="18"/>
          <w:szCs w:val="18"/>
        </w:rPr>
        <w:t>Малосердобинского</w:t>
      </w:r>
      <w:proofErr w:type="spellEnd"/>
      <w:r w:rsidRPr="00C84907">
        <w:rPr>
          <w:sz w:val="18"/>
          <w:szCs w:val="18"/>
        </w:rPr>
        <w:t xml:space="preserve"> района от 28.01.2021 № 19 (с последующими изменениями и дополнениями).</w:t>
      </w:r>
    </w:p>
    <w:p w:rsidR="00C84907" w:rsidRPr="00C84907" w:rsidRDefault="00C84907" w:rsidP="00C84907">
      <w:pPr>
        <w:autoSpaceDE w:val="0"/>
        <w:ind w:firstLine="540"/>
        <w:rPr>
          <w:color w:val="FF0000"/>
          <w:sz w:val="18"/>
          <w:szCs w:val="18"/>
        </w:rPr>
      </w:pPr>
      <w:r w:rsidRPr="00C84907">
        <w:rPr>
          <w:sz w:val="18"/>
          <w:szCs w:val="18"/>
        </w:rPr>
        <w:t xml:space="preserve">5. Настоящее Постановление опубликовать в информационном бюллетене «Ведомости органов местного самоуправления </w:t>
      </w:r>
      <w:proofErr w:type="spellStart"/>
      <w:r w:rsidRPr="00C84907">
        <w:rPr>
          <w:sz w:val="18"/>
          <w:szCs w:val="18"/>
        </w:rPr>
        <w:t>Малосердобинского</w:t>
      </w:r>
      <w:proofErr w:type="spellEnd"/>
      <w:r w:rsidRPr="00C84907">
        <w:rPr>
          <w:sz w:val="18"/>
          <w:szCs w:val="18"/>
        </w:rPr>
        <w:t xml:space="preserve"> района Пензенской области».</w:t>
      </w:r>
    </w:p>
    <w:p w:rsidR="00C84907" w:rsidRPr="00C84907" w:rsidRDefault="00C84907" w:rsidP="00C84907">
      <w:pPr>
        <w:ind w:firstLine="708"/>
        <w:rPr>
          <w:sz w:val="18"/>
          <w:szCs w:val="18"/>
        </w:rPr>
      </w:pPr>
      <w:r w:rsidRPr="00C84907">
        <w:rPr>
          <w:sz w:val="18"/>
          <w:szCs w:val="18"/>
        </w:rPr>
        <w:t xml:space="preserve">6. </w:t>
      </w:r>
      <w:proofErr w:type="gramStart"/>
      <w:r w:rsidRPr="00C84907">
        <w:rPr>
          <w:sz w:val="18"/>
          <w:szCs w:val="18"/>
        </w:rPr>
        <w:t>Контроль за</w:t>
      </w:r>
      <w:proofErr w:type="gramEnd"/>
      <w:r w:rsidRPr="00C84907">
        <w:rPr>
          <w:sz w:val="18"/>
          <w:szCs w:val="18"/>
        </w:rPr>
        <w:t xml:space="preserve"> исполнением настоящего постановления возложить на  руководителя аппарата администрации </w:t>
      </w:r>
      <w:proofErr w:type="spellStart"/>
      <w:r w:rsidRPr="00C84907">
        <w:rPr>
          <w:sz w:val="18"/>
          <w:szCs w:val="18"/>
        </w:rPr>
        <w:t>Малосердобинского</w:t>
      </w:r>
      <w:proofErr w:type="spellEnd"/>
      <w:r w:rsidRPr="00C84907">
        <w:rPr>
          <w:sz w:val="18"/>
          <w:szCs w:val="18"/>
        </w:rPr>
        <w:t xml:space="preserve"> района.</w:t>
      </w:r>
    </w:p>
    <w:p w:rsidR="00C84907" w:rsidRPr="00C84907" w:rsidRDefault="00C84907" w:rsidP="00C84907">
      <w:pPr>
        <w:ind w:firstLine="708"/>
        <w:rPr>
          <w:sz w:val="18"/>
          <w:szCs w:val="18"/>
        </w:rPr>
      </w:pPr>
    </w:p>
    <w:p w:rsidR="00C84907" w:rsidRPr="00C84907" w:rsidRDefault="00C84907" w:rsidP="00C84907">
      <w:pPr>
        <w:ind w:firstLine="708"/>
        <w:rPr>
          <w:sz w:val="18"/>
          <w:szCs w:val="18"/>
        </w:rPr>
      </w:pPr>
      <w:r w:rsidRPr="00C84907">
        <w:rPr>
          <w:sz w:val="18"/>
          <w:szCs w:val="18"/>
        </w:rPr>
        <w:t xml:space="preserve">        </w:t>
      </w:r>
    </w:p>
    <w:p w:rsidR="00C84907" w:rsidRPr="00C84907" w:rsidRDefault="00C84907" w:rsidP="00C84907">
      <w:pPr>
        <w:ind w:firstLine="708"/>
        <w:rPr>
          <w:sz w:val="18"/>
          <w:szCs w:val="18"/>
        </w:rPr>
      </w:pPr>
      <w:r w:rsidRPr="00C84907">
        <w:rPr>
          <w:sz w:val="18"/>
          <w:szCs w:val="18"/>
        </w:rPr>
        <w:t xml:space="preserve">                И.о. главы района                                     С.Л. Балакин</w:t>
      </w:r>
    </w:p>
    <w:p w:rsidR="00C84907" w:rsidRPr="00C84907" w:rsidRDefault="00C84907" w:rsidP="00B13D93">
      <w:pPr>
        <w:rPr>
          <w:sz w:val="18"/>
          <w:szCs w:val="18"/>
        </w:rPr>
      </w:pPr>
    </w:p>
    <w:p w:rsidR="00476EBC" w:rsidRPr="0006036F" w:rsidRDefault="00476EBC" w:rsidP="00476EBC">
      <w:pPr>
        <w:widowControl w:val="0"/>
        <w:tabs>
          <w:tab w:val="left" w:pos="0"/>
        </w:tabs>
        <w:ind w:left="23"/>
        <w:jc w:val="center"/>
        <w:rPr>
          <w:b/>
          <w:sz w:val="18"/>
          <w:szCs w:val="18"/>
        </w:rPr>
      </w:pPr>
    </w:p>
    <w:p w:rsidR="00476EBC" w:rsidRPr="001E3171" w:rsidRDefault="00476EBC" w:rsidP="00476EBC">
      <w:pPr>
        <w:overflowPunct w:val="0"/>
        <w:autoSpaceDE w:val="0"/>
        <w:autoSpaceDN w:val="0"/>
        <w:adjustRightInd w:val="0"/>
        <w:ind w:firstLine="0"/>
        <w:jc w:val="center"/>
        <w:textAlignment w:val="baseline"/>
        <w:rPr>
          <w:b/>
          <w:sz w:val="18"/>
          <w:szCs w:val="18"/>
        </w:rPr>
      </w:pPr>
      <w:r w:rsidRPr="001E3171">
        <w:rPr>
          <w:b/>
          <w:sz w:val="18"/>
          <w:szCs w:val="18"/>
        </w:rPr>
        <w:t xml:space="preserve">Постановление администрации </w:t>
      </w:r>
      <w:proofErr w:type="spellStart"/>
      <w:r w:rsidRPr="001E3171">
        <w:rPr>
          <w:b/>
          <w:sz w:val="18"/>
          <w:szCs w:val="18"/>
        </w:rPr>
        <w:t>Малосердобинского</w:t>
      </w:r>
      <w:proofErr w:type="spellEnd"/>
      <w:r w:rsidRPr="001E3171">
        <w:rPr>
          <w:b/>
          <w:sz w:val="18"/>
          <w:szCs w:val="18"/>
        </w:rPr>
        <w:t xml:space="preserve"> района</w:t>
      </w:r>
    </w:p>
    <w:p w:rsidR="00476EBC" w:rsidRPr="0006036F" w:rsidRDefault="00476EBC" w:rsidP="00476EBC">
      <w:pPr>
        <w:overflowPunct w:val="0"/>
        <w:autoSpaceDE w:val="0"/>
        <w:autoSpaceDN w:val="0"/>
        <w:adjustRightInd w:val="0"/>
        <w:ind w:firstLine="0"/>
        <w:jc w:val="center"/>
        <w:textAlignment w:val="baseline"/>
        <w:rPr>
          <w:b/>
          <w:sz w:val="18"/>
          <w:szCs w:val="18"/>
        </w:rPr>
      </w:pPr>
      <w:r w:rsidRPr="001E3171">
        <w:rPr>
          <w:b/>
          <w:sz w:val="18"/>
          <w:szCs w:val="18"/>
        </w:rPr>
        <w:t>Пензенской области №</w:t>
      </w:r>
      <w:r>
        <w:rPr>
          <w:b/>
          <w:sz w:val="18"/>
          <w:szCs w:val="18"/>
        </w:rPr>
        <w:t>309</w:t>
      </w:r>
      <w:r w:rsidRPr="001E3171">
        <w:rPr>
          <w:b/>
          <w:sz w:val="18"/>
          <w:szCs w:val="18"/>
        </w:rPr>
        <w:t xml:space="preserve">  от </w:t>
      </w:r>
      <w:r>
        <w:rPr>
          <w:b/>
          <w:sz w:val="18"/>
          <w:szCs w:val="18"/>
        </w:rPr>
        <w:t>20.11</w:t>
      </w:r>
      <w:r w:rsidRPr="001E3171">
        <w:rPr>
          <w:b/>
          <w:sz w:val="18"/>
          <w:szCs w:val="18"/>
        </w:rPr>
        <w:t>.2025</w:t>
      </w:r>
    </w:p>
    <w:p w:rsidR="00476EBC" w:rsidRPr="0006036F" w:rsidRDefault="00476EBC" w:rsidP="00476EBC">
      <w:pPr>
        <w:widowControl w:val="0"/>
        <w:tabs>
          <w:tab w:val="left" w:pos="0"/>
        </w:tabs>
        <w:ind w:left="23"/>
        <w:jc w:val="center"/>
        <w:rPr>
          <w:b/>
          <w:sz w:val="18"/>
          <w:szCs w:val="18"/>
        </w:rPr>
      </w:pPr>
      <w:r w:rsidRPr="0006036F">
        <w:rPr>
          <w:b/>
          <w:sz w:val="18"/>
          <w:szCs w:val="18"/>
        </w:rPr>
        <w:t>О внесении изменений в</w:t>
      </w:r>
    </w:p>
    <w:p w:rsidR="00476EBC" w:rsidRPr="0006036F" w:rsidRDefault="00476EBC" w:rsidP="00476EBC">
      <w:pPr>
        <w:widowControl w:val="0"/>
        <w:tabs>
          <w:tab w:val="left" w:pos="0"/>
        </w:tabs>
        <w:ind w:left="23"/>
        <w:jc w:val="center"/>
        <w:rPr>
          <w:b/>
          <w:sz w:val="18"/>
          <w:szCs w:val="18"/>
        </w:rPr>
      </w:pPr>
      <w:r w:rsidRPr="0006036F">
        <w:rPr>
          <w:b/>
          <w:sz w:val="18"/>
          <w:szCs w:val="18"/>
        </w:rPr>
        <w:t xml:space="preserve">постановление администрации </w:t>
      </w:r>
      <w:proofErr w:type="spellStart"/>
      <w:r w:rsidRPr="0006036F">
        <w:rPr>
          <w:b/>
          <w:sz w:val="18"/>
          <w:szCs w:val="18"/>
        </w:rPr>
        <w:t>Малосердобинского</w:t>
      </w:r>
      <w:proofErr w:type="spellEnd"/>
      <w:r w:rsidRPr="0006036F">
        <w:rPr>
          <w:b/>
          <w:sz w:val="18"/>
          <w:szCs w:val="18"/>
        </w:rPr>
        <w:t xml:space="preserve"> района Пензенской области от 22.12.2022 № 419</w:t>
      </w:r>
    </w:p>
    <w:p w:rsidR="00476EBC" w:rsidRPr="0006036F" w:rsidRDefault="00476EBC" w:rsidP="00476EBC">
      <w:pPr>
        <w:widowControl w:val="0"/>
        <w:tabs>
          <w:tab w:val="left" w:pos="0"/>
        </w:tabs>
        <w:ind w:left="23"/>
        <w:jc w:val="center"/>
        <w:rPr>
          <w:b/>
          <w:sz w:val="18"/>
          <w:szCs w:val="18"/>
        </w:rPr>
      </w:pPr>
      <w:r w:rsidRPr="0006036F">
        <w:rPr>
          <w:b/>
          <w:sz w:val="18"/>
          <w:szCs w:val="18"/>
        </w:rPr>
        <w:t xml:space="preserve">«Об утверждении муниципальной программы «Развитие территорий, социальной и инженерной инфраструктуры,  обеспечение энергосбережения и повышения энергетической   эффективности </w:t>
      </w:r>
      <w:proofErr w:type="spellStart"/>
      <w:r w:rsidRPr="0006036F">
        <w:rPr>
          <w:b/>
          <w:sz w:val="18"/>
          <w:szCs w:val="18"/>
        </w:rPr>
        <w:t>Малосердобинского</w:t>
      </w:r>
      <w:proofErr w:type="spellEnd"/>
      <w:r w:rsidRPr="0006036F">
        <w:rPr>
          <w:b/>
          <w:sz w:val="18"/>
          <w:szCs w:val="18"/>
        </w:rPr>
        <w:t xml:space="preserve"> района на 2022 - 2030 годы» </w:t>
      </w:r>
    </w:p>
    <w:p w:rsidR="00476EBC" w:rsidRPr="0006036F" w:rsidRDefault="00476EBC" w:rsidP="00476EBC">
      <w:pPr>
        <w:widowControl w:val="0"/>
        <w:tabs>
          <w:tab w:val="left" w:pos="0"/>
        </w:tabs>
        <w:ind w:left="23"/>
        <w:jc w:val="center"/>
        <w:rPr>
          <w:sz w:val="18"/>
          <w:szCs w:val="18"/>
        </w:rPr>
      </w:pPr>
    </w:p>
    <w:p w:rsidR="00476EBC" w:rsidRPr="0006036F" w:rsidRDefault="00476EBC" w:rsidP="00476EBC">
      <w:pPr>
        <w:widowControl w:val="0"/>
        <w:rPr>
          <w:bCs/>
          <w:sz w:val="18"/>
          <w:szCs w:val="18"/>
        </w:rPr>
      </w:pPr>
      <w:r w:rsidRPr="0006036F">
        <w:rPr>
          <w:bCs/>
          <w:sz w:val="18"/>
          <w:szCs w:val="18"/>
        </w:rPr>
        <w:t xml:space="preserve">    В связи с уточнением бюджета </w:t>
      </w:r>
      <w:proofErr w:type="spellStart"/>
      <w:r w:rsidRPr="0006036F">
        <w:rPr>
          <w:bCs/>
          <w:sz w:val="18"/>
          <w:szCs w:val="18"/>
        </w:rPr>
        <w:t>Малосердобинского</w:t>
      </w:r>
      <w:proofErr w:type="spellEnd"/>
      <w:r w:rsidRPr="0006036F">
        <w:rPr>
          <w:bCs/>
          <w:sz w:val="18"/>
          <w:szCs w:val="18"/>
        </w:rPr>
        <w:t xml:space="preserve"> района Пензенской области, руководствуясь статьей 33 Устава </w:t>
      </w:r>
      <w:proofErr w:type="spellStart"/>
      <w:r w:rsidRPr="0006036F">
        <w:rPr>
          <w:bCs/>
          <w:sz w:val="18"/>
          <w:szCs w:val="18"/>
        </w:rPr>
        <w:t>Малосердобинского</w:t>
      </w:r>
      <w:proofErr w:type="spellEnd"/>
      <w:r w:rsidRPr="0006036F">
        <w:rPr>
          <w:bCs/>
          <w:sz w:val="18"/>
          <w:szCs w:val="18"/>
        </w:rPr>
        <w:t xml:space="preserve"> района Пензенской области, </w:t>
      </w:r>
    </w:p>
    <w:p w:rsidR="00476EBC" w:rsidRPr="0006036F" w:rsidRDefault="00476EBC" w:rsidP="00476EBC">
      <w:pPr>
        <w:widowControl w:val="0"/>
        <w:rPr>
          <w:bCs/>
          <w:sz w:val="18"/>
          <w:szCs w:val="18"/>
        </w:rPr>
      </w:pPr>
    </w:p>
    <w:p w:rsidR="00476EBC" w:rsidRPr="0006036F" w:rsidRDefault="00476EBC" w:rsidP="00476EBC">
      <w:pPr>
        <w:widowControl w:val="0"/>
        <w:autoSpaceDE w:val="0"/>
        <w:jc w:val="center"/>
        <w:rPr>
          <w:b/>
          <w:bCs/>
          <w:sz w:val="18"/>
          <w:szCs w:val="18"/>
        </w:rPr>
      </w:pPr>
      <w:r w:rsidRPr="0006036F">
        <w:rPr>
          <w:b/>
          <w:bCs/>
          <w:sz w:val="18"/>
          <w:szCs w:val="18"/>
        </w:rPr>
        <w:t xml:space="preserve">Администрация </w:t>
      </w:r>
      <w:proofErr w:type="spellStart"/>
      <w:r w:rsidRPr="0006036F">
        <w:rPr>
          <w:b/>
          <w:bCs/>
          <w:sz w:val="18"/>
          <w:szCs w:val="18"/>
        </w:rPr>
        <w:t>Малосердобинского</w:t>
      </w:r>
      <w:proofErr w:type="spellEnd"/>
      <w:r w:rsidRPr="0006036F">
        <w:rPr>
          <w:b/>
          <w:bCs/>
          <w:sz w:val="18"/>
          <w:szCs w:val="18"/>
        </w:rPr>
        <w:t xml:space="preserve"> района  постановляет:</w:t>
      </w:r>
    </w:p>
    <w:p w:rsidR="00476EBC" w:rsidRPr="0006036F" w:rsidRDefault="00476EBC" w:rsidP="00476EBC">
      <w:pPr>
        <w:widowControl w:val="0"/>
        <w:autoSpaceDE w:val="0"/>
        <w:ind w:firstLine="709"/>
        <w:rPr>
          <w:b/>
          <w:bCs/>
          <w:sz w:val="18"/>
          <w:szCs w:val="18"/>
        </w:rPr>
      </w:pPr>
    </w:p>
    <w:p w:rsidR="00476EBC" w:rsidRPr="0006036F" w:rsidRDefault="00476EBC" w:rsidP="00476EBC">
      <w:pPr>
        <w:widowControl w:val="0"/>
        <w:ind w:firstLine="709"/>
        <w:rPr>
          <w:sz w:val="18"/>
          <w:szCs w:val="18"/>
        </w:rPr>
      </w:pPr>
      <w:r w:rsidRPr="0006036F">
        <w:rPr>
          <w:sz w:val="18"/>
          <w:szCs w:val="18"/>
        </w:rPr>
        <w:t xml:space="preserve">1. Внести в муниципальную программу «Развитие территорий, социальной и инженерной инфраструктуры,  обеспечение энергосбережения и повышения энергетической   эффективности </w:t>
      </w:r>
      <w:proofErr w:type="spellStart"/>
      <w:r w:rsidRPr="0006036F">
        <w:rPr>
          <w:sz w:val="18"/>
          <w:szCs w:val="18"/>
        </w:rPr>
        <w:t>Малосердобинского</w:t>
      </w:r>
      <w:proofErr w:type="spellEnd"/>
      <w:r w:rsidRPr="0006036F">
        <w:rPr>
          <w:sz w:val="18"/>
          <w:szCs w:val="18"/>
        </w:rPr>
        <w:t xml:space="preserve"> района на 2022 - 2030 годы», утвержденную постановлением администрации </w:t>
      </w:r>
      <w:proofErr w:type="spellStart"/>
      <w:r w:rsidRPr="0006036F">
        <w:rPr>
          <w:sz w:val="18"/>
          <w:szCs w:val="18"/>
        </w:rPr>
        <w:t>Малосердобинского</w:t>
      </w:r>
      <w:proofErr w:type="spellEnd"/>
      <w:r w:rsidRPr="0006036F">
        <w:rPr>
          <w:sz w:val="18"/>
          <w:szCs w:val="18"/>
        </w:rPr>
        <w:t xml:space="preserve"> района Пензенской области от 22 декабря 2022 года № 419 следующие изменения:.</w:t>
      </w:r>
    </w:p>
    <w:p w:rsidR="00476EBC" w:rsidRPr="0006036F" w:rsidRDefault="00476EBC" w:rsidP="00476EBC">
      <w:pPr>
        <w:widowControl w:val="0"/>
        <w:ind w:firstLine="709"/>
        <w:rPr>
          <w:sz w:val="18"/>
          <w:szCs w:val="18"/>
        </w:rPr>
      </w:pPr>
      <w:r w:rsidRPr="0006036F">
        <w:rPr>
          <w:sz w:val="18"/>
          <w:szCs w:val="18"/>
        </w:rPr>
        <w:t>1.1. В паспорте программы позицию «Объемы бюджетных ассигнований муниципальной программы» изложить в следующей редакции:</w:t>
      </w:r>
    </w:p>
    <w:p w:rsidR="00476EBC" w:rsidRPr="0006036F" w:rsidRDefault="00476EBC" w:rsidP="00476EBC">
      <w:pPr>
        <w:widowControl w:val="0"/>
        <w:ind w:firstLine="709"/>
        <w:rPr>
          <w:sz w:val="18"/>
          <w:szCs w:val="18"/>
        </w:rPr>
      </w:pPr>
    </w:p>
    <w:p w:rsidR="00476EBC" w:rsidRPr="0006036F" w:rsidRDefault="00476EBC" w:rsidP="00476EBC">
      <w:pPr>
        <w:widowControl w:val="0"/>
        <w:ind w:firstLine="709"/>
        <w:rPr>
          <w:sz w:val="18"/>
          <w:szCs w:val="18"/>
        </w:rPr>
      </w:pPr>
      <w:r w:rsidRPr="0006036F">
        <w:rPr>
          <w:sz w:val="18"/>
          <w:szCs w:val="18"/>
        </w:rPr>
        <w:t>«</w:t>
      </w:r>
    </w:p>
    <w:tbl>
      <w:tblPr>
        <w:tblW w:w="0" w:type="auto"/>
        <w:tblInd w:w="-5" w:type="dxa"/>
        <w:tblLayout w:type="fixed"/>
        <w:tblLook w:val="0000"/>
      </w:tblPr>
      <w:tblGrid>
        <w:gridCol w:w="2908"/>
        <w:gridCol w:w="6880"/>
      </w:tblGrid>
      <w:tr w:rsidR="00476EBC" w:rsidRPr="0006036F" w:rsidTr="000809E7">
        <w:trPr>
          <w:trHeight w:val="4508"/>
        </w:trPr>
        <w:tc>
          <w:tcPr>
            <w:tcW w:w="2908" w:type="dxa"/>
            <w:tcBorders>
              <w:top w:val="single" w:sz="4" w:space="0" w:color="000000"/>
              <w:left w:val="single" w:sz="4" w:space="0" w:color="000000"/>
            </w:tcBorders>
            <w:shd w:val="clear" w:color="auto" w:fill="auto"/>
          </w:tcPr>
          <w:p w:rsidR="00476EBC" w:rsidRPr="0006036F" w:rsidRDefault="00476EBC" w:rsidP="000809E7">
            <w:pPr>
              <w:autoSpaceDE w:val="0"/>
              <w:rPr>
                <w:sz w:val="18"/>
                <w:szCs w:val="18"/>
              </w:rPr>
            </w:pPr>
            <w:r w:rsidRPr="0006036F">
              <w:rPr>
                <w:sz w:val="18"/>
                <w:szCs w:val="18"/>
              </w:rPr>
              <w:t xml:space="preserve">Объемы </w:t>
            </w:r>
            <w:proofErr w:type="gramStart"/>
            <w:r w:rsidRPr="0006036F">
              <w:rPr>
                <w:sz w:val="18"/>
                <w:szCs w:val="18"/>
              </w:rPr>
              <w:t>бюджетных</w:t>
            </w:r>
            <w:proofErr w:type="gramEnd"/>
          </w:p>
          <w:p w:rsidR="00476EBC" w:rsidRPr="0006036F" w:rsidRDefault="00476EBC" w:rsidP="000809E7">
            <w:pPr>
              <w:autoSpaceDE w:val="0"/>
              <w:rPr>
                <w:sz w:val="18"/>
                <w:szCs w:val="18"/>
              </w:rPr>
            </w:pPr>
            <w:r w:rsidRPr="0006036F">
              <w:rPr>
                <w:sz w:val="18"/>
                <w:szCs w:val="18"/>
              </w:rPr>
              <w:t>ассигнований</w:t>
            </w:r>
          </w:p>
          <w:p w:rsidR="00476EBC" w:rsidRPr="0006036F" w:rsidRDefault="00476EBC" w:rsidP="000809E7">
            <w:pPr>
              <w:autoSpaceDE w:val="0"/>
              <w:rPr>
                <w:sz w:val="18"/>
                <w:szCs w:val="18"/>
              </w:rPr>
            </w:pPr>
            <w:r w:rsidRPr="0006036F">
              <w:rPr>
                <w:sz w:val="18"/>
                <w:szCs w:val="18"/>
              </w:rPr>
              <w:t>муниципальной</w:t>
            </w:r>
          </w:p>
          <w:p w:rsidR="00476EBC" w:rsidRPr="0006036F" w:rsidRDefault="00476EBC" w:rsidP="000809E7">
            <w:pPr>
              <w:autoSpaceDE w:val="0"/>
              <w:rPr>
                <w:sz w:val="18"/>
                <w:szCs w:val="18"/>
              </w:rPr>
            </w:pPr>
            <w:r w:rsidRPr="0006036F">
              <w:rPr>
                <w:sz w:val="18"/>
                <w:szCs w:val="18"/>
              </w:rPr>
              <w:t>программы</w:t>
            </w:r>
          </w:p>
        </w:tc>
        <w:tc>
          <w:tcPr>
            <w:tcW w:w="6880" w:type="dxa"/>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Объем бюджетных ассигнований на реализацию программы составляет – 218670,7 тыс. рублей,                                                                               в том числе:</w:t>
            </w:r>
          </w:p>
          <w:p w:rsidR="00476EBC" w:rsidRPr="0006036F" w:rsidRDefault="00476EBC" w:rsidP="000809E7">
            <w:pPr>
              <w:autoSpaceDE w:val="0"/>
              <w:rPr>
                <w:sz w:val="18"/>
                <w:szCs w:val="18"/>
              </w:rPr>
            </w:pPr>
            <w:r w:rsidRPr="0006036F">
              <w:rPr>
                <w:sz w:val="18"/>
                <w:szCs w:val="18"/>
              </w:rPr>
              <w:t>- в расходах бюджета по годам*:</w:t>
            </w:r>
          </w:p>
          <w:p w:rsidR="00476EBC" w:rsidRPr="0006036F" w:rsidRDefault="00476EBC" w:rsidP="000809E7">
            <w:pPr>
              <w:autoSpaceDE w:val="0"/>
              <w:rPr>
                <w:sz w:val="18"/>
                <w:szCs w:val="18"/>
              </w:rPr>
            </w:pPr>
            <w:r w:rsidRPr="0006036F">
              <w:rPr>
                <w:sz w:val="18"/>
                <w:szCs w:val="18"/>
              </w:rPr>
              <w:t>2022 – 34491,3 тыс. руб.;</w:t>
            </w:r>
          </w:p>
          <w:p w:rsidR="00476EBC" w:rsidRPr="0006036F" w:rsidRDefault="00476EBC" w:rsidP="000809E7">
            <w:pPr>
              <w:autoSpaceDE w:val="0"/>
              <w:rPr>
                <w:sz w:val="18"/>
                <w:szCs w:val="18"/>
              </w:rPr>
            </w:pPr>
            <w:r w:rsidRPr="0006036F">
              <w:rPr>
                <w:sz w:val="18"/>
                <w:szCs w:val="18"/>
              </w:rPr>
              <w:t>2023-  18080,1 тыс. руб.;</w:t>
            </w:r>
          </w:p>
          <w:p w:rsidR="00476EBC" w:rsidRPr="0006036F" w:rsidRDefault="00476EBC" w:rsidP="000809E7">
            <w:pPr>
              <w:autoSpaceDE w:val="0"/>
              <w:rPr>
                <w:sz w:val="18"/>
                <w:szCs w:val="18"/>
              </w:rPr>
            </w:pPr>
            <w:r w:rsidRPr="0006036F">
              <w:rPr>
                <w:sz w:val="18"/>
                <w:szCs w:val="18"/>
              </w:rPr>
              <w:t xml:space="preserve">2024 -  15117,0 тыс. руб.; </w:t>
            </w:r>
          </w:p>
          <w:p w:rsidR="00476EBC" w:rsidRPr="0006036F" w:rsidRDefault="00476EBC" w:rsidP="000809E7">
            <w:pPr>
              <w:autoSpaceDE w:val="0"/>
              <w:rPr>
                <w:sz w:val="18"/>
                <w:szCs w:val="18"/>
              </w:rPr>
            </w:pPr>
            <w:r w:rsidRPr="0006036F">
              <w:rPr>
                <w:sz w:val="18"/>
                <w:szCs w:val="18"/>
              </w:rPr>
              <w:t>2025 – 13475,7 тыс. руб.;</w:t>
            </w:r>
          </w:p>
          <w:p w:rsidR="00476EBC" w:rsidRPr="0006036F" w:rsidRDefault="00476EBC" w:rsidP="000809E7">
            <w:pPr>
              <w:autoSpaceDE w:val="0"/>
              <w:rPr>
                <w:sz w:val="18"/>
                <w:szCs w:val="18"/>
              </w:rPr>
            </w:pPr>
            <w:r w:rsidRPr="0006036F">
              <w:rPr>
                <w:sz w:val="18"/>
                <w:szCs w:val="18"/>
              </w:rPr>
              <w:t>2026 – 6201,8 тыс. руб.;</w:t>
            </w:r>
          </w:p>
          <w:p w:rsidR="00476EBC" w:rsidRPr="0006036F" w:rsidRDefault="00476EBC" w:rsidP="000809E7">
            <w:pPr>
              <w:autoSpaceDE w:val="0"/>
              <w:rPr>
                <w:sz w:val="18"/>
                <w:szCs w:val="18"/>
              </w:rPr>
            </w:pPr>
            <w:r w:rsidRPr="0006036F">
              <w:rPr>
                <w:sz w:val="18"/>
                <w:szCs w:val="18"/>
              </w:rPr>
              <w:t>2027 – 5061,2 тыс. руб.;</w:t>
            </w:r>
          </w:p>
          <w:p w:rsidR="00476EBC" w:rsidRPr="0006036F" w:rsidRDefault="00476EBC" w:rsidP="000809E7">
            <w:pPr>
              <w:autoSpaceDE w:val="0"/>
              <w:rPr>
                <w:sz w:val="18"/>
                <w:szCs w:val="18"/>
              </w:rPr>
            </w:pPr>
            <w:r w:rsidRPr="0006036F">
              <w:rPr>
                <w:sz w:val="18"/>
                <w:szCs w:val="18"/>
              </w:rPr>
              <w:t>2028 - 42081,2 тыс. руб.;</w:t>
            </w:r>
          </w:p>
          <w:p w:rsidR="00476EBC" w:rsidRPr="0006036F" w:rsidRDefault="00476EBC" w:rsidP="000809E7">
            <w:pPr>
              <w:autoSpaceDE w:val="0"/>
              <w:rPr>
                <w:sz w:val="18"/>
                <w:szCs w:val="18"/>
              </w:rPr>
            </w:pPr>
            <w:r w:rsidRPr="0006036F">
              <w:rPr>
                <w:sz w:val="18"/>
                <w:szCs w:val="18"/>
              </w:rPr>
              <w:t>2029 - 42081,2 тыс. руб.;</w:t>
            </w:r>
          </w:p>
          <w:p w:rsidR="00476EBC" w:rsidRPr="0006036F" w:rsidRDefault="00476EBC" w:rsidP="000809E7">
            <w:pPr>
              <w:autoSpaceDE w:val="0"/>
              <w:rPr>
                <w:sz w:val="18"/>
                <w:szCs w:val="18"/>
              </w:rPr>
            </w:pPr>
            <w:r w:rsidRPr="0006036F">
              <w:rPr>
                <w:sz w:val="18"/>
                <w:szCs w:val="18"/>
              </w:rPr>
              <w:t>2030 - 42081,2 тыс. руб.;</w:t>
            </w:r>
          </w:p>
          <w:p w:rsidR="00476EBC" w:rsidRPr="0006036F" w:rsidRDefault="00476EBC" w:rsidP="000809E7">
            <w:pPr>
              <w:widowControl w:val="0"/>
              <w:suppressAutoHyphens/>
              <w:autoSpaceDE w:val="0"/>
              <w:rPr>
                <w:rFonts w:eastAsia="Courier New"/>
                <w:kern w:val="1"/>
                <w:sz w:val="18"/>
                <w:szCs w:val="18"/>
                <w:lang w:eastAsia="hi-IN" w:bidi="hi-IN"/>
              </w:rPr>
            </w:pPr>
            <w:r w:rsidRPr="0006036F">
              <w:rPr>
                <w:rFonts w:eastAsia="Courier New"/>
                <w:kern w:val="1"/>
                <w:sz w:val="18"/>
                <w:szCs w:val="18"/>
                <w:lang w:eastAsia="hi-IN" w:bidi="hi-IN"/>
              </w:rPr>
              <w:t>*- расходы бюджета по годам подлежат ежегодной корректировке</w:t>
            </w:r>
          </w:p>
          <w:p w:rsidR="00476EBC" w:rsidRPr="0006036F" w:rsidRDefault="00476EBC" w:rsidP="000809E7">
            <w:pPr>
              <w:autoSpaceDE w:val="0"/>
              <w:rPr>
                <w:rFonts w:eastAsia="Courier New"/>
                <w:sz w:val="18"/>
                <w:szCs w:val="18"/>
                <w:lang w:eastAsia="hi-IN" w:bidi="hi-IN"/>
              </w:rPr>
            </w:pPr>
            <w:r w:rsidRPr="0006036F">
              <w:rPr>
                <w:rFonts w:eastAsia="Courier New"/>
                <w:sz w:val="18"/>
                <w:szCs w:val="18"/>
                <w:lang w:eastAsia="hi-IN" w:bidi="hi-IN"/>
              </w:rPr>
              <w:t>В том числе</w:t>
            </w:r>
            <w:proofErr w:type="gramStart"/>
            <w:r w:rsidRPr="0006036F">
              <w:rPr>
                <w:rFonts w:eastAsia="Courier New"/>
                <w:sz w:val="18"/>
                <w:szCs w:val="18"/>
                <w:lang w:eastAsia="hi-IN" w:bidi="hi-IN"/>
              </w:rPr>
              <w:t xml:space="preserve"> :</w:t>
            </w:r>
            <w:proofErr w:type="gramEnd"/>
          </w:p>
          <w:p w:rsidR="00476EBC" w:rsidRPr="0006036F" w:rsidRDefault="00476EBC" w:rsidP="000809E7">
            <w:pPr>
              <w:autoSpaceDE w:val="0"/>
              <w:rPr>
                <w:sz w:val="18"/>
                <w:szCs w:val="18"/>
              </w:rPr>
            </w:pPr>
            <w:r w:rsidRPr="0006036F">
              <w:rPr>
                <w:rFonts w:eastAsia="Courier New"/>
                <w:sz w:val="18"/>
                <w:szCs w:val="18"/>
                <w:lang w:eastAsia="hi-IN" w:bidi="hi-IN"/>
              </w:rPr>
              <w:t xml:space="preserve">-из бюджета </w:t>
            </w:r>
            <w:proofErr w:type="spellStart"/>
            <w:r w:rsidRPr="0006036F">
              <w:rPr>
                <w:rFonts w:eastAsia="Courier New"/>
                <w:sz w:val="18"/>
                <w:szCs w:val="18"/>
                <w:lang w:eastAsia="hi-IN" w:bidi="hi-IN"/>
              </w:rPr>
              <w:t>Малосердобинского</w:t>
            </w:r>
            <w:proofErr w:type="spellEnd"/>
            <w:r w:rsidRPr="0006036F">
              <w:rPr>
                <w:rFonts w:eastAsia="Courier New"/>
                <w:sz w:val="18"/>
                <w:szCs w:val="18"/>
                <w:lang w:eastAsia="hi-IN" w:bidi="hi-IN"/>
              </w:rPr>
              <w:t xml:space="preserve"> района Пензенской области  33803,8 тыс. рублей, в том числе:</w:t>
            </w:r>
            <w:r w:rsidRPr="0006036F">
              <w:rPr>
                <w:sz w:val="18"/>
                <w:szCs w:val="18"/>
              </w:rPr>
              <w:t xml:space="preserve"> </w:t>
            </w:r>
          </w:p>
          <w:p w:rsidR="00476EBC" w:rsidRPr="0006036F" w:rsidRDefault="00476EBC" w:rsidP="000809E7">
            <w:pPr>
              <w:autoSpaceDE w:val="0"/>
              <w:rPr>
                <w:sz w:val="18"/>
                <w:szCs w:val="18"/>
              </w:rPr>
            </w:pPr>
            <w:r w:rsidRPr="0006036F">
              <w:rPr>
                <w:sz w:val="18"/>
                <w:szCs w:val="18"/>
              </w:rPr>
              <w:t>2022- 3068,6 тыс. руб.;</w:t>
            </w:r>
          </w:p>
          <w:p w:rsidR="00476EBC" w:rsidRPr="0006036F" w:rsidRDefault="00476EBC" w:rsidP="000809E7">
            <w:pPr>
              <w:autoSpaceDE w:val="0"/>
              <w:rPr>
                <w:sz w:val="18"/>
                <w:szCs w:val="18"/>
              </w:rPr>
            </w:pPr>
            <w:r w:rsidRPr="0006036F">
              <w:rPr>
                <w:sz w:val="18"/>
                <w:szCs w:val="18"/>
              </w:rPr>
              <w:t>2023- 2206,9 тыс. руб.;</w:t>
            </w:r>
          </w:p>
          <w:p w:rsidR="00476EBC" w:rsidRPr="0006036F" w:rsidRDefault="00476EBC" w:rsidP="000809E7">
            <w:pPr>
              <w:autoSpaceDE w:val="0"/>
              <w:rPr>
                <w:sz w:val="18"/>
                <w:szCs w:val="18"/>
              </w:rPr>
            </w:pPr>
            <w:r w:rsidRPr="0006036F">
              <w:rPr>
                <w:sz w:val="18"/>
                <w:szCs w:val="18"/>
              </w:rPr>
              <w:t>2024- 2889,5 тыс. руб.;</w:t>
            </w:r>
          </w:p>
          <w:p w:rsidR="00476EBC" w:rsidRPr="0006036F" w:rsidRDefault="00476EBC" w:rsidP="000809E7">
            <w:pPr>
              <w:autoSpaceDE w:val="0"/>
              <w:rPr>
                <w:sz w:val="18"/>
                <w:szCs w:val="18"/>
              </w:rPr>
            </w:pPr>
            <w:r w:rsidRPr="0006036F">
              <w:rPr>
                <w:sz w:val="18"/>
                <w:szCs w:val="18"/>
              </w:rPr>
              <w:t>2025- 2186,2тыс. руб.;</w:t>
            </w:r>
          </w:p>
          <w:p w:rsidR="00476EBC" w:rsidRPr="0006036F" w:rsidRDefault="00476EBC" w:rsidP="000809E7">
            <w:pPr>
              <w:autoSpaceDE w:val="0"/>
              <w:rPr>
                <w:sz w:val="18"/>
                <w:szCs w:val="18"/>
              </w:rPr>
            </w:pPr>
            <w:r w:rsidRPr="0006036F">
              <w:rPr>
                <w:sz w:val="18"/>
                <w:szCs w:val="18"/>
              </w:rPr>
              <w:t>2026- 4271,6 тыс. руб.;</w:t>
            </w:r>
          </w:p>
          <w:p w:rsidR="00476EBC" w:rsidRPr="0006036F" w:rsidRDefault="00476EBC" w:rsidP="000809E7">
            <w:pPr>
              <w:autoSpaceDE w:val="0"/>
              <w:rPr>
                <w:sz w:val="18"/>
                <w:szCs w:val="18"/>
              </w:rPr>
            </w:pPr>
            <w:r w:rsidRPr="0006036F">
              <w:rPr>
                <w:sz w:val="18"/>
                <w:szCs w:val="18"/>
              </w:rPr>
              <w:t>2027- 3131,0 тыс. руб.;</w:t>
            </w:r>
          </w:p>
          <w:p w:rsidR="00476EBC" w:rsidRPr="0006036F" w:rsidRDefault="00476EBC" w:rsidP="000809E7">
            <w:pPr>
              <w:autoSpaceDE w:val="0"/>
              <w:rPr>
                <w:sz w:val="18"/>
                <w:szCs w:val="18"/>
              </w:rPr>
            </w:pPr>
            <w:r w:rsidRPr="0006036F">
              <w:rPr>
                <w:sz w:val="18"/>
                <w:szCs w:val="18"/>
              </w:rPr>
              <w:t>2028- 5350,0 тыс. руб.</w:t>
            </w:r>
          </w:p>
          <w:p w:rsidR="00476EBC" w:rsidRPr="0006036F" w:rsidRDefault="00476EBC" w:rsidP="000809E7">
            <w:pPr>
              <w:autoSpaceDE w:val="0"/>
              <w:rPr>
                <w:sz w:val="18"/>
                <w:szCs w:val="18"/>
              </w:rPr>
            </w:pPr>
            <w:r w:rsidRPr="0006036F">
              <w:rPr>
                <w:sz w:val="18"/>
                <w:szCs w:val="18"/>
              </w:rPr>
              <w:t>2029 - 5350,0 тыс. руб.;</w:t>
            </w:r>
          </w:p>
          <w:p w:rsidR="00476EBC" w:rsidRPr="0006036F" w:rsidRDefault="00476EBC" w:rsidP="000809E7">
            <w:pPr>
              <w:autoSpaceDE w:val="0"/>
              <w:rPr>
                <w:sz w:val="18"/>
                <w:szCs w:val="18"/>
              </w:rPr>
            </w:pPr>
            <w:r w:rsidRPr="0006036F">
              <w:rPr>
                <w:sz w:val="18"/>
                <w:szCs w:val="18"/>
              </w:rPr>
              <w:t>2030 - 5350,0 тыс. руб.;</w:t>
            </w:r>
          </w:p>
          <w:p w:rsidR="00476EBC" w:rsidRPr="0006036F" w:rsidRDefault="00476EBC" w:rsidP="000809E7">
            <w:pPr>
              <w:autoSpaceDE w:val="0"/>
              <w:rPr>
                <w:rFonts w:eastAsia="Courier New"/>
                <w:sz w:val="18"/>
                <w:szCs w:val="18"/>
                <w:lang w:eastAsia="hi-IN" w:bidi="hi-IN"/>
              </w:rPr>
            </w:pPr>
            <w:r w:rsidRPr="0006036F">
              <w:rPr>
                <w:sz w:val="18"/>
                <w:szCs w:val="18"/>
              </w:rPr>
              <w:t xml:space="preserve">-из бюджета </w:t>
            </w:r>
            <w:r w:rsidRPr="0006036F">
              <w:rPr>
                <w:rFonts w:eastAsia="Courier New"/>
                <w:sz w:val="18"/>
                <w:szCs w:val="18"/>
                <w:lang w:eastAsia="hi-IN" w:bidi="hi-IN"/>
              </w:rPr>
              <w:t>Пензенской области  183780,0 тыс. рублей, в том числе:</w:t>
            </w:r>
          </w:p>
          <w:p w:rsidR="00476EBC" w:rsidRPr="0006036F" w:rsidRDefault="00476EBC" w:rsidP="000809E7">
            <w:pPr>
              <w:autoSpaceDE w:val="0"/>
              <w:rPr>
                <w:sz w:val="18"/>
                <w:szCs w:val="18"/>
              </w:rPr>
            </w:pPr>
            <w:r w:rsidRPr="0006036F">
              <w:rPr>
                <w:sz w:val="18"/>
                <w:szCs w:val="18"/>
              </w:rPr>
              <w:t>2022 – 30335,8 тыс. руб.;</w:t>
            </w:r>
          </w:p>
          <w:p w:rsidR="00476EBC" w:rsidRPr="0006036F" w:rsidRDefault="00476EBC" w:rsidP="000809E7">
            <w:pPr>
              <w:autoSpaceDE w:val="0"/>
              <w:rPr>
                <w:sz w:val="18"/>
                <w:szCs w:val="18"/>
              </w:rPr>
            </w:pPr>
            <w:r w:rsidRPr="0006036F">
              <w:rPr>
                <w:sz w:val="18"/>
                <w:szCs w:val="18"/>
              </w:rPr>
              <w:t>2023 – 15873,2 тыс. руб.;</w:t>
            </w:r>
          </w:p>
          <w:p w:rsidR="00476EBC" w:rsidRPr="0006036F" w:rsidRDefault="00476EBC" w:rsidP="000809E7">
            <w:pPr>
              <w:autoSpaceDE w:val="0"/>
              <w:rPr>
                <w:sz w:val="18"/>
                <w:szCs w:val="18"/>
              </w:rPr>
            </w:pPr>
            <w:r w:rsidRPr="0006036F">
              <w:rPr>
                <w:sz w:val="18"/>
                <w:szCs w:val="18"/>
              </w:rPr>
              <w:t>2024 – 12227,5 тыс. руб.;</w:t>
            </w:r>
          </w:p>
          <w:p w:rsidR="00476EBC" w:rsidRPr="0006036F" w:rsidRDefault="00476EBC" w:rsidP="000809E7">
            <w:pPr>
              <w:autoSpaceDE w:val="0"/>
              <w:rPr>
                <w:sz w:val="18"/>
                <w:szCs w:val="18"/>
              </w:rPr>
            </w:pPr>
            <w:r w:rsidRPr="0006036F">
              <w:rPr>
                <w:sz w:val="18"/>
                <w:szCs w:val="18"/>
              </w:rPr>
              <w:t>2025 – 11289,5 тыс. руб.;</w:t>
            </w:r>
          </w:p>
          <w:p w:rsidR="00476EBC" w:rsidRPr="0006036F" w:rsidRDefault="00476EBC" w:rsidP="000809E7">
            <w:pPr>
              <w:autoSpaceDE w:val="0"/>
              <w:rPr>
                <w:sz w:val="18"/>
                <w:szCs w:val="18"/>
              </w:rPr>
            </w:pPr>
            <w:r w:rsidRPr="0006036F">
              <w:rPr>
                <w:sz w:val="18"/>
                <w:szCs w:val="18"/>
              </w:rPr>
              <w:t>2026 – 1930,2 тыс. руб.;</w:t>
            </w:r>
          </w:p>
          <w:p w:rsidR="00476EBC" w:rsidRPr="0006036F" w:rsidRDefault="00476EBC" w:rsidP="000809E7">
            <w:pPr>
              <w:autoSpaceDE w:val="0"/>
              <w:rPr>
                <w:sz w:val="18"/>
                <w:szCs w:val="18"/>
              </w:rPr>
            </w:pPr>
            <w:r w:rsidRPr="0006036F">
              <w:rPr>
                <w:sz w:val="18"/>
                <w:szCs w:val="18"/>
              </w:rPr>
              <w:t>2027 – 1930,2 тыс. руб.;</w:t>
            </w:r>
          </w:p>
          <w:p w:rsidR="00476EBC" w:rsidRPr="0006036F" w:rsidRDefault="00476EBC" w:rsidP="000809E7">
            <w:pPr>
              <w:autoSpaceDE w:val="0"/>
              <w:rPr>
                <w:sz w:val="18"/>
                <w:szCs w:val="18"/>
              </w:rPr>
            </w:pPr>
            <w:r w:rsidRPr="0006036F">
              <w:rPr>
                <w:sz w:val="18"/>
                <w:szCs w:val="18"/>
              </w:rPr>
              <w:t>2028 - 36731,2   тыс. руб.</w:t>
            </w:r>
          </w:p>
          <w:p w:rsidR="00476EBC" w:rsidRPr="0006036F" w:rsidRDefault="00476EBC" w:rsidP="000809E7">
            <w:pPr>
              <w:autoSpaceDE w:val="0"/>
              <w:rPr>
                <w:sz w:val="18"/>
                <w:szCs w:val="18"/>
              </w:rPr>
            </w:pPr>
            <w:r w:rsidRPr="0006036F">
              <w:rPr>
                <w:sz w:val="18"/>
                <w:szCs w:val="18"/>
              </w:rPr>
              <w:t>2029 - 36731,2  тыс. руб.;</w:t>
            </w:r>
          </w:p>
          <w:p w:rsidR="00476EBC" w:rsidRPr="0006036F" w:rsidRDefault="00476EBC" w:rsidP="000809E7">
            <w:pPr>
              <w:autoSpaceDE w:val="0"/>
              <w:rPr>
                <w:sz w:val="18"/>
                <w:szCs w:val="18"/>
              </w:rPr>
            </w:pPr>
            <w:r w:rsidRPr="0006036F">
              <w:rPr>
                <w:sz w:val="18"/>
                <w:szCs w:val="18"/>
              </w:rPr>
              <w:t>2030 - 36731,2 тыс. руб.;</w:t>
            </w:r>
          </w:p>
          <w:p w:rsidR="00476EBC" w:rsidRPr="0006036F" w:rsidRDefault="00476EBC" w:rsidP="000809E7">
            <w:pPr>
              <w:autoSpaceDE w:val="0"/>
              <w:rPr>
                <w:sz w:val="18"/>
                <w:szCs w:val="18"/>
              </w:rPr>
            </w:pPr>
            <w:r w:rsidRPr="0006036F">
              <w:rPr>
                <w:sz w:val="18"/>
                <w:szCs w:val="18"/>
              </w:rPr>
              <w:t xml:space="preserve">- в том числе из бюджета </w:t>
            </w:r>
            <w:proofErr w:type="spellStart"/>
            <w:r w:rsidRPr="0006036F">
              <w:rPr>
                <w:sz w:val="18"/>
                <w:szCs w:val="18"/>
              </w:rPr>
              <w:t>Бековского</w:t>
            </w:r>
            <w:proofErr w:type="spellEnd"/>
            <w:r w:rsidRPr="0006036F">
              <w:rPr>
                <w:sz w:val="18"/>
                <w:szCs w:val="18"/>
              </w:rPr>
              <w:t xml:space="preserve"> района Пензенской области – 1086,9 тыс. руб.</w:t>
            </w:r>
          </w:p>
        </w:tc>
      </w:tr>
    </w:tbl>
    <w:p w:rsidR="00476EBC" w:rsidRPr="0006036F" w:rsidRDefault="00476EBC" w:rsidP="00476EBC">
      <w:pPr>
        <w:widowControl w:val="0"/>
        <w:ind w:firstLine="709"/>
        <w:rPr>
          <w:sz w:val="18"/>
          <w:szCs w:val="18"/>
        </w:rPr>
      </w:pPr>
      <w:r w:rsidRPr="0006036F">
        <w:rPr>
          <w:sz w:val="18"/>
          <w:szCs w:val="18"/>
        </w:rPr>
        <w:t xml:space="preserve">                                                                                                                         »;   </w:t>
      </w:r>
    </w:p>
    <w:p w:rsidR="00476EBC" w:rsidRPr="0006036F" w:rsidRDefault="00476EBC" w:rsidP="00476EBC">
      <w:pPr>
        <w:rPr>
          <w:sz w:val="18"/>
          <w:szCs w:val="18"/>
        </w:rPr>
      </w:pPr>
      <w:r w:rsidRPr="0006036F">
        <w:rPr>
          <w:sz w:val="18"/>
          <w:szCs w:val="18"/>
        </w:rPr>
        <w:t>1.2</w:t>
      </w:r>
      <w:proofErr w:type="gramStart"/>
      <w:r w:rsidRPr="0006036F">
        <w:rPr>
          <w:sz w:val="18"/>
          <w:szCs w:val="18"/>
        </w:rPr>
        <w:t xml:space="preserve"> В</w:t>
      </w:r>
      <w:proofErr w:type="gramEnd"/>
      <w:r w:rsidRPr="0006036F">
        <w:rPr>
          <w:sz w:val="18"/>
          <w:szCs w:val="18"/>
        </w:rPr>
        <w:t xml:space="preserve"> паспорте подпрограммы «Содержание автомобильных дорог общего пользования местного значения </w:t>
      </w:r>
      <w:proofErr w:type="spellStart"/>
      <w:r w:rsidRPr="0006036F">
        <w:rPr>
          <w:sz w:val="18"/>
          <w:szCs w:val="18"/>
        </w:rPr>
        <w:t>Малосердобинского</w:t>
      </w:r>
      <w:proofErr w:type="spellEnd"/>
      <w:r w:rsidRPr="0006036F">
        <w:rPr>
          <w:sz w:val="18"/>
          <w:szCs w:val="18"/>
        </w:rPr>
        <w:t xml:space="preserve"> района на 2022-2030 годы» </w:t>
      </w:r>
      <w:r w:rsidRPr="0006036F">
        <w:rPr>
          <w:rFonts w:eastAsia="Arial"/>
          <w:kern w:val="1"/>
          <w:sz w:val="18"/>
          <w:szCs w:val="18"/>
          <w:lang w:eastAsia="hi-IN" w:bidi="hi-IN"/>
        </w:rPr>
        <w:t xml:space="preserve">муниципальной программы </w:t>
      </w:r>
      <w:proofErr w:type="spellStart"/>
      <w:r w:rsidRPr="0006036F">
        <w:rPr>
          <w:rFonts w:eastAsia="Arial"/>
          <w:kern w:val="1"/>
          <w:sz w:val="18"/>
          <w:szCs w:val="18"/>
          <w:lang w:eastAsia="hi-IN" w:bidi="hi-IN"/>
        </w:rPr>
        <w:t>Малосердобинского</w:t>
      </w:r>
      <w:proofErr w:type="spellEnd"/>
      <w:r w:rsidRPr="0006036F">
        <w:rPr>
          <w:rFonts w:eastAsia="Arial"/>
          <w:kern w:val="1"/>
          <w:sz w:val="18"/>
          <w:szCs w:val="18"/>
          <w:lang w:eastAsia="hi-IN" w:bidi="hi-IN"/>
        </w:rPr>
        <w:t xml:space="preserve"> района Пензенской области «</w:t>
      </w:r>
      <w:r w:rsidRPr="0006036F">
        <w:rPr>
          <w:rFonts w:eastAsia="Courier New"/>
          <w:kern w:val="1"/>
          <w:sz w:val="18"/>
          <w:szCs w:val="18"/>
          <w:lang w:eastAsia="hi-IN" w:bidi="hi-IN"/>
        </w:rPr>
        <w:t xml:space="preserve">Развитие территорий, социальной и инженерной инфраструктуры, обеспечение энергосбережения и повышения энергетической эффективности </w:t>
      </w:r>
      <w:proofErr w:type="spellStart"/>
      <w:r w:rsidRPr="0006036F">
        <w:rPr>
          <w:rFonts w:eastAsia="Courier New"/>
          <w:kern w:val="1"/>
          <w:sz w:val="18"/>
          <w:szCs w:val="18"/>
          <w:lang w:eastAsia="hi-IN" w:bidi="hi-IN"/>
        </w:rPr>
        <w:t>Малосердобинского</w:t>
      </w:r>
      <w:proofErr w:type="spellEnd"/>
      <w:r w:rsidRPr="0006036F">
        <w:rPr>
          <w:rFonts w:eastAsia="Courier New"/>
          <w:kern w:val="1"/>
          <w:sz w:val="18"/>
          <w:szCs w:val="18"/>
          <w:lang w:eastAsia="hi-IN" w:bidi="hi-IN"/>
        </w:rPr>
        <w:t xml:space="preserve"> района на 2022-2030 годы», (</w:t>
      </w:r>
      <w:proofErr w:type="spellStart"/>
      <w:r w:rsidRPr="0006036F">
        <w:rPr>
          <w:rFonts w:eastAsia="Courier New"/>
          <w:kern w:val="1"/>
          <w:sz w:val="18"/>
          <w:szCs w:val="18"/>
          <w:lang w:eastAsia="hi-IN" w:bidi="hi-IN"/>
        </w:rPr>
        <w:t>далее-подпрограмма</w:t>
      </w:r>
      <w:proofErr w:type="spellEnd"/>
      <w:r w:rsidRPr="0006036F">
        <w:rPr>
          <w:sz w:val="18"/>
          <w:szCs w:val="18"/>
        </w:rPr>
        <w:t xml:space="preserve"> «Содержание автомобильных дорог»</w:t>
      </w:r>
      <w:r w:rsidRPr="0006036F">
        <w:rPr>
          <w:rFonts w:eastAsia="Courier New"/>
          <w:kern w:val="1"/>
          <w:sz w:val="18"/>
          <w:szCs w:val="18"/>
          <w:lang w:eastAsia="hi-IN" w:bidi="hi-IN"/>
        </w:rPr>
        <w:t xml:space="preserve">) </w:t>
      </w:r>
      <w:r w:rsidRPr="0006036F">
        <w:rPr>
          <w:sz w:val="18"/>
          <w:szCs w:val="18"/>
        </w:rPr>
        <w:t xml:space="preserve">позицию «Объем и источники финансирования  подпрограммы (по годам)»  изложить в следующей редакции: </w:t>
      </w:r>
    </w:p>
    <w:p w:rsidR="00476EBC" w:rsidRPr="0006036F" w:rsidRDefault="00476EBC" w:rsidP="00476EBC">
      <w:pPr>
        <w:widowControl w:val="0"/>
        <w:ind w:firstLine="709"/>
        <w:rPr>
          <w:sz w:val="18"/>
          <w:szCs w:val="18"/>
        </w:rPr>
      </w:pPr>
      <w:r w:rsidRPr="0006036F">
        <w:rPr>
          <w:sz w:val="18"/>
          <w:szCs w:val="18"/>
        </w:rPr>
        <w:t>«</w:t>
      </w:r>
    </w:p>
    <w:tbl>
      <w:tblPr>
        <w:tblW w:w="0" w:type="auto"/>
        <w:tblInd w:w="108" w:type="dxa"/>
        <w:tblLayout w:type="fixed"/>
        <w:tblLook w:val="0000"/>
      </w:tblPr>
      <w:tblGrid>
        <w:gridCol w:w="4068"/>
        <w:gridCol w:w="4964"/>
      </w:tblGrid>
      <w:tr w:rsidR="00476EBC" w:rsidRPr="0006036F" w:rsidTr="000809E7">
        <w:tc>
          <w:tcPr>
            <w:tcW w:w="4068" w:type="dxa"/>
            <w:tcBorders>
              <w:top w:val="single" w:sz="4" w:space="0" w:color="000000"/>
              <w:left w:val="single" w:sz="4" w:space="0" w:color="000000"/>
              <w:bottom w:val="single" w:sz="4" w:space="0" w:color="000000"/>
            </w:tcBorders>
            <w:shd w:val="clear" w:color="auto" w:fill="auto"/>
          </w:tcPr>
          <w:p w:rsidR="00476EBC" w:rsidRPr="0006036F" w:rsidRDefault="00476EBC" w:rsidP="000809E7">
            <w:pPr>
              <w:autoSpaceDE w:val="0"/>
              <w:snapToGrid w:val="0"/>
              <w:rPr>
                <w:sz w:val="18"/>
                <w:szCs w:val="18"/>
              </w:rPr>
            </w:pPr>
            <w:r w:rsidRPr="0006036F">
              <w:rPr>
                <w:sz w:val="18"/>
                <w:szCs w:val="18"/>
              </w:rPr>
              <w:t xml:space="preserve">Объем и источники        </w:t>
            </w:r>
          </w:p>
          <w:p w:rsidR="00476EBC" w:rsidRPr="0006036F" w:rsidRDefault="00476EBC" w:rsidP="000809E7">
            <w:pPr>
              <w:autoSpaceDE w:val="0"/>
              <w:rPr>
                <w:sz w:val="18"/>
                <w:szCs w:val="18"/>
              </w:rPr>
            </w:pPr>
            <w:r w:rsidRPr="0006036F">
              <w:rPr>
                <w:sz w:val="18"/>
                <w:szCs w:val="18"/>
              </w:rPr>
              <w:t xml:space="preserve">финансирования           </w:t>
            </w:r>
          </w:p>
          <w:p w:rsidR="00476EBC" w:rsidRPr="0006036F" w:rsidRDefault="00476EBC" w:rsidP="000809E7">
            <w:pPr>
              <w:autoSpaceDE w:val="0"/>
              <w:rPr>
                <w:sz w:val="18"/>
                <w:szCs w:val="18"/>
              </w:rPr>
            </w:pPr>
            <w:r w:rsidRPr="0006036F">
              <w:rPr>
                <w:sz w:val="18"/>
                <w:szCs w:val="18"/>
              </w:rPr>
              <w:t xml:space="preserve">подпрограммы (по годам)  </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 xml:space="preserve">Объем бюджетных ассигнований на реализацию подпрограммы из бюджета </w:t>
            </w:r>
            <w:proofErr w:type="spellStart"/>
            <w:r w:rsidRPr="0006036F">
              <w:rPr>
                <w:sz w:val="18"/>
                <w:szCs w:val="18"/>
              </w:rPr>
              <w:t>Малосердобинского</w:t>
            </w:r>
            <w:proofErr w:type="spellEnd"/>
            <w:r w:rsidRPr="0006036F">
              <w:rPr>
                <w:sz w:val="18"/>
                <w:szCs w:val="18"/>
              </w:rPr>
              <w:t xml:space="preserve"> района Пензенской области составляет – </w:t>
            </w:r>
            <w:r w:rsidRPr="0006036F">
              <w:rPr>
                <w:rFonts w:eastAsia="Courier New"/>
                <w:sz w:val="18"/>
                <w:szCs w:val="18"/>
                <w:lang w:eastAsia="hi-IN" w:bidi="hi-IN"/>
              </w:rPr>
              <w:t xml:space="preserve">33064,2  </w:t>
            </w:r>
            <w:r w:rsidRPr="0006036F">
              <w:rPr>
                <w:sz w:val="18"/>
                <w:szCs w:val="18"/>
              </w:rPr>
              <w:t>тыс. руб. в т.ч. по годам:</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2022</w:t>
            </w:r>
            <w:r w:rsidRPr="0006036F">
              <w:rPr>
                <w:sz w:val="18"/>
                <w:szCs w:val="18"/>
              </w:rPr>
              <w:tab/>
              <w:t>- 2809,5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2023</w:t>
            </w:r>
            <w:r w:rsidRPr="0006036F">
              <w:rPr>
                <w:sz w:val="18"/>
                <w:szCs w:val="18"/>
              </w:rPr>
              <w:tab/>
              <w:t>- 1792,3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2024</w:t>
            </w:r>
            <w:r w:rsidRPr="0006036F">
              <w:rPr>
                <w:sz w:val="18"/>
                <w:szCs w:val="18"/>
              </w:rPr>
              <w:tab/>
              <w:t>- 2619,1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2025</w:t>
            </w:r>
            <w:r w:rsidRPr="0006036F">
              <w:rPr>
                <w:sz w:val="18"/>
                <w:szCs w:val="18"/>
              </w:rPr>
              <w:tab/>
              <w:t xml:space="preserve">- 1599,7 тыс. руб. </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2026</w:t>
            </w:r>
            <w:r w:rsidRPr="0006036F">
              <w:rPr>
                <w:sz w:val="18"/>
                <w:szCs w:val="18"/>
              </w:rPr>
              <w:tab/>
              <w:t>- 2165,7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2027</w:t>
            </w:r>
            <w:r w:rsidRPr="0006036F">
              <w:rPr>
                <w:sz w:val="18"/>
                <w:szCs w:val="18"/>
              </w:rPr>
              <w:tab/>
              <w:t>- 2242,5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2028</w:t>
            </w:r>
            <w:r w:rsidRPr="0006036F">
              <w:rPr>
                <w:sz w:val="18"/>
                <w:szCs w:val="18"/>
              </w:rPr>
              <w:tab/>
              <w:t>- 4078,4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2029</w:t>
            </w:r>
            <w:r w:rsidRPr="0006036F">
              <w:rPr>
                <w:sz w:val="18"/>
                <w:szCs w:val="18"/>
              </w:rPr>
              <w:tab/>
              <w:t>- 4078,4 тыс. руб.</w:t>
            </w:r>
          </w:p>
          <w:p w:rsidR="00476EBC" w:rsidRPr="0006036F" w:rsidRDefault="00476EBC" w:rsidP="000809E7">
            <w:pPr>
              <w:rPr>
                <w:sz w:val="18"/>
                <w:szCs w:val="18"/>
              </w:rPr>
            </w:pPr>
            <w:r w:rsidRPr="0006036F">
              <w:rPr>
                <w:sz w:val="18"/>
                <w:szCs w:val="18"/>
              </w:rPr>
              <w:t>2030</w:t>
            </w:r>
            <w:r w:rsidRPr="0006036F">
              <w:rPr>
                <w:sz w:val="18"/>
                <w:szCs w:val="18"/>
              </w:rPr>
              <w:tab/>
              <w:t>- 4078,4 тыс. руб.</w:t>
            </w:r>
          </w:p>
        </w:tc>
      </w:tr>
    </w:tbl>
    <w:p w:rsidR="00476EBC" w:rsidRPr="0006036F" w:rsidRDefault="00476EBC" w:rsidP="00476EBC">
      <w:pPr>
        <w:widowControl w:val="0"/>
        <w:ind w:firstLine="709"/>
        <w:rPr>
          <w:sz w:val="18"/>
          <w:szCs w:val="18"/>
        </w:rPr>
      </w:pPr>
      <w:r w:rsidRPr="0006036F">
        <w:rPr>
          <w:sz w:val="18"/>
          <w:szCs w:val="18"/>
        </w:rPr>
        <w:tab/>
      </w:r>
      <w:r w:rsidRPr="0006036F">
        <w:rPr>
          <w:sz w:val="18"/>
          <w:szCs w:val="18"/>
        </w:rPr>
        <w:tab/>
      </w:r>
      <w:r w:rsidRPr="0006036F">
        <w:rPr>
          <w:sz w:val="18"/>
          <w:szCs w:val="18"/>
        </w:rPr>
        <w:tab/>
      </w:r>
      <w:r w:rsidRPr="0006036F">
        <w:rPr>
          <w:sz w:val="18"/>
          <w:szCs w:val="18"/>
        </w:rPr>
        <w:tab/>
      </w:r>
      <w:r w:rsidRPr="0006036F">
        <w:rPr>
          <w:sz w:val="18"/>
          <w:szCs w:val="18"/>
        </w:rPr>
        <w:tab/>
      </w:r>
      <w:r w:rsidRPr="0006036F">
        <w:rPr>
          <w:sz w:val="18"/>
          <w:szCs w:val="18"/>
        </w:rPr>
        <w:tab/>
      </w:r>
      <w:r w:rsidRPr="0006036F">
        <w:rPr>
          <w:sz w:val="18"/>
          <w:szCs w:val="18"/>
        </w:rPr>
        <w:tab/>
      </w:r>
      <w:r w:rsidRPr="0006036F">
        <w:rPr>
          <w:sz w:val="18"/>
          <w:szCs w:val="18"/>
        </w:rPr>
        <w:tab/>
      </w:r>
      <w:r w:rsidRPr="0006036F">
        <w:rPr>
          <w:sz w:val="18"/>
          <w:szCs w:val="18"/>
        </w:rPr>
        <w:tab/>
      </w:r>
      <w:r w:rsidRPr="0006036F">
        <w:rPr>
          <w:sz w:val="18"/>
          <w:szCs w:val="18"/>
        </w:rPr>
        <w:tab/>
      </w:r>
      <w:r w:rsidRPr="0006036F">
        <w:rPr>
          <w:sz w:val="18"/>
          <w:szCs w:val="18"/>
        </w:rPr>
        <w:tab/>
      </w:r>
      <w:r w:rsidRPr="0006036F">
        <w:rPr>
          <w:sz w:val="18"/>
          <w:szCs w:val="18"/>
        </w:rPr>
        <w:tab/>
        <w:t>»;</w:t>
      </w:r>
    </w:p>
    <w:p w:rsidR="00476EBC" w:rsidRPr="0006036F" w:rsidRDefault="00476EBC" w:rsidP="00476EBC">
      <w:pPr>
        <w:widowControl w:val="0"/>
        <w:ind w:firstLine="709"/>
        <w:rPr>
          <w:sz w:val="18"/>
          <w:szCs w:val="18"/>
        </w:rPr>
      </w:pPr>
      <w:r w:rsidRPr="0006036F">
        <w:rPr>
          <w:sz w:val="18"/>
          <w:szCs w:val="18"/>
        </w:rPr>
        <w:t xml:space="preserve">1.3.  </w:t>
      </w:r>
      <w:proofErr w:type="spellStart"/>
      <w:proofErr w:type="gramStart"/>
      <w:r w:rsidRPr="0006036F">
        <w:rPr>
          <w:sz w:val="18"/>
          <w:szCs w:val="18"/>
        </w:rPr>
        <w:t>п</w:t>
      </w:r>
      <w:proofErr w:type="spellEnd"/>
      <w:proofErr w:type="gramEnd"/>
      <w:r w:rsidRPr="0006036F">
        <w:rPr>
          <w:sz w:val="18"/>
          <w:szCs w:val="18"/>
        </w:rPr>
        <w:t xml:space="preserve"> 7. «Объем финансовых ресурсов необходимых для реализации подпрограммы</w:t>
      </w:r>
      <w:r w:rsidRPr="0006036F">
        <w:rPr>
          <w:rFonts w:eastAsia="Courier New"/>
          <w:kern w:val="1"/>
          <w:sz w:val="18"/>
          <w:szCs w:val="18"/>
          <w:lang w:eastAsia="hi-IN" w:bidi="hi-IN"/>
        </w:rPr>
        <w:t xml:space="preserve"> </w:t>
      </w:r>
      <w:r w:rsidRPr="0006036F">
        <w:rPr>
          <w:sz w:val="18"/>
          <w:szCs w:val="18"/>
        </w:rPr>
        <w:t>«Содержание автомобильных дорог» изложить в следующей редакции:</w:t>
      </w:r>
    </w:p>
    <w:p w:rsidR="00476EBC" w:rsidRPr="0006036F" w:rsidRDefault="00476EBC" w:rsidP="00476EBC">
      <w:pPr>
        <w:tabs>
          <w:tab w:val="left" w:pos="1260"/>
          <w:tab w:val="left" w:pos="4140"/>
        </w:tabs>
        <w:rPr>
          <w:sz w:val="18"/>
          <w:szCs w:val="18"/>
        </w:rPr>
      </w:pPr>
      <w:r w:rsidRPr="0006036F">
        <w:rPr>
          <w:sz w:val="18"/>
          <w:szCs w:val="18"/>
        </w:rPr>
        <w:t xml:space="preserve">          </w:t>
      </w:r>
      <w:proofErr w:type="gramStart"/>
      <w:r w:rsidRPr="0006036F">
        <w:rPr>
          <w:sz w:val="18"/>
          <w:szCs w:val="18"/>
        </w:rPr>
        <w:t xml:space="preserve">«Для реализации подпрограммы будут использованы средства </w:t>
      </w:r>
      <w:r w:rsidRPr="0006036F">
        <w:rPr>
          <w:color w:val="000000"/>
          <w:sz w:val="18"/>
          <w:szCs w:val="18"/>
        </w:rPr>
        <w:t xml:space="preserve">Дорожного фонда  </w:t>
      </w:r>
      <w:proofErr w:type="spellStart"/>
      <w:r w:rsidRPr="0006036F">
        <w:rPr>
          <w:color w:val="000000"/>
          <w:sz w:val="18"/>
          <w:szCs w:val="18"/>
        </w:rPr>
        <w:t>Малосердобинского</w:t>
      </w:r>
      <w:proofErr w:type="spellEnd"/>
      <w:r w:rsidRPr="0006036F">
        <w:rPr>
          <w:color w:val="000000"/>
          <w:sz w:val="18"/>
          <w:szCs w:val="18"/>
        </w:rPr>
        <w:t xml:space="preserve"> района Пензенской области, который представляет часть средств бюджета </w:t>
      </w:r>
      <w:proofErr w:type="spellStart"/>
      <w:r w:rsidRPr="0006036F">
        <w:rPr>
          <w:color w:val="000000"/>
          <w:sz w:val="18"/>
          <w:szCs w:val="18"/>
        </w:rPr>
        <w:t>Малосердобинского</w:t>
      </w:r>
      <w:proofErr w:type="spellEnd"/>
      <w:r w:rsidRPr="0006036F">
        <w:rPr>
          <w:color w:val="000000"/>
          <w:sz w:val="18"/>
          <w:szCs w:val="18"/>
        </w:rPr>
        <w:t xml:space="preserve"> района Пензенского области, подлежащая использованию в целях финансового обеспечения дорожной деятельности, включающей расходы  на строительство, реконструкцию, капитальный ремонт, ремонт и содержание действующей сети автомобильных дорог общего пользования  местного значения  вне границ населенных пунктов </w:t>
      </w:r>
      <w:r w:rsidRPr="0006036F">
        <w:rPr>
          <w:sz w:val="18"/>
          <w:szCs w:val="18"/>
        </w:rPr>
        <w:t xml:space="preserve">сумме </w:t>
      </w:r>
      <w:r w:rsidRPr="0006036F">
        <w:rPr>
          <w:rFonts w:eastAsia="Courier New"/>
          <w:sz w:val="18"/>
          <w:szCs w:val="18"/>
          <w:lang w:eastAsia="hi-IN" w:bidi="hi-IN"/>
        </w:rPr>
        <w:t xml:space="preserve">33064,2  </w:t>
      </w:r>
      <w:r w:rsidRPr="0006036F">
        <w:rPr>
          <w:sz w:val="18"/>
          <w:szCs w:val="18"/>
        </w:rPr>
        <w:t>тыс. руб., в том числе  по годам</w:t>
      </w:r>
      <w:proofErr w:type="gramEnd"/>
      <w:r w:rsidRPr="0006036F">
        <w:rPr>
          <w:sz w:val="18"/>
          <w:szCs w:val="18"/>
        </w:rPr>
        <w:t xml:space="preserve"> реализации:</w:t>
      </w:r>
    </w:p>
    <w:p w:rsidR="00476EBC" w:rsidRPr="0006036F" w:rsidRDefault="00476EBC" w:rsidP="00476EBC">
      <w:pPr>
        <w:rPr>
          <w:sz w:val="18"/>
          <w:szCs w:val="18"/>
        </w:rPr>
      </w:pPr>
      <w:r w:rsidRPr="0006036F">
        <w:rPr>
          <w:sz w:val="18"/>
          <w:szCs w:val="18"/>
        </w:rPr>
        <w:t>2022</w:t>
      </w:r>
      <w:r w:rsidRPr="0006036F">
        <w:rPr>
          <w:sz w:val="18"/>
          <w:szCs w:val="18"/>
        </w:rPr>
        <w:tab/>
        <w:t>- 2809,5 тыс. руб.</w:t>
      </w:r>
    </w:p>
    <w:p w:rsidR="00476EBC" w:rsidRPr="0006036F" w:rsidRDefault="00476EBC" w:rsidP="00476EBC">
      <w:pPr>
        <w:rPr>
          <w:sz w:val="18"/>
          <w:szCs w:val="18"/>
        </w:rPr>
      </w:pPr>
      <w:r w:rsidRPr="0006036F">
        <w:rPr>
          <w:sz w:val="18"/>
          <w:szCs w:val="18"/>
        </w:rPr>
        <w:t>2023</w:t>
      </w:r>
      <w:r w:rsidRPr="0006036F">
        <w:rPr>
          <w:sz w:val="18"/>
          <w:szCs w:val="18"/>
        </w:rPr>
        <w:tab/>
        <w:t>- 1792,3 тыс. руб.</w:t>
      </w:r>
    </w:p>
    <w:p w:rsidR="00476EBC" w:rsidRPr="0006036F" w:rsidRDefault="00476EBC" w:rsidP="00476EBC">
      <w:pPr>
        <w:rPr>
          <w:sz w:val="18"/>
          <w:szCs w:val="18"/>
        </w:rPr>
      </w:pPr>
      <w:r w:rsidRPr="0006036F">
        <w:rPr>
          <w:sz w:val="18"/>
          <w:szCs w:val="18"/>
        </w:rPr>
        <w:t>2024</w:t>
      </w:r>
      <w:r w:rsidRPr="0006036F">
        <w:rPr>
          <w:sz w:val="18"/>
          <w:szCs w:val="18"/>
        </w:rPr>
        <w:tab/>
        <w:t>- 2619,1 тыс. руб.</w:t>
      </w:r>
    </w:p>
    <w:p w:rsidR="00476EBC" w:rsidRPr="0006036F" w:rsidRDefault="00476EBC" w:rsidP="00476EBC">
      <w:pPr>
        <w:rPr>
          <w:sz w:val="18"/>
          <w:szCs w:val="18"/>
        </w:rPr>
      </w:pPr>
      <w:r w:rsidRPr="0006036F">
        <w:rPr>
          <w:sz w:val="18"/>
          <w:szCs w:val="18"/>
        </w:rPr>
        <w:t>2025</w:t>
      </w:r>
      <w:r w:rsidRPr="0006036F">
        <w:rPr>
          <w:sz w:val="18"/>
          <w:szCs w:val="18"/>
        </w:rPr>
        <w:tab/>
        <w:t xml:space="preserve">- 9199,9 тыс. руб. </w:t>
      </w:r>
    </w:p>
    <w:p w:rsidR="00476EBC" w:rsidRPr="0006036F" w:rsidRDefault="00476EBC" w:rsidP="00476EBC">
      <w:pPr>
        <w:rPr>
          <w:sz w:val="18"/>
          <w:szCs w:val="18"/>
        </w:rPr>
      </w:pPr>
      <w:r w:rsidRPr="0006036F">
        <w:rPr>
          <w:sz w:val="18"/>
          <w:szCs w:val="18"/>
        </w:rPr>
        <w:t>2026</w:t>
      </w:r>
      <w:r w:rsidRPr="0006036F">
        <w:rPr>
          <w:sz w:val="18"/>
          <w:szCs w:val="18"/>
        </w:rPr>
        <w:tab/>
        <w:t>- 2165,7 тыс. руб.</w:t>
      </w:r>
    </w:p>
    <w:p w:rsidR="00476EBC" w:rsidRPr="0006036F" w:rsidRDefault="00476EBC" w:rsidP="00476EBC">
      <w:pPr>
        <w:rPr>
          <w:sz w:val="18"/>
          <w:szCs w:val="18"/>
        </w:rPr>
      </w:pPr>
      <w:r w:rsidRPr="0006036F">
        <w:rPr>
          <w:sz w:val="18"/>
          <w:szCs w:val="18"/>
        </w:rPr>
        <w:t>2027</w:t>
      </w:r>
      <w:r w:rsidRPr="0006036F">
        <w:rPr>
          <w:sz w:val="18"/>
          <w:szCs w:val="18"/>
        </w:rPr>
        <w:tab/>
        <w:t>- 2242,5 тыс. руб.</w:t>
      </w:r>
    </w:p>
    <w:p w:rsidR="00476EBC" w:rsidRPr="0006036F" w:rsidRDefault="00476EBC" w:rsidP="00476EBC">
      <w:pPr>
        <w:rPr>
          <w:sz w:val="18"/>
          <w:szCs w:val="18"/>
        </w:rPr>
      </w:pPr>
      <w:r w:rsidRPr="0006036F">
        <w:rPr>
          <w:sz w:val="18"/>
          <w:szCs w:val="18"/>
        </w:rPr>
        <w:t>2028</w:t>
      </w:r>
      <w:r w:rsidRPr="0006036F">
        <w:rPr>
          <w:sz w:val="18"/>
          <w:szCs w:val="18"/>
        </w:rPr>
        <w:tab/>
        <w:t>- 4078,4 тыс. руб.</w:t>
      </w:r>
    </w:p>
    <w:p w:rsidR="00476EBC" w:rsidRPr="0006036F" w:rsidRDefault="00476EBC" w:rsidP="00476EBC">
      <w:pPr>
        <w:rPr>
          <w:sz w:val="18"/>
          <w:szCs w:val="18"/>
        </w:rPr>
      </w:pPr>
      <w:r w:rsidRPr="0006036F">
        <w:rPr>
          <w:sz w:val="18"/>
          <w:szCs w:val="18"/>
        </w:rPr>
        <w:t>2029</w:t>
      </w:r>
      <w:r w:rsidRPr="0006036F">
        <w:rPr>
          <w:sz w:val="18"/>
          <w:szCs w:val="18"/>
        </w:rPr>
        <w:tab/>
        <w:t>- 4078,4 тыс. руб.</w:t>
      </w:r>
    </w:p>
    <w:p w:rsidR="00476EBC" w:rsidRPr="0006036F" w:rsidRDefault="00476EBC" w:rsidP="00476EBC">
      <w:pPr>
        <w:rPr>
          <w:sz w:val="18"/>
          <w:szCs w:val="18"/>
        </w:rPr>
      </w:pPr>
      <w:r w:rsidRPr="0006036F">
        <w:rPr>
          <w:sz w:val="18"/>
          <w:szCs w:val="18"/>
        </w:rPr>
        <w:t>2030</w:t>
      </w:r>
      <w:r w:rsidRPr="0006036F">
        <w:rPr>
          <w:sz w:val="18"/>
          <w:szCs w:val="18"/>
        </w:rPr>
        <w:tab/>
        <w:t>- 4078,4 тыс. руб.</w:t>
      </w:r>
    </w:p>
    <w:p w:rsidR="00476EBC" w:rsidRPr="0006036F" w:rsidRDefault="00476EBC" w:rsidP="00476EBC">
      <w:pPr>
        <w:rPr>
          <w:sz w:val="18"/>
          <w:szCs w:val="18"/>
        </w:rPr>
      </w:pPr>
      <w:r w:rsidRPr="0006036F">
        <w:rPr>
          <w:sz w:val="18"/>
          <w:szCs w:val="18"/>
        </w:rPr>
        <w:t xml:space="preserve"> </w:t>
      </w:r>
      <w:proofErr w:type="gramStart"/>
      <w:r w:rsidRPr="0006036F">
        <w:rPr>
          <w:sz w:val="18"/>
          <w:szCs w:val="18"/>
        </w:rPr>
        <w:t xml:space="preserve">В паспорте подпрограммы «Обеспечение энергосбережения и повышения энергетической эффективности в учреждениях и организациях бюджетной сферы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2022-2030 годы» </w:t>
      </w:r>
      <w:r w:rsidRPr="0006036F">
        <w:rPr>
          <w:rFonts w:eastAsia="Arial"/>
          <w:kern w:val="1"/>
          <w:sz w:val="18"/>
          <w:szCs w:val="18"/>
          <w:lang w:eastAsia="hi-IN" w:bidi="hi-IN"/>
        </w:rPr>
        <w:t xml:space="preserve">муниципальной программы </w:t>
      </w:r>
      <w:proofErr w:type="spellStart"/>
      <w:r w:rsidRPr="0006036F">
        <w:rPr>
          <w:rFonts w:eastAsia="Arial"/>
          <w:kern w:val="1"/>
          <w:sz w:val="18"/>
          <w:szCs w:val="18"/>
          <w:lang w:eastAsia="hi-IN" w:bidi="hi-IN"/>
        </w:rPr>
        <w:t>Малосердобинского</w:t>
      </w:r>
      <w:proofErr w:type="spellEnd"/>
      <w:r w:rsidRPr="0006036F">
        <w:rPr>
          <w:rFonts w:eastAsia="Arial"/>
          <w:kern w:val="1"/>
          <w:sz w:val="18"/>
          <w:szCs w:val="18"/>
          <w:lang w:eastAsia="hi-IN" w:bidi="hi-IN"/>
        </w:rPr>
        <w:t xml:space="preserve"> района Пензенской области «</w:t>
      </w:r>
      <w:r w:rsidRPr="0006036F">
        <w:rPr>
          <w:rFonts w:eastAsia="Courier New"/>
          <w:kern w:val="1"/>
          <w:sz w:val="18"/>
          <w:szCs w:val="18"/>
          <w:lang w:eastAsia="hi-IN" w:bidi="hi-IN"/>
        </w:rPr>
        <w:t xml:space="preserve">Развитие территорий, социальной и инженерной инфраструктуры, обеспечение энергосбережения и повышения энергетической эффективности </w:t>
      </w:r>
      <w:proofErr w:type="spellStart"/>
      <w:r w:rsidRPr="0006036F">
        <w:rPr>
          <w:rFonts w:eastAsia="Courier New"/>
          <w:kern w:val="1"/>
          <w:sz w:val="18"/>
          <w:szCs w:val="18"/>
          <w:lang w:eastAsia="hi-IN" w:bidi="hi-IN"/>
        </w:rPr>
        <w:t>Малосердобинского</w:t>
      </w:r>
      <w:proofErr w:type="spellEnd"/>
      <w:r w:rsidRPr="0006036F">
        <w:rPr>
          <w:rFonts w:eastAsia="Courier New"/>
          <w:kern w:val="1"/>
          <w:sz w:val="18"/>
          <w:szCs w:val="18"/>
          <w:lang w:eastAsia="hi-IN" w:bidi="hi-IN"/>
        </w:rPr>
        <w:t xml:space="preserve"> района на 2022 – 2030 годы», (</w:t>
      </w:r>
      <w:proofErr w:type="spellStart"/>
      <w:r w:rsidRPr="0006036F">
        <w:rPr>
          <w:rFonts w:eastAsia="Courier New"/>
          <w:kern w:val="1"/>
          <w:sz w:val="18"/>
          <w:szCs w:val="18"/>
          <w:lang w:eastAsia="hi-IN" w:bidi="hi-IN"/>
        </w:rPr>
        <w:t>далее-подпрограмма</w:t>
      </w:r>
      <w:proofErr w:type="spellEnd"/>
      <w:r w:rsidRPr="0006036F">
        <w:rPr>
          <w:sz w:val="18"/>
          <w:szCs w:val="18"/>
        </w:rPr>
        <w:t xml:space="preserve"> «Обеспечение энергосбережения и повышения энергетической эффективности в учреждениях и организациях бюджетной сферы </w:t>
      </w:r>
      <w:proofErr w:type="spellStart"/>
      <w:r w:rsidRPr="0006036F">
        <w:rPr>
          <w:sz w:val="18"/>
          <w:szCs w:val="18"/>
        </w:rPr>
        <w:t>Малосердобинского</w:t>
      </w:r>
      <w:proofErr w:type="spellEnd"/>
      <w:proofErr w:type="gramEnd"/>
      <w:r w:rsidRPr="0006036F">
        <w:rPr>
          <w:sz w:val="18"/>
          <w:szCs w:val="18"/>
        </w:rPr>
        <w:t xml:space="preserve"> района Пензенской области на 2022-2030 годы»</w:t>
      </w:r>
      <w:r w:rsidRPr="0006036F">
        <w:rPr>
          <w:rFonts w:eastAsia="Courier New"/>
          <w:kern w:val="1"/>
          <w:sz w:val="18"/>
          <w:szCs w:val="18"/>
          <w:lang w:eastAsia="hi-IN" w:bidi="hi-IN"/>
        </w:rPr>
        <w:t xml:space="preserve">) </w:t>
      </w:r>
      <w:r w:rsidRPr="0006036F">
        <w:rPr>
          <w:sz w:val="18"/>
          <w:szCs w:val="18"/>
        </w:rPr>
        <w:t>позицию «Объем и источники финансирования  подпрограммы (по годам)»  изложить в следующей редакции</w:t>
      </w:r>
      <w:proofErr w:type="gramStart"/>
      <w:r w:rsidRPr="0006036F">
        <w:rPr>
          <w:sz w:val="18"/>
          <w:szCs w:val="18"/>
        </w:rPr>
        <w:t>: «</w:t>
      </w:r>
      <w:proofErr w:type="gramEnd"/>
    </w:p>
    <w:tbl>
      <w:tblPr>
        <w:tblW w:w="0" w:type="auto"/>
        <w:tblInd w:w="108" w:type="dxa"/>
        <w:tblLayout w:type="fixed"/>
        <w:tblLook w:val="0000"/>
      </w:tblPr>
      <w:tblGrid>
        <w:gridCol w:w="4068"/>
        <w:gridCol w:w="4954"/>
      </w:tblGrid>
      <w:tr w:rsidR="00476EBC" w:rsidRPr="0006036F" w:rsidTr="000809E7">
        <w:tc>
          <w:tcPr>
            <w:tcW w:w="4068" w:type="dxa"/>
            <w:tcBorders>
              <w:top w:val="single" w:sz="4" w:space="0" w:color="000000"/>
              <w:left w:val="single" w:sz="4" w:space="0" w:color="000000"/>
              <w:bottom w:val="single" w:sz="4" w:space="0" w:color="000000"/>
            </w:tcBorders>
            <w:shd w:val="clear" w:color="auto" w:fill="auto"/>
          </w:tcPr>
          <w:p w:rsidR="00476EBC" w:rsidRPr="0006036F" w:rsidRDefault="00476EBC" w:rsidP="000809E7">
            <w:pPr>
              <w:autoSpaceDE w:val="0"/>
              <w:snapToGrid w:val="0"/>
              <w:rPr>
                <w:sz w:val="18"/>
                <w:szCs w:val="18"/>
              </w:rPr>
            </w:pPr>
            <w:r w:rsidRPr="0006036F">
              <w:rPr>
                <w:sz w:val="18"/>
                <w:szCs w:val="18"/>
              </w:rPr>
              <w:t xml:space="preserve">Объем и источники        </w:t>
            </w:r>
          </w:p>
          <w:p w:rsidR="00476EBC" w:rsidRPr="0006036F" w:rsidRDefault="00476EBC" w:rsidP="000809E7">
            <w:pPr>
              <w:autoSpaceDE w:val="0"/>
              <w:rPr>
                <w:sz w:val="18"/>
                <w:szCs w:val="18"/>
              </w:rPr>
            </w:pPr>
            <w:r w:rsidRPr="0006036F">
              <w:rPr>
                <w:sz w:val="18"/>
                <w:szCs w:val="18"/>
              </w:rPr>
              <w:t xml:space="preserve">финансирования           </w:t>
            </w:r>
          </w:p>
          <w:p w:rsidR="00476EBC" w:rsidRPr="0006036F" w:rsidRDefault="00476EBC" w:rsidP="000809E7">
            <w:pPr>
              <w:autoSpaceDE w:val="0"/>
              <w:rPr>
                <w:sz w:val="18"/>
                <w:szCs w:val="18"/>
              </w:rPr>
            </w:pPr>
            <w:r w:rsidRPr="0006036F">
              <w:rPr>
                <w:sz w:val="18"/>
                <w:szCs w:val="18"/>
              </w:rPr>
              <w:t xml:space="preserve">подпрограммы (по годам)  </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Объем бюджетных ассигнований на реализацию подпрограммы составляет – 8212,1 тыс. руб. в т.ч. по годам:</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2022 – 1232,7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2023 – 414,7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2024 – 219,0 тыс. руб. </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2025 – 406,5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2026 – 1925,9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2027 – 708,5 тыс. руб. </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2028 – 1101,6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2029 – 1101,6 тыс. руб.</w:t>
            </w:r>
          </w:p>
          <w:p w:rsidR="00476EBC" w:rsidRPr="0006036F" w:rsidRDefault="00476EBC" w:rsidP="000809E7">
            <w:pPr>
              <w:rPr>
                <w:sz w:val="18"/>
                <w:szCs w:val="18"/>
              </w:rPr>
            </w:pPr>
            <w:r w:rsidRPr="0006036F">
              <w:rPr>
                <w:sz w:val="18"/>
                <w:szCs w:val="18"/>
              </w:rPr>
              <w:t>2030 – 1101,6 тыс. руб.,</w:t>
            </w:r>
          </w:p>
          <w:p w:rsidR="00476EBC" w:rsidRPr="0006036F" w:rsidRDefault="00476EBC" w:rsidP="000809E7">
            <w:pPr>
              <w:rPr>
                <w:sz w:val="18"/>
                <w:szCs w:val="18"/>
              </w:rPr>
            </w:pPr>
            <w:r w:rsidRPr="0006036F">
              <w:rPr>
                <w:sz w:val="18"/>
                <w:szCs w:val="18"/>
              </w:rPr>
              <w:t xml:space="preserve"> в том числе</w:t>
            </w:r>
            <w:proofErr w:type="gramStart"/>
            <w:r w:rsidRPr="0006036F">
              <w:rPr>
                <w:sz w:val="18"/>
                <w:szCs w:val="18"/>
              </w:rPr>
              <w:t xml:space="preserve"> :</w:t>
            </w:r>
            <w:proofErr w:type="gramEnd"/>
          </w:p>
          <w:p w:rsidR="00476EBC" w:rsidRPr="0006036F" w:rsidRDefault="00476EBC" w:rsidP="000809E7">
            <w:pPr>
              <w:rPr>
                <w:sz w:val="18"/>
                <w:szCs w:val="18"/>
              </w:rPr>
            </w:pPr>
            <w:r w:rsidRPr="0006036F">
              <w:rPr>
                <w:sz w:val="18"/>
                <w:szCs w:val="18"/>
              </w:rPr>
              <w:t xml:space="preserve">- средства бюджета </w:t>
            </w:r>
            <w:proofErr w:type="spellStart"/>
            <w:r w:rsidRPr="0006036F">
              <w:rPr>
                <w:sz w:val="18"/>
                <w:szCs w:val="18"/>
              </w:rPr>
              <w:t>Малосердобинского</w:t>
            </w:r>
            <w:proofErr w:type="spellEnd"/>
            <w:r w:rsidRPr="0006036F">
              <w:rPr>
                <w:sz w:val="18"/>
                <w:szCs w:val="18"/>
              </w:rPr>
              <w:t xml:space="preserve"> района Пензенской области 7152,2</w:t>
            </w:r>
          </w:p>
          <w:p w:rsidR="00476EBC" w:rsidRPr="0006036F" w:rsidRDefault="00476EBC" w:rsidP="000809E7">
            <w:pPr>
              <w:rPr>
                <w:sz w:val="18"/>
                <w:szCs w:val="18"/>
              </w:rPr>
            </w:pPr>
            <w:r w:rsidRPr="0006036F">
              <w:rPr>
                <w:sz w:val="18"/>
                <w:szCs w:val="18"/>
              </w:rPr>
              <w:t xml:space="preserve"> </w:t>
            </w:r>
            <w:proofErr w:type="spellStart"/>
            <w:r w:rsidRPr="0006036F">
              <w:rPr>
                <w:sz w:val="18"/>
                <w:szCs w:val="18"/>
              </w:rPr>
              <w:t>тыс</w:t>
            </w:r>
            <w:proofErr w:type="gramStart"/>
            <w:r w:rsidRPr="0006036F">
              <w:rPr>
                <w:sz w:val="18"/>
                <w:szCs w:val="18"/>
              </w:rPr>
              <w:t>.р</w:t>
            </w:r>
            <w:proofErr w:type="gramEnd"/>
            <w:r w:rsidRPr="0006036F">
              <w:rPr>
                <w:sz w:val="18"/>
                <w:szCs w:val="18"/>
              </w:rPr>
              <w:t>уб</w:t>
            </w:r>
            <w:proofErr w:type="spellEnd"/>
            <w:r w:rsidRPr="0006036F">
              <w:rPr>
                <w:sz w:val="18"/>
                <w:szCs w:val="18"/>
              </w:rPr>
              <w:t xml:space="preserve"> в т.ч. по годам:</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2022 – 145,8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2023 – 414,7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2024 – 219,0 тыс. руб. </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2025 – 406,5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2026 – 1925,9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2027 – 708,5 тыс. руб. </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2028 – 1101,6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2029 – 1101,6 тыс. руб.</w:t>
            </w:r>
          </w:p>
          <w:p w:rsidR="00476EBC" w:rsidRPr="0006036F" w:rsidRDefault="00476EBC" w:rsidP="000809E7">
            <w:pPr>
              <w:rPr>
                <w:sz w:val="18"/>
                <w:szCs w:val="18"/>
              </w:rPr>
            </w:pPr>
            <w:r w:rsidRPr="0006036F">
              <w:rPr>
                <w:sz w:val="18"/>
                <w:szCs w:val="18"/>
              </w:rPr>
              <w:t>2030 – 1101,6 тыс. руб.</w:t>
            </w:r>
          </w:p>
          <w:p w:rsidR="00476EBC" w:rsidRPr="0006036F" w:rsidRDefault="00476EBC" w:rsidP="000809E7">
            <w:pPr>
              <w:rPr>
                <w:sz w:val="18"/>
                <w:szCs w:val="18"/>
              </w:rPr>
            </w:pPr>
            <w:r w:rsidRPr="0006036F">
              <w:rPr>
                <w:sz w:val="18"/>
                <w:szCs w:val="18"/>
              </w:rPr>
              <w:t xml:space="preserve">Средства бюджета Пензенской области 0,0 </w:t>
            </w:r>
            <w:proofErr w:type="spellStart"/>
            <w:r w:rsidRPr="0006036F">
              <w:rPr>
                <w:sz w:val="18"/>
                <w:szCs w:val="18"/>
              </w:rPr>
              <w:t>тыс</w:t>
            </w:r>
            <w:proofErr w:type="gramStart"/>
            <w:r w:rsidRPr="0006036F">
              <w:rPr>
                <w:sz w:val="18"/>
                <w:szCs w:val="18"/>
              </w:rPr>
              <w:t>.р</w:t>
            </w:r>
            <w:proofErr w:type="gramEnd"/>
            <w:r w:rsidRPr="0006036F">
              <w:rPr>
                <w:sz w:val="18"/>
                <w:szCs w:val="18"/>
              </w:rPr>
              <w:t>уб</w:t>
            </w:r>
            <w:proofErr w:type="spellEnd"/>
            <w:r w:rsidRPr="0006036F">
              <w:rPr>
                <w:sz w:val="18"/>
                <w:szCs w:val="18"/>
              </w:rPr>
              <w:t xml:space="preserve"> в т.ч. по годам:</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2022 – 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2023 – 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2024 – 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2025 – 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2026 – 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2027 – 0,0 тыс. руб. </w:t>
            </w:r>
          </w:p>
          <w:p w:rsidR="00476EBC" w:rsidRPr="0006036F" w:rsidRDefault="00476EBC" w:rsidP="000809E7">
            <w:pPr>
              <w:rPr>
                <w:sz w:val="18"/>
                <w:szCs w:val="18"/>
              </w:rPr>
            </w:pPr>
            <w:r w:rsidRPr="0006036F">
              <w:rPr>
                <w:sz w:val="18"/>
                <w:szCs w:val="18"/>
              </w:rPr>
              <w:t>2028 – 0,0 тыс. руб.</w:t>
            </w:r>
          </w:p>
          <w:p w:rsidR="00476EBC" w:rsidRPr="0006036F" w:rsidRDefault="00476EBC" w:rsidP="000809E7">
            <w:pPr>
              <w:rPr>
                <w:sz w:val="18"/>
                <w:szCs w:val="18"/>
              </w:rPr>
            </w:pPr>
            <w:r w:rsidRPr="0006036F">
              <w:rPr>
                <w:sz w:val="18"/>
                <w:szCs w:val="18"/>
              </w:rPr>
              <w:t>2029 – 0,0 тыс. руб.</w:t>
            </w:r>
          </w:p>
          <w:p w:rsidR="00476EBC" w:rsidRPr="0006036F" w:rsidRDefault="00476EBC" w:rsidP="000809E7">
            <w:pPr>
              <w:rPr>
                <w:sz w:val="18"/>
                <w:szCs w:val="18"/>
              </w:rPr>
            </w:pPr>
            <w:r w:rsidRPr="0006036F">
              <w:rPr>
                <w:sz w:val="18"/>
                <w:szCs w:val="18"/>
              </w:rPr>
              <w:t>2030 – 0,0 тыс. руб.</w:t>
            </w:r>
          </w:p>
          <w:p w:rsidR="00476EBC" w:rsidRPr="0006036F" w:rsidRDefault="00476EBC" w:rsidP="000809E7">
            <w:pPr>
              <w:rPr>
                <w:sz w:val="18"/>
                <w:szCs w:val="18"/>
              </w:rPr>
            </w:pPr>
            <w:r w:rsidRPr="0006036F">
              <w:rPr>
                <w:sz w:val="18"/>
                <w:szCs w:val="18"/>
              </w:rPr>
              <w:t xml:space="preserve">- средства бюджета </w:t>
            </w:r>
            <w:proofErr w:type="spellStart"/>
            <w:r w:rsidRPr="0006036F">
              <w:rPr>
                <w:sz w:val="18"/>
                <w:szCs w:val="18"/>
              </w:rPr>
              <w:t>Бековского</w:t>
            </w:r>
            <w:proofErr w:type="spellEnd"/>
            <w:r w:rsidRPr="0006036F">
              <w:rPr>
                <w:sz w:val="18"/>
                <w:szCs w:val="18"/>
              </w:rPr>
              <w:t xml:space="preserve"> района Пензенской области 1086,9 </w:t>
            </w:r>
            <w:proofErr w:type="spellStart"/>
            <w:r w:rsidRPr="0006036F">
              <w:rPr>
                <w:sz w:val="18"/>
                <w:szCs w:val="18"/>
              </w:rPr>
              <w:t>тыс</w:t>
            </w:r>
            <w:proofErr w:type="gramStart"/>
            <w:r w:rsidRPr="0006036F">
              <w:rPr>
                <w:sz w:val="18"/>
                <w:szCs w:val="18"/>
              </w:rPr>
              <w:t>.р</w:t>
            </w:r>
            <w:proofErr w:type="gramEnd"/>
            <w:r w:rsidRPr="0006036F">
              <w:rPr>
                <w:sz w:val="18"/>
                <w:szCs w:val="18"/>
              </w:rPr>
              <w:t>уб</w:t>
            </w:r>
            <w:proofErr w:type="spellEnd"/>
            <w:r w:rsidRPr="0006036F">
              <w:rPr>
                <w:sz w:val="18"/>
                <w:szCs w:val="18"/>
              </w:rPr>
              <w:t xml:space="preserve"> в т.ч. по годам: </w:t>
            </w:r>
          </w:p>
          <w:p w:rsidR="00476EBC" w:rsidRPr="0006036F" w:rsidRDefault="00476EBC" w:rsidP="000809E7">
            <w:pPr>
              <w:rPr>
                <w:sz w:val="18"/>
                <w:szCs w:val="18"/>
              </w:rPr>
            </w:pPr>
            <w:r w:rsidRPr="0006036F">
              <w:rPr>
                <w:sz w:val="18"/>
                <w:szCs w:val="18"/>
              </w:rPr>
              <w:t xml:space="preserve">2022 – 1086,9 </w:t>
            </w:r>
            <w:proofErr w:type="spellStart"/>
            <w:r w:rsidRPr="0006036F">
              <w:rPr>
                <w:sz w:val="18"/>
                <w:szCs w:val="18"/>
              </w:rPr>
              <w:t>тыс</w:t>
            </w:r>
            <w:proofErr w:type="gramStart"/>
            <w:r w:rsidRPr="0006036F">
              <w:rPr>
                <w:sz w:val="18"/>
                <w:szCs w:val="18"/>
              </w:rPr>
              <w:t>.р</w:t>
            </w:r>
            <w:proofErr w:type="gramEnd"/>
            <w:r w:rsidRPr="0006036F">
              <w:rPr>
                <w:sz w:val="18"/>
                <w:szCs w:val="18"/>
              </w:rPr>
              <w:t>уб</w:t>
            </w:r>
            <w:proofErr w:type="spellEnd"/>
          </w:p>
        </w:tc>
      </w:tr>
    </w:tbl>
    <w:p w:rsidR="00476EBC" w:rsidRPr="0006036F" w:rsidRDefault="00476EBC" w:rsidP="00476EBC">
      <w:pPr>
        <w:rPr>
          <w:sz w:val="18"/>
          <w:szCs w:val="18"/>
        </w:rPr>
      </w:pPr>
      <w:r w:rsidRPr="0006036F">
        <w:rPr>
          <w:sz w:val="18"/>
          <w:szCs w:val="18"/>
        </w:rPr>
        <w:t xml:space="preserve">                                                                                                                           ».</w:t>
      </w:r>
    </w:p>
    <w:p w:rsidR="00476EBC" w:rsidRPr="0006036F" w:rsidRDefault="00476EBC" w:rsidP="00476EBC">
      <w:pPr>
        <w:widowControl w:val="0"/>
        <w:ind w:firstLine="709"/>
        <w:rPr>
          <w:sz w:val="18"/>
          <w:szCs w:val="18"/>
        </w:rPr>
      </w:pPr>
      <w:r w:rsidRPr="0006036F">
        <w:rPr>
          <w:sz w:val="18"/>
          <w:szCs w:val="18"/>
        </w:rPr>
        <w:t>1.5. п.7. «Объем финансовых ресурсов необходимых для реализации подпрограммы</w:t>
      </w:r>
      <w:r w:rsidRPr="0006036F">
        <w:rPr>
          <w:rFonts w:eastAsia="Courier New"/>
          <w:kern w:val="1"/>
          <w:sz w:val="18"/>
          <w:szCs w:val="18"/>
          <w:lang w:eastAsia="hi-IN" w:bidi="hi-IN"/>
        </w:rPr>
        <w:t xml:space="preserve"> </w:t>
      </w:r>
      <w:r w:rsidRPr="0006036F">
        <w:rPr>
          <w:sz w:val="18"/>
          <w:szCs w:val="18"/>
        </w:rPr>
        <w:t xml:space="preserve">«Обеспечение энергосбережения и повышения энергетической эффективности в учреждениях и организациях бюджетной сферы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2022-2030 годы» изложить в следующей редакции:</w:t>
      </w:r>
    </w:p>
    <w:p w:rsidR="00476EBC" w:rsidRPr="0006036F" w:rsidRDefault="00476EBC" w:rsidP="00476EBC">
      <w:pPr>
        <w:tabs>
          <w:tab w:val="left" w:pos="1260"/>
          <w:tab w:val="left" w:pos="4140"/>
        </w:tabs>
        <w:rPr>
          <w:sz w:val="18"/>
          <w:szCs w:val="18"/>
        </w:rPr>
      </w:pPr>
      <w:r w:rsidRPr="0006036F">
        <w:rPr>
          <w:sz w:val="18"/>
          <w:szCs w:val="18"/>
        </w:rPr>
        <w:t xml:space="preserve">«Для реализации подпрограммы будут использованы средства </w:t>
      </w:r>
      <w:r w:rsidRPr="0006036F">
        <w:rPr>
          <w:color w:val="000000"/>
          <w:sz w:val="18"/>
          <w:szCs w:val="18"/>
        </w:rPr>
        <w:t xml:space="preserve">бюджета </w:t>
      </w:r>
      <w:proofErr w:type="spellStart"/>
      <w:r w:rsidRPr="0006036F">
        <w:rPr>
          <w:color w:val="000000"/>
          <w:sz w:val="18"/>
          <w:szCs w:val="18"/>
        </w:rPr>
        <w:t>Малосердобинского</w:t>
      </w:r>
      <w:proofErr w:type="spellEnd"/>
      <w:r w:rsidRPr="0006036F">
        <w:rPr>
          <w:color w:val="000000"/>
          <w:sz w:val="18"/>
          <w:szCs w:val="18"/>
        </w:rPr>
        <w:t xml:space="preserve"> района Пензенского области, бюджета Пензенского области всего в </w:t>
      </w:r>
      <w:r w:rsidRPr="0006036F">
        <w:rPr>
          <w:sz w:val="18"/>
          <w:szCs w:val="18"/>
        </w:rPr>
        <w:t>сумме 8212,1 в т.ч. по годам:</w:t>
      </w:r>
    </w:p>
    <w:p w:rsidR="00476EBC" w:rsidRPr="0006036F" w:rsidRDefault="00476EBC" w:rsidP="00476EBC">
      <w:pPr>
        <w:rPr>
          <w:sz w:val="18"/>
          <w:szCs w:val="18"/>
        </w:rPr>
      </w:pPr>
      <w:r w:rsidRPr="0006036F">
        <w:rPr>
          <w:sz w:val="18"/>
          <w:szCs w:val="18"/>
        </w:rPr>
        <w:t>2022 – 1232,7 тыс. руб.</w:t>
      </w:r>
    </w:p>
    <w:p w:rsidR="00476EBC" w:rsidRPr="0006036F" w:rsidRDefault="00476EBC" w:rsidP="00476EBC">
      <w:pPr>
        <w:rPr>
          <w:sz w:val="18"/>
          <w:szCs w:val="18"/>
        </w:rPr>
      </w:pPr>
      <w:r w:rsidRPr="0006036F">
        <w:rPr>
          <w:sz w:val="18"/>
          <w:szCs w:val="18"/>
        </w:rPr>
        <w:t>2023 – 414,7 тыс. руб.</w:t>
      </w:r>
    </w:p>
    <w:p w:rsidR="00476EBC" w:rsidRPr="0006036F" w:rsidRDefault="00476EBC" w:rsidP="00476EBC">
      <w:pPr>
        <w:rPr>
          <w:sz w:val="18"/>
          <w:szCs w:val="18"/>
        </w:rPr>
      </w:pPr>
      <w:r w:rsidRPr="0006036F">
        <w:rPr>
          <w:sz w:val="18"/>
          <w:szCs w:val="18"/>
        </w:rPr>
        <w:t xml:space="preserve">2024 – 219,0 тыс. руб. </w:t>
      </w:r>
    </w:p>
    <w:p w:rsidR="00476EBC" w:rsidRPr="0006036F" w:rsidRDefault="00476EBC" w:rsidP="00476EBC">
      <w:pPr>
        <w:rPr>
          <w:sz w:val="18"/>
          <w:szCs w:val="18"/>
        </w:rPr>
      </w:pPr>
      <w:r w:rsidRPr="0006036F">
        <w:rPr>
          <w:sz w:val="18"/>
          <w:szCs w:val="18"/>
        </w:rPr>
        <w:t>2025 – 406,5 тыс. руб.</w:t>
      </w:r>
    </w:p>
    <w:p w:rsidR="00476EBC" w:rsidRPr="0006036F" w:rsidRDefault="00476EBC" w:rsidP="00476EBC">
      <w:pPr>
        <w:rPr>
          <w:sz w:val="18"/>
          <w:szCs w:val="18"/>
        </w:rPr>
      </w:pPr>
      <w:r w:rsidRPr="0006036F">
        <w:rPr>
          <w:sz w:val="18"/>
          <w:szCs w:val="18"/>
        </w:rPr>
        <w:t>2026 – 1925,9 тыс. руб.</w:t>
      </w:r>
    </w:p>
    <w:p w:rsidR="00476EBC" w:rsidRPr="0006036F" w:rsidRDefault="00476EBC" w:rsidP="00476EBC">
      <w:pPr>
        <w:rPr>
          <w:sz w:val="18"/>
          <w:szCs w:val="18"/>
        </w:rPr>
      </w:pPr>
      <w:r w:rsidRPr="0006036F">
        <w:rPr>
          <w:sz w:val="18"/>
          <w:szCs w:val="18"/>
        </w:rPr>
        <w:t xml:space="preserve">2027 – 708,5 тыс. руб. </w:t>
      </w:r>
    </w:p>
    <w:p w:rsidR="00476EBC" w:rsidRPr="0006036F" w:rsidRDefault="00476EBC" w:rsidP="00476EBC">
      <w:pPr>
        <w:rPr>
          <w:sz w:val="18"/>
          <w:szCs w:val="18"/>
        </w:rPr>
      </w:pPr>
      <w:r w:rsidRPr="0006036F">
        <w:rPr>
          <w:sz w:val="18"/>
          <w:szCs w:val="18"/>
        </w:rPr>
        <w:t>2028 – 1101,6 тыс. руб.</w:t>
      </w:r>
    </w:p>
    <w:p w:rsidR="00476EBC" w:rsidRPr="0006036F" w:rsidRDefault="00476EBC" w:rsidP="00476EBC">
      <w:pPr>
        <w:rPr>
          <w:sz w:val="18"/>
          <w:szCs w:val="18"/>
        </w:rPr>
      </w:pPr>
      <w:r w:rsidRPr="0006036F">
        <w:rPr>
          <w:sz w:val="18"/>
          <w:szCs w:val="18"/>
        </w:rPr>
        <w:t>2029 – 1101,6 тыс. руб.</w:t>
      </w:r>
    </w:p>
    <w:p w:rsidR="00476EBC" w:rsidRPr="0006036F" w:rsidRDefault="00476EBC" w:rsidP="00476EBC">
      <w:pPr>
        <w:rPr>
          <w:sz w:val="18"/>
          <w:szCs w:val="18"/>
        </w:rPr>
      </w:pPr>
      <w:r w:rsidRPr="0006036F">
        <w:rPr>
          <w:sz w:val="18"/>
          <w:szCs w:val="18"/>
        </w:rPr>
        <w:t>2030 – 1101,6 тыс. руб.</w:t>
      </w:r>
    </w:p>
    <w:p w:rsidR="00476EBC" w:rsidRPr="0006036F" w:rsidRDefault="00476EBC" w:rsidP="00476EBC">
      <w:pPr>
        <w:rPr>
          <w:sz w:val="18"/>
          <w:szCs w:val="18"/>
        </w:rPr>
      </w:pPr>
      <w:r w:rsidRPr="0006036F">
        <w:rPr>
          <w:sz w:val="18"/>
          <w:szCs w:val="18"/>
        </w:rPr>
        <w:t>В том числе</w:t>
      </w:r>
      <w:proofErr w:type="gramStart"/>
      <w:r w:rsidRPr="0006036F">
        <w:rPr>
          <w:sz w:val="18"/>
          <w:szCs w:val="18"/>
        </w:rPr>
        <w:t xml:space="preserve"> :</w:t>
      </w:r>
      <w:proofErr w:type="gramEnd"/>
    </w:p>
    <w:p w:rsidR="00476EBC" w:rsidRPr="0006036F" w:rsidRDefault="00476EBC" w:rsidP="00476EBC">
      <w:pPr>
        <w:rPr>
          <w:sz w:val="18"/>
          <w:szCs w:val="18"/>
        </w:rPr>
      </w:pPr>
      <w:r w:rsidRPr="0006036F">
        <w:rPr>
          <w:sz w:val="18"/>
          <w:szCs w:val="18"/>
        </w:rPr>
        <w:t xml:space="preserve">- средства бюджета </w:t>
      </w:r>
      <w:proofErr w:type="spellStart"/>
      <w:r w:rsidRPr="0006036F">
        <w:rPr>
          <w:sz w:val="18"/>
          <w:szCs w:val="18"/>
        </w:rPr>
        <w:t>Малосердобинского</w:t>
      </w:r>
      <w:proofErr w:type="spellEnd"/>
      <w:r w:rsidRPr="0006036F">
        <w:rPr>
          <w:sz w:val="18"/>
          <w:szCs w:val="18"/>
        </w:rPr>
        <w:t xml:space="preserve"> района Пензенской области – 7125,2</w:t>
      </w:r>
    </w:p>
    <w:p w:rsidR="00476EBC" w:rsidRPr="0006036F" w:rsidRDefault="00476EBC" w:rsidP="00476EBC">
      <w:pPr>
        <w:rPr>
          <w:sz w:val="18"/>
          <w:szCs w:val="18"/>
        </w:rPr>
      </w:pPr>
      <w:r w:rsidRPr="0006036F">
        <w:rPr>
          <w:sz w:val="18"/>
          <w:szCs w:val="18"/>
        </w:rPr>
        <w:t xml:space="preserve"> тыс</w:t>
      </w:r>
      <w:proofErr w:type="gramStart"/>
      <w:r w:rsidRPr="0006036F">
        <w:rPr>
          <w:sz w:val="18"/>
          <w:szCs w:val="18"/>
        </w:rPr>
        <w:t>.р</w:t>
      </w:r>
      <w:proofErr w:type="gramEnd"/>
      <w:r w:rsidRPr="0006036F">
        <w:rPr>
          <w:sz w:val="18"/>
          <w:szCs w:val="18"/>
        </w:rPr>
        <w:t>уб., в т.ч по годам</w:t>
      </w:r>
    </w:p>
    <w:p w:rsidR="00476EBC" w:rsidRPr="0006036F" w:rsidRDefault="00476EBC" w:rsidP="00476EBC">
      <w:pPr>
        <w:rPr>
          <w:sz w:val="18"/>
          <w:szCs w:val="18"/>
        </w:rPr>
      </w:pPr>
      <w:r w:rsidRPr="0006036F">
        <w:rPr>
          <w:sz w:val="18"/>
          <w:szCs w:val="18"/>
        </w:rPr>
        <w:t>2022 – 145,8 тыс. руб.</w:t>
      </w:r>
    </w:p>
    <w:p w:rsidR="00476EBC" w:rsidRPr="0006036F" w:rsidRDefault="00476EBC" w:rsidP="00476EBC">
      <w:pPr>
        <w:rPr>
          <w:sz w:val="18"/>
          <w:szCs w:val="18"/>
        </w:rPr>
      </w:pPr>
      <w:r w:rsidRPr="0006036F">
        <w:rPr>
          <w:sz w:val="18"/>
          <w:szCs w:val="18"/>
        </w:rPr>
        <w:t>2023 – 414,7 тыс. руб.</w:t>
      </w:r>
    </w:p>
    <w:p w:rsidR="00476EBC" w:rsidRPr="0006036F" w:rsidRDefault="00476EBC" w:rsidP="00476EBC">
      <w:pPr>
        <w:rPr>
          <w:sz w:val="18"/>
          <w:szCs w:val="18"/>
        </w:rPr>
      </w:pPr>
      <w:r w:rsidRPr="0006036F">
        <w:rPr>
          <w:sz w:val="18"/>
          <w:szCs w:val="18"/>
        </w:rPr>
        <w:t xml:space="preserve">2024 – 219,0 тыс. руб. </w:t>
      </w:r>
    </w:p>
    <w:p w:rsidR="00476EBC" w:rsidRPr="0006036F" w:rsidRDefault="00476EBC" w:rsidP="00476EBC">
      <w:pPr>
        <w:rPr>
          <w:sz w:val="18"/>
          <w:szCs w:val="18"/>
        </w:rPr>
      </w:pPr>
      <w:r w:rsidRPr="0006036F">
        <w:rPr>
          <w:sz w:val="18"/>
          <w:szCs w:val="18"/>
        </w:rPr>
        <w:t>2025 – 406,5 тыс. руб.</w:t>
      </w:r>
    </w:p>
    <w:p w:rsidR="00476EBC" w:rsidRPr="0006036F" w:rsidRDefault="00476EBC" w:rsidP="00476EBC">
      <w:pPr>
        <w:rPr>
          <w:sz w:val="18"/>
          <w:szCs w:val="18"/>
        </w:rPr>
      </w:pPr>
      <w:r w:rsidRPr="0006036F">
        <w:rPr>
          <w:sz w:val="18"/>
          <w:szCs w:val="18"/>
        </w:rPr>
        <w:t>2026 – 1925,9 тыс. руб.</w:t>
      </w:r>
    </w:p>
    <w:p w:rsidR="00476EBC" w:rsidRPr="0006036F" w:rsidRDefault="00476EBC" w:rsidP="00476EBC">
      <w:pPr>
        <w:rPr>
          <w:sz w:val="18"/>
          <w:szCs w:val="18"/>
        </w:rPr>
      </w:pPr>
      <w:r w:rsidRPr="0006036F">
        <w:rPr>
          <w:sz w:val="18"/>
          <w:szCs w:val="18"/>
        </w:rPr>
        <w:t xml:space="preserve">2027 – 708,5 тыс. руб. </w:t>
      </w:r>
    </w:p>
    <w:p w:rsidR="00476EBC" w:rsidRPr="0006036F" w:rsidRDefault="00476EBC" w:rsidP="00476EBC">
      <w:pPr>
        <w:rPr>
          <w:sz w:val="18"/>
          <w:szCs w:val="18"/>
        </w:rPr>
      </w:pPr>
      <w:r w:rsidRPr="0006036F">
        <w:rPr>
          <w:sz w:val="18"/>
          <w:szCs w:val="18"/>
        </w:rPr>
        <w:t>2028 – 1101,6 тыс. руб.</w:t>
      </w:r>
    </w:p>
    <w:p w:rsidR="00476EBC" w:rsidRPr="0006036F" w:rsidRDefault="00476EBC" w:rsidP="00476EBC">
      <w:pPr>
        <w:rPr>
          <w:sz w:val="18"/>
          <w:szCs w:val="18"/>
        </w:rPr>
      </w:pPr>
      <w:r w:rsidRPr="0006036F">
        <w:rPr>
          <w:sz w:val="18"/>
          <w:szCs w:val="18"/>
        </w:rPr>
        <w:t>2029 – 1101,6 тыс. руб.</w:t>
      </w:r>
    </w:p>
    <w:p w:rsidR="00476EBC" w:rsidRPr="0006036F" w:rsidRDefault="00476EBC" w:rsidP="00476EBC">
      <w:pPr>
        <w:rPr>
          <w:sz w:val="18"/>
          <w:szCs w:val="18"/>
        </w:rPr>
      </w:pPr>
      <w:r w:rsidRPr="0006036F">
        <w:rPr>
          <w:sz w:val="18"/>
          <w:szCs w:val="18"/>
        </w:rPr>
        <w:t>2030 – 1101,6 тыс. руб.</w:t>
      </w:r>
    </w:p>
    <w:p w:rsidR="00476EBC" w:rsidRPr="0006036F" w:rsidRDefault="00476EBC" w:rsidP="00476EBC">
      <w:pPr>
        <w:rPr>
          <w:sz w:val="18"/>
          <w:szCs w:val="18"/>
        </w:rPr>
      </w:pPr>
      <w:r w:rsidRPr="0006036F">
        <w:rPr>
          <w:sz w:val="18"/>
          <w:szCs w:val="18"/>
        </w:rPr>
        <w:t>- средства бюджета Пензенской области 0,0 тыс</w:t>
      </w:r>
      <w:proofErr w:type="gramStart"/>
      <w:r w:rsidRPr="0006036F">
        <w:rPr>
          <w:sz w:val="18"/>
          <w:szCs w:val="18"/>
        </w:rPr>
        <w:t>.р</w:t>
      </w:r>
      <w:proofErr w:type="gramEnd"/>
      <w:r w:rsidRPr="0006036F">
        <w:rPr>
          <w:sz w:val="18"/>
          <w:szCs w:val="18"/>
        </w:rPr>
        <w:t>уб., в т.ч. по годам</w:t>
      </w:r>
    </w:p>
    <w:p w:rsidR="00476EBC" w:rsidRPr="0006036F" w:rsidRDefault="00476EBC" w:rsidP="00476E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2022 – 0,0 тыс. руб.</w:t>
      </w:r>
    </w:p>
    <w:p w:rsidR="00476EBC" w:rsidRPr="0006036F" w:rsidRDefault="00476EBC" w:rsidP="00476E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2023 – 0,0 тыс. руб.</w:t>
      </w:r>
    </w:p>
    <w:p w:rsidR="00476EBC" w:rsidRPr="0006036F" w:rsidRDefault="00476EBC" w:rsidP="00476E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2024 – 0,0 тыс. руб.</w:t>
      </w:r>
    </w:p>
    <w:p w:rsidR="00476EBC" w:rsidRPr="0006036F" w:rsidRDefault="00476EBC" w:rsidP="00476E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2025 – 0,0 тыс. руб.</w:t>
      </w:r>
    </w:p>
    <w:p w:rsidR="00476EBC" w:rsidRPr="0006036F" w:rsidRDefault="00476EBC" w:rsidP="00476E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2026 – 0,0 тыс. руб.</w:t>
      </w:r>
    </w:p>
    <w:p w:rsidR="00476EBC" w:rsidRPr="0006036F" w:rsidRDefault="00476EBC" w:rsidP="00476E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2027 – 0,0 тыс. руб. </w:t>
      </w:r>
    </w:p>
    <w:p w:rsidR="00476EBC" w:rsidRPr="0006036F" w:rsidRDefault="00476EBC" w:rsidP="00476EBC">
      <w:pPr>
        <w:rPr>
          <w:sz w:val="18"/>
          <w:szCs w:val="18"/>
        </w:rPr>
      </w:pPr>
      <w:r w:rsidRPr="0006036F">
        <w:rPr>
          <w:sz w:val="18"/>
          <w:szCs w:val="18"/>
        </w:rPr>
        <w:t>2028 – 0,0 тыс. руб.</w:t>
      </w:r>
    </w:p>
    <w:p w:rsidR="00476EBC" w:rsidRPr="0006036F" w:rsidRDefault="00476EBC" w:rsidP="00476EBC">
      <w:pPr>
        <w:rPr>
          <w:sz w:val="18"/>
          <w:szCs w:val="18"/>
        </w:rPr>
      </w:pPr>
      <w:r w:rsidRPr="0006036F">
        <w:rPr>
          <w:sz w:val="18"/>
          <w:szCs w:val="18"/>
        </w:rPr>
        <w:t>2029 – 0,0 тыс. руб.</w:t>
      </w:r>
    </w:p>
    <w:p w:rsidR="00476EBC" w:rsidRPr="0006036F" w:rsidRDefault="00476EBC" w:rsidP="00476EBC">
      <w:pPr>
        <w:rPr>
          <w:sz w:val="18"/>
          <w:szCs w:val="18"/>
        </w:rPr>
      </w:pPr>
      <w:r w:rsidRPr="0006036F">
        <w:rPr>
          <w:sz w:val="18"/>
          <w:szCs w:val="18"/>
        </w:rPr>
        <w:t>2030 – 0,0 тыс. руб.</w:t>
      </w:r>
    </w:p>
    <w:p w:rsidR="00476EBC" w:rsidRPr="0006036F" w:rsidRDefault="00476EBC" w:rsidP="00476EBC">
      <w:pPr>
        <w:rPr>
          <w:sz w:val="18"/>
          <w:szCs w:val="18"/>
        </w:rPr>
      </w:pPr>
      <w:r w:rsidRPr="0006036F">
        <w:rPr>
          <w:sz w:val="18"/>
          <w:szCs w:val="18"/>
        </w:rPr>
        <w:t xml:space="preserve">- средства бюджета </w:t>
      </w:r>
      <w:proofErr w:type="spellStart"/>
      <w:r w:rsidRPr="0006036F">
        <w:rPr>
          <w:sz w:val="18"/>
          <w:szCs w:val="18"/>
        </w:rPr>
        <w:t>Бековского</w:t>
      </w:r>
      <w:proofErr w:type="spellEnd"/>
      <w:r w:rsidRPr="0006036F">
        <w:rPr>
          <w:sz w:val="18"/>
          <w:szCs w:val="18"/>
        </w:rPr>
        <w:t xml:space="preserve"> района Пензенской области 1086,9 тыс</w:t>
      </w:r>
      <w:proofErr w:type="gramStart"/>
      <w:r w:rsidRPr="0006036F">
        <w:rPr>
          <w:sz w:val="18"/>
          <w:szCs w:val="18"/>
        </w:rPr>
        <w:t>.р</w:t>
      </w:r>
      <w:proofErr w:type="gramEnd"/>
      <w:r w:rsidRPr="0006036F">
        <w:rPr>
          <w:sz w:val="18"/>
          <w:szCs w:val="18"/>
        </w:rPr>
        <w:t>уб., в т.ч. по годам:</w:t>
      </w:r>
    </w:p>
    <w:p w:rsidR="00476EBC" w:rsidRPr="0006036F" w:rsidRDefault="00476EBC" w:rsidP="00476EBC">
      <w:pPr>
        <w:rPr>
          <w:sz w:val="18"/>
          <w:szCs w:val="18"/>
        </w:rPr>
      </w:pPr>
      <w:r w:rsidRPr="0006036F">
        <w:rPr>
          <w:sz w:val="18"/>
          <w:szCs w:val="18"/>
        </w:rPr>
        <w:t>2022 – 1086,9 тыс</w:t>
      </w:r>
      <w:proofErr w:type="gramStart"/>
      <w:r w:rsidRPr="0006036F">
        <w:rPr>
          <w:sz w:val="18"/>
          <w:szCs w:val="18"/>
        </w:rPr>
        <w:t>.р</w:t>
      </w:r>
      <w:proofErr w:type="gramEnd"/>
      <w:r w:rsidRPr="0006036F">
        <w:rPr>
          <w:sz w:val="18"/>
          <w:szCs w:val="18"/>
        </w:rPr>
        <w:t>ублей</w:t>
      </w:r>
    </w:p>
    <w:p w:rsidR="00476EBC" w:rsidRPr="0006036F" w:rsidRDefault="00476EBC" w:rsidP="00476EBC">
      <w:pPr>
        <w:rPr>
          <w:sz w:val="18"/>
          <w:szCs w:val="18"/>
        </w:rPr>
      </w:pPr>
    </w:p>
    <w:p w:rsidR="00476EBC" w:rsidRPr="0006036F" w:rsidRDefault="00476EBC" w:rsidP="00476EBC">
      <w:pPr>
        <w:rPr>
          <w:sz w:val="18"/>
          <w:szCs w:val="18"/>
        </w:rPr>
      </w:pPr>
      <w:r w:rsidRPr="0006036F">
        <w:rPr>
          <w:sz w:val="18"/>
          <w:szCs w:val="18"/>
        </w:rPr>
        <w:t xml:space="preserve">1.6. </w:t>
      </w:r>
      <w:proofErr w:type="gramStart"/>
      <w:r w:rsidRPr="0006036F">
        <w:rPr>
          <w:sz w:val="18"/>
          <w:szCs w:val="18"/>
        </w:rPr>
        <w:t xml:space="preserve">В паспорте подпрограммы «Обеспечение жильем детей-сирот на территории  </w:t>
      </w:r>
      <w:proofErr w:type="spellStart"/>
      <w:r w:rsidRPr="0006036F">
        <w:rPr>
          <w:sz w:val="18"/>
          <w:szCs w:val="18"/>
        </w:rPr>
        <w:t>Малосердобинского</w:t>
      </w:r>
      <w:proofErr w:type="spellEnd"/>
      <w:r w:rsidRPr="0006036F">
        <w:rPr>
          <w:sz w:val="18"/>
          <w:szCs w:val="18"/>
        </w:rPr>
        <w:t xml:space="preserve"> района на 2022-2030 годы» </w:t>
      </w:r>
      <w:r w:rsidRPr="0006036F">
        <w:rPr>
          <w:rFonts w:eastAsia="Arial"/>
          <w:kern w:val="1"/>
          <w:sz w:val="18"/>
          <w:szCs w:val="18"/>
          <w:lang w:eastAsia="hi-IN" w:bidi="hi-IN"/>
        </w:rPr>
        <w:t xml:space="preserve">муниципальной программы </w:t>
      </w:r>
      <w:proofErr w:type="spellStart"/>
      <w:r w:rsidRPr="0006036F">
        <w:rPr>
          <w:rFonts w:eastAsia="Arial"/>
          <w:kern w:val="1"/>
          <w:sz w:val="18"/>
          <w:szCs w:val="18"/>
          <w:lang w:eastAsia="hi-IN" w:bidi="hi-IN"/>
        </w:rPr>
        <w:t>Малосердобинского</w:t>
      </w:r>
      <w:proofErr w:type="spellEnd"/>
      <w:r w:rsidRPr="0006036F">
        <w:rPr>
          <w:rFonts w:eastAsia="Arial"/>
          <w:kern w:val="1"/>
          <w:sz w:val="18"/>
          <w:szCs w:val="18"/>
          <w:lang w:eastAsia="hi-IN" w:bidi="hi-IN"/>
        </w:rPr>
        <w:t xml:space="preserve"> района Пензенской области «</w:t>
      </w:r>
      <w:r w:rsidRPr="0006036F">
        <w:rPr>
          <w:rFonts w:eastAsia="Courier New"/>
          <w:kern w:val="1"/>
          <w:sz w:val="18"/>
          <w:szCs w:val="18"/>
          <w:lang w:eastAsia="hi-IN" w:bidi="hi-IN"/>
        </w:rPr>
        <w:t xml:space="preserve">Развитие территорий, социальной и инженерной инфраструктуры, обеспечение энергосбережения и повышения энергетической эффективности </w:t>
      </w:r>
      <w:proofErr w:type="spellStart"/>
      <w:r w:rsidRPr="0006036F">
        <w:rPr>
          <w:rFonts w:eastAsia="Courier New"/>
          <w:kern w:val="1"/>
          <w:sz w:val="18"/>
          <w:szCs w:val="18"/>
          <w:lang w:eastAsia="hi-IN" w:bidi="hi-IN"/>
        </w:rPr>
        <w:t>Малосердобинского</w:t>
      </w:r>
      <w:proofErr w:type="spellEnd"/>
      <w:r w:rsidRPr="0006036F">
        <w:rPr>
          <w:rFonts w:eastAsia="Courier New"/>
          <w:kern w:val="1"/>
          <w:sz w:val="18"/>
          <w:szCs w:val="18"/>
          <w:lang w:eastAsia="hi-IN" w:bidi="hi-IN"/>
        </w:rPr>
        <w:t xml:space="preserve"> района на 2022 - 2030 годы», (</w:t>
      </w:r>
      <w:proofErr w:type="spellStart"/>
      <w:r w:rsidRPr="0006036F">
        <w:rPr>
          <w:rFonts w:eastAsia="Courier New"/>
          <w:kern w:val="1"/>
          <w:sz w:val="18"/>
          <w:szCs w:val="18"/>
          <w:lang w:eastAsia="hi-IN" w:bidi="hi-IN"/>
        </w:rPr>
        <w:t>далее-подпрограмма</w:t>
      </w:r>
      <w:proofErr w:type="spellEnd"/>
      <w:r w:rsidRPr="0006036F">
        <w:rPr>
          <w:sz w:val="18"/>
          <w:szCs w:val="18"/>
        </w:rPr>
        <w:t xml:space="preserve"> «Обеспечение жильем детей-сирот»</w:t>
      </w:r>
      <w:r w:rsidRPr="0006036F">
        <w:rPr>
          <w:rFonts w:eastAsia="Courier New"/>
          <w:kern w:val="1"/>
          <w:sz w:val="18"/>
          <w:szCs w:val="18"/>
          <w:lang w:eastAsia="hi-IN" w:bidi="hi-IN"/>
        </w:rPr>
        <w:t xml:space="preserve">) </w:t>
      </w:r>
      <w:r w:rsidRPr="0006036F">
        <w:rPr>
          <w:sz w:val="18"/>
          <w:szCs w:val="18"/>
        </w:rPr>
        <w:t>позицию «Объем и источники финансирования  подпрограммы (по годам)»  изложить в следующей редакции: «</w:t>
      </w:r>
      <w:proofErr w:type="gramEnd"/>
    </w:p>
    <w:tbl>
      <w:tblPr>
        <w:tblW w:w="0" w:type="auto"/>
        <w:tblInd w:w="108" w:type="dxa"/>
        <w:tblLayout w:type="fixed"/>
        <w:tblLook w:val="0000"/>
      </w:tblPr>
      <w:tblGrid>
        <w:gridCol w:w="4068"/>
        <w:gridCol w:w="4954"/>
      </w:tblGrid>
      <w:tr w:rsidR="00476EBC" w:rsidRPr="0006036F" w:rsidTr="000809E7">
        <w:tc>
          <w:tcPr>
            <w:tcW w:w="4068" w:type="dxa"/>
            <w:tcBorders>
              <w:top w:val="single" w:sz="4" w:space="0" w:color="000000"/>
              <w:left w:val="single" w:sz="4" w:space="0" w:color="000000"/>
              <w:bottom w:val="single" w:sz="4" w:space="0" w:color="000000"/>
            </w:tcBorders>
            <w:shd w:val="clear" w:color="auto" w:fill="auto"/>
          </w:tcPr>
          <w:p w:rsidR="00476EBC" w:rsidRPr="0006036F" w:rsidRDefault="00476EBC" w:rsidP="000809E7">
            <w:pPr>
              <w:autoSpaceDE w:val="0"/>
              <w:snapToGrid w:val="0"/>
              <w:rPr>
                <w:sz w:val="18"/>
                <w:szCs w:val="18"/>
              </w:rPr>
            </w:pPr>
            <w:r w:rsidRPr="0006036F">
              <w:rPr>
                <w:sz w:val="18"/>
                <w:szCs w:val="18"/>
              </w:rPr>
              <w:t xml:space="preserve">Объем и источники        </w:t>
            </w:r>
          </w:p>
          <w:p w:rsidR="00476EBC" w:rsidRPr="0006036F" w:rsidRDefault="00476EBC" w:rsidP="000809E7">
            <w:pPr>
              <w:autoSpaceDE w:val="0"/>
              <w:rPr>
                <w:sz w:val="18"/>
                <w:szCs w:val="18"/>
              </w:rPr>
            </w:pPr>
            <w:r w:rsidRPr="0006036F">
              <w:rPr>
                <w:sz w:val="18"/>
                <w:szCs w:val="18"/>
              </w:rPr>
              <w:t xml:space="preserve">финансирования           </w:t>
            </w:r>
          </w:p>
          <w:p w:rsidR="00476EBC" w:rsidRPr="0006036F" w:rsidRDefault="00476EBC" w:rsidP="000809E7">
            <w:pPr>
              <w:autoSpaceDE w:val="0"/>
              <w:rPr>
                <w:sz w:val="18"/>
                <w:szCs w:val="18"/>
              </w:rPr>
            </w:pPr>
            <w:r w:rsidRPr="0006036F">
              <w:rPr>
                <w:sz w:val="18"/>
                <w:szCs w:val="18"/>
              </w:rPr>
              <w:t xml:space="preserve">подпрограммы (по годам)  </w:t>
            </w:r>
          </w:p>
          <w:p w:rsidR="00476EBC" w:rsidRPr="0006036F" w:rsidRDefault="00476EBC" w:rsidP="000809E7">
            <w:pP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p>
          <w:p w:rsidR="00476EBC" w:rsidRPr="0006036F" w:rsidRDefault="00476EBC" w:rsidP="000809E7">
            <w:pPr>
              <w:jc w:val="center"/>
              <w:rPr>
                <w:sz w:val="18"/>
                <w:szCs w:val="18"/>
              </w:rPr>
            </w:pP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Объем бюджетных ассигнований на реализацию подпрограммы составляет – 33698,8 тыс. руб. в т.ч. по годам:</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2022 – 2633,3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2023 – 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2024 – 2272,2тыс. руб. </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2025 – 3869,3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2026 – 2110,2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2027 – 2110,2 тыс. руб. </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2028 – 6901,2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2029 – 6901,2 тыс. руб.</w:t>
            </w:r>
          </w:p>
          <w:p w:rsidR="00476EBC" w:rsidRPr="0006036F" w:rsidRDefault="00476EBC" w:rsidP="000809E7">
            <w:pPr>
              <w:rPr>
                <w:sz w:val="18"/>
                <w:szCs w:val="18"/>
              </w:rPr>
            </w:pPr>
            <w:r w:rsidRPr="0006036F">
              <w:rPr>
                <w:sz w:val="18"/>
                <w:szCs w:val="18"/>
              </w:rPr>
              <w:t>2030 – 6901,2 тыс. руб.</w:t>
            </w:r>
          </w:p>
          <w:p w:rsidR="00476EBC" w:rsidRPr="0006036F" w:rsidRDefault="00476EBC" w:rsidP="000809E7">
            <w:pPr>
              <w:rPr>
                <w:sz w:val="18"/>
                <w:szCs w:val="18"/>
              </w:rPr>
            </w:pPr>
            <w:r w:rsidRPr="0006036F">
              <w:rPr>
                <w:sz w:val="18"/>
                <w:szCs w:val="18"/>
              </w:rPr>
              <w:t>В том числе</w:t>
            </w:r>
            <w:proofErr w:type="gramStart"/>
            <w:r w:rsidRPr="0006036F">
              <w:rPr>
                <w:sz w:val="18"/>
                <w:szCs w:val="18"/>
              </w:rPr>
              <w:t xml:space="preserve"> :</w:t>
            </w:r>
            <w:proofErr w:type="gramEnd"/>
          </w:p>
          <w:p w:rsidR="00476EBC" w:rsidRPr="0006036F" w:rsidRDefault="00476EBC" w:rsidP="000809E7">
            <w:pPr>
              <w:rPr>
                <w:sz w:val="18"/>
                <w:szCs w:val="18"/>
              </w:rPr>
            </w:pPr>
            <w:r w:rsidRPr="0006036F">
              <w:rPr>
                <w:sz w:val="18"/>
                <w:szCs w:val="18"/>
              </w:rPr>
              <w:t xml:space="preserve">- средства бюджета </w:t>
            </w:r>
            <w:proofErr w:type="spellStart"/>
            <w:r w:rsidRPr="0006036F">
              <w:rPr>
                <w:sz w:val="18"/>
                <w:szCs w:val="18"/>
              </w:rPr>
              <w:t>Малосердобинского</w:t>
            </w:r>
            <w:proofErr w:type="spellEnd"/>
            <w:r w:rsidRPr="0006036F">
              <w:rPr>
                <w:sz w:val="18"/>
                <w:szCs w:val="18"/>
              </w:rPr>
              <w:t xml:space="preserve"> района Пензенской области 1214,7 </w:t>
            </w:r>
            <w:proofErr w:type="spellStart"/>
            <w:r w:rsidRPr="0006036F">
              <w:rPr>
                <w:sz w:val="18"/>
                <w:szCs w:val="18"/>
              </w:rPr>
              <w:t>тыс</w:t>
            </w:r>
            <w:proofErr w:type="gramStart"/>
            <w:r w:rsidRPr="0006036F">
              <w:rPr>
                <w:sz w:val="18"/>
                <w:szCs w:val="18"/>
              </w:rPr>
              <w:t>.р</w:t>
            </w:r>
            <w:proofErr w:type="gramEnd"/>
            <w:r w:rsidRPr="0006036F">
              <w:rPr>
                <w:sz w:val="18"/>
                <w:szCs w:val="18"/>
              </w:rPr>
              <w:t>уб</w:t>
            </w:r>
            <w:proofErr w:type="spellEnd"/>
            <w:r w:rsidRPr="0006036F">
              <w:rPr>
                <w:sz w:val="18"/>
                <w:szCs w:val="18"/>
              </w:rPr>
              <w:t xml:space="preserve"> в т.ч. по годам</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2022 – 113,3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2023 – 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2024 – 51,4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2025 –180,0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2026 – 180,0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2027 – 180,0 тыс. руб. </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2028 – 170,0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2029 – 170,0 тыс. руб.</w:t>
            </w:r>
          </w:p>
          <w:p w:rsidR="00476EBC" w:rsidRPr="0006036F" w:rsidRDefault="00476EBC" w:rsidP="000809E7">
            <w:pPr>
              <w:rPr>
                <w:sz w:val="18"/>
                <w:szCs w:val="18"/>
              </w:rPr>
            </w:pPr>
            <w:r w:rsidRPr="0006036F">
              <w:rPr>
                <w:sz w:val="18"/>
                <w:szCs w:val="18"/>
              </w:rPr>
              <w:t>2030 – 170,0 тыс. руб.</w:t>
            </w:r>
          </w:p>
          <w:p w:rsidR="00476EBC" w:rsidRPr="0006036F" w:rsidRDefault="00476EBC" w:rsidP="000809E7">
            <w:pPr>
              <w:rPr>
                <w:sz w:val="18"/>
                <w:szCs w:val="18"/>
              </w:rPr>
            </w:pPr>
            <w:r w:rsidRPr="0006036F">
              <w:rPr>
                <w:sz w:val="18"/>
                <w:szCs w:val="18"/>
              </w:rPr>
              <w:t xml:space="preserve">- средства бюджета Пензенской области – 32484,1 </w:t>
            </w:r>
            <w:proofErr w:type="spellStart"/>
            <w:r w:rsidRPr="0006036F">
              <w:rPr>
                <w:sz w:val="18"/>
                <w:szCs w:val="18"/>
              </w:rPr>
              <w:t>тыс</w:t>
            </w:r>
            <w:proofErr w:type="gramStart"/>
            <w:r w:rsidRPr="0006036F">
              <w:rPr>
                <w:sz w:val="18"/>
                <w:szCs w:val="18"/>
              </w:rPr>
              <w:t>.р</w:t>
            </w:r>
            <w:proofErr w:type="gramEnd"/>
            <w:r w:rsidRPr="0006036F">
              <w:rPr>
                <w:sz w:val="18"/>
                <w:szCs w:val="18"/>
              </w:rPr>
              <w:t>уб</w:t>
            </w:r>
            <w:proofErr w:type="spellEnd"/>
            <w:r w:rsidRPr="0006036F">
              <w:rPr>
                <w:sz w:val="18"/>
                <w:szCs w:val="18"/>
              </w:rPr>
              <w:t xml:space="preserve"> в т.ч. по годам</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2022 – 2520,0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2023 – 0,0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2024 – 2220,8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2025 – 3689,3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2026 – 1930,2 тыс. руб.</w:t>
            </w:r>
          </w:p>
          <w:p w:rsidR="00476EBC" w:rsidRPr="0006036F" w:rsidRDefault="00476EBC" w:rsidP="00080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06036F">
              <w:rPr>
                <w:sz w:val="18"/>
                <w:szCs w:val="18"/>
              </w:rPr>
              <w:t xml:space="preserve">2027 – 1930,2 тыс. руб. </w:t>
            </w:r>
          </w:p>
          <w:p w:rsidR="00476EBC" w:rsidRPr="0006036F" w:rsidRDefault="00476EBC" w:rsidP="000809E7">
            <w:pPr>
              <w:rPr>
                <w:sz w:val="18"/>
                <w:szCs w:val="18"/>
              </w:rPr>
            </w:pPr>
            <w:r w:rsidRPr="0006036F">
              <w:rPr>
                <w:sz w:val="18"/>
                <w:szCs w:val="18"/>
              </w:rPr>
              <w:t>2028 – 6731,2 тыс. руб.</w:t>
            </w:r>
          </w:p>
          <w:p w:rsidR="00476EBC" w:rsidRPr="0006036F" w:rsidRDefault="00476EBC" w:rsidP="000809E7">
            <w:pPr>
              <w:rPr>
                <w:sz w:val="18"/>
                <w:szCs w:val="18"/>
              </w:rPr>
            </w:pPr>
            <w:r w:rsidRPr="0006036F">
              <w:rPr>
                <w:sz w:val="18"/>
                <w:szCs w:val="18"/>
              </w:rPr>
              <w:t>2029 – 6731,2 тыс. руб.</w:t>
            </w:r>
          </w:p>
          <w:p w:rsidR="00476EBC" w:rsidRPr="0006036F" w:rsidRDefault="00476EBC" w:rsidP="000809E7">
            <w:pPr>
              <w:rPr>
                <w:sz w:val="18"/>
                <w:szCs w:val="18"/>
              </w:rPr>
            </w:pPr>
            <w:r w:rsidRPr="0006036F">
              <w:rPr>
                <w:sz w:val="18"/>
                <w:szCs w:val="18"/>
              </w:rPr>
              <w:t>2030 – 6731,2 тыс. руб.</w:t>
            </w:r>
          </w:p>
          <w:p w:rsidR="00476EBC" w:rsidRPr="0006036F" w:rsidRDefault="00476EBC" w:rsidP="000809E7">
            <w:pPr>
              <w:rPr>
                <w:sz w:val="18"/>
                <w:szCs w:val="18"/>
              </w:rPr>
            </w:pPr>
          </w:p>
        </w:tc>
      </w:tr>
      <w:tr w:rsidR="00476EBC" w:rsidRPr="0006036F" w:rsidTr="000809E7">
        <w:tc>
          <w:tcPr>
            <w:tcW w:w="4068" w:type="dxa"/>
            <w:tcBorders>
              <w:top w:val="single" w:sz="4" w:space="0" w:color="000000"/>
              <w:left w:val="single" w:sz="4" w:space="0" w:color="000000"/>
              <w:bottom w:val="single" w:sz="4" w:space="0" w:color="000000"/>
            </w:tcBorders>
            <w:shd w:val="clear" w:color="auto" w:fill="auto"/>
          </w:tcPr>
          <w:p w:rsidR="00476EBC" w:rsidRPr="0006036F" w:rsidRDefault="00476EBC" w:rsidP="000809E7">
            <w:pPr>
              <w:autoSpaceDE w:val="0"/>
              <w:snapToGrid w:val="0"/>
              <w:rPr>
                <w:sz w:val="18"/>
                <w:szCs w:val="18"/>
              </w:rPr>
            </w:pP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snapToGrid w:val="0"/>
              <w:rPr>
                <w:sz w:val="18"/>
                <w:szCs w:val="18"/>
              </w:rPr>
            </w:pPr>
          </w:p>
        </w:tc>
      </w:tr>
    </w:tbl>
    <w:p w:rsidR="00476EBC" w:rsidRPr="0006036F" w:rsidRDefault="00476EBC" w:rsidP="00476EBC">
      <w:pPr>
        <w:rPr>
          <w:sz w:val="18"/>
          <w:szCs w:val="18"/>
        </w:rPr>
      </w:pPr>
      <w:r w:rsidRPr="0006036F">
        <w:rPr>
          <w:sz w:val="18"/>
          <w:szCs w:val="18"/>
        </w:rPr>
        <w:t xml:space="preserve">                                                                                                                           ».</w:t>
      </w:r>
    </w:p>
    <w:p w:rsidR="00476EBC" w:rsidRPr="0006036F" w:rsidRDefault="00476EBC" w:rsidP="00476EBC">
      <w:pPr>
        <w:widowControl w:val="0"/>
        <w:ind w:firstLine="709"/>
        <w:rPr>
          <w:sz w:val="18"/>
          <w:szCs w:val="18"/>
        </w:rPr>
      </w:pPr>
      <w:r w:rsidRPr="0006036F">
        <w:rPr>
          <w:sz w:val="18"/>
          <w:szCs w:val="18"/>
        </w:rPr>
        <w:t>1.7 п. 7. «Объем финансовых ресурсов необходимых для реализации подпрограммы</w:t>
      </w:r>
      <w:r w:rsidRPr="0006036F">
        <w:rPr>
          <w:rFonts w:eastAsia="Courier New"/>
          <w:kern w:val="1"/>
          <w:sz w:val="18"/>
          <w:szCs w:val="18"/>
          <w:lang w:eastAsia="hi-IN" w:bidi="hi-IN"/>
        </w:rPr>
        <w:t xml:space="preserve"> </w:t>
      </w:r>
      <w:r w:rsidRPr="0006036F">
        <w:rPr>
          <w:sz w:val="18"/>
          <w:szCs w:val="18"/>
        </w:rPr>
        <w:t>«Обеспечение жильем детей-сирот» изложить в следующей редакции:</w:t>
      </w:r>
    </w:p>
    <w:p w:rsidR="00476EBC" w:rsidRPr="0006036F" w:rsidRDefault="00476EBC" w:rsidP="00476EBC">
      <w:pPr>
        <w:tabs>
          <w:tab w:val="left" w:pos="1260"/>
          <w:tab w:val="left" w:pos="4140"/>
        </w:tabs>
        <w:rPr>
          <w:sz w:val="18"/>
          <w:szCs w:val="18"/>
        </w:rPr>
      </w:pPr>
      <w:r w:rsidRPr="0006036F">
        <w:rPr>
          <w:sz w:val="18"/>
          <w:szCs w:val="18"/>
        </w:rPr>
        <w:t xml:space="preserve">«Для реализации подпрограммы будут использованы средства </w:t>
      </w:r>
      <w:r w:rsidRPr="0006036F">
        <w:rPr>
          <w:color w:val="000000"/>
          <w:sz w:val="18"/>
          <w:szCs w:val="18"/>
        </w:rPr>
        <w:t xml:space="preserve">бюджета </w:t>
      </w:r>
      <w:proofErr w:type="spellStart"/>
      <w:r w:rsidRPr="0006036F">
        <w:rPr>
          <w:color w:val="000000"/>
          <w:sz w:val="18"/>
          <w:szCs w:val="18"/>
        </w:rPr>
        <w:t>Малосердобинского</w:t>
      </w:r>
      <w:proofErr w:type="spellEnd"/>
      <w:r w:rsidRPr="0006036F">
        <w:rPr>
          <w:color w:val="000000"/>
          <w:sz w:val="18"/>
          <w:szCs w:val="18"/>
        </w:rPr>
        <w:t xml:space="preserve"> района Пензенского области, бюджета Пензенского области всего в </w:t>
      </w:r>
      <w:r w:rsidRPr="0006036F">
        <w:rPr>
          <w:sz w:val="18"/>
          <w:szCs w:val="18"/>
        </w:rPr>
        <w:t>сумме 33698,8 тыс. руб., в т.ч. по годам:</w:t>
      </w:r>
    </w:p>
    <w:p w:rsidR="00476EBC" w:rsidRPr="0006036F" w:rsidRDefault="00476EBC" w:rsidP="00476EBC">
      <w:pPr>
        <w:rPr>
          <w:sz w:val="18"/>
          <w:szCs w:val="18"/>
        </w:rPr>
      </w:pPr>
      <w:r w:rsidRPr="0006036F">
        <w:rPr>
          <w:sz w:val="18"/>
          <w:szCs w:val="18"/>
        </w:rPr>
        <w:t>2022 – 2633,3 тыс. руб.</w:t>
      </w:r>
    </w:p>
    <w:p w:rsidR="00476EBC" w:rsidRPr="0006036F" w:rsidRDefault="00476EBC" w:rsidP="00476EBC">
      <w:pPr>
        <w:rPr>
          <w:sz w:val="18"/>
          <w:szCs w:val="18"/>
        </w:rPr>
      </w:pPr>
      <w:r w:rsidRPr="0006036F">
        <w:rPr>
          <w:sz w:val="18"/>
          <w:szCs w:val="18"/>
        </w:rPr>
        <w:t>2023 – 0,0 тыс. руб.</w:t>
      </w:r>
    </w:p>
    <w:p w:rsidR="00476EBC" w:rsidRPr="0006036F" w:rsidRDefault="00476EBC" w:rsidP="00476EBC">
      <w:pPr>
        <w:rPr>
          <w:sz w:val="18"/>
          <w:szCs w:val="18"/>
        </w:rPr>
      </w:pPr>
      <w:r w:rsidRPr="0006036F">
        <w:rPr>
          <w:sz w:val="18"/>
          <w:szCs w:val="18"/>
        </w:rPr>
        <w:t xml:space="preserve">2024 – 2272,2тыс. руб. </w:t>
      </w:r>
    </w:p>
    <w:p w:rsidR="00476EBC" w:rsidRPr="0006036F" w:rsidRDefault="00476EBC" w:rsidP="00476EBC">
      <w:pPr>
        <w:rPr>
          <w:sz w:val="18"/>
          <w:szCs w:val="18"/>
        </w:rPr>
      </w:pPr>
      <w:r w:rsidRPr="0006036F">
        <w:rPr>
          <w:sz w:val="18"/>
          <w:szCs w:val="18"/>
        </w:rPr>
        <w:t>2025 – 3869,3 тыс. руб.</w:t>
      </w:r>
    </w:p>
    <w:p w:rsidR="00476EBC" w:rsidRPr="0006036F" w:rsidRDefault="00476EBC" w:rsidP="00476EBC">
      <w:pPr>
        <w:rPr>
          <w:sz w:val="18"/>
          <w:szCs w:val="18"/>
        </w:rPr>
      </w:pPr>
      <w:r w:rsidRPr="0006036F">
        <w:rPr>
          <w:sz w:val="18"/>
          <w:szCs w:val="18"/>
        </w:rPr>
        <w:t>2026 – 2110,2 тыс. руб.</w:t>
      </w:r>
    </w:p>
    <w:p w:rsidR="00476EBC" w:rsidRPr="0006036F" w:rsidRDefault="00476EBC" w:rsidP="00476EBC">
      <w:pPr>
        <w:rPr>
          <w:sz w:val="18"/>
          <w:szCs w:val="18"/>
        </w:rPr>
      </w:pPr>
      <w:r w:rsidRPr="0006036F">
        <w:rPr>
          <w:sz w:val="18"/>
          <w:szCs w:val="18"/>
        </w:rPr>
        <w:t xml:space="preserve">2027 – 2110,2 тыс. руб. </w:t>
      </w:r>
    </w:p>
    <w:p w:rsidR="00476EBC" w:rsidRPr="0006036F" w:rsidRDefault="00476EBC" w:rsidP="00476EBC">
      <w:pPr>
        <w:rPr>
          <w:sz w:val="18"/>
          <w:szCs w:val="18"/>
        </w:rPr>
      </w:pPr>
      <w:r w:rsidRPr="0006036F">
        <w:rPr>
          <w:sz w:val="18"/>
          <w:szCs w:val="18"/>
        </w:rPr>
        <w:t>2028 – 6901,2 тыс. руб.</w:t>
      </w:r>
    </w:p>
    <w:p w:rsidR="00476EBC" w:rsidRPr="0006036F" w:rsidRDefault="00476EBC" w:rsidP="00476EBC">
      <w:pPr>
        <w:rPr>
          <w:sz w:val="18"/>
          <w:szCs w:val="18"/>
        </w:rPr>
      </w:pPr>
      <w:r w:rsidRPr="0006036F">
        <w:rPr>
          <w:sz w:val="18"/>
          <w:szCs w:val="18"/>
        </w:rPr>
        <w:t>2029 – 6901,2 тыс. руб.</w:t>
      </w:r>
    </w:p>
    <w:p w:rsidR="00476EBC" w:rsidRPr="0006036F" w:rsidRDefault="00476EBC" w:rsidP="00476EBC">
      <w:pPr>
        <w:rPr>
          <w:sz w:val="18"/>
          <w:szCs w:val="18"/>
        </w:rPr>
      </w:pPr>
      <w:r w:rsidRPr="0006036F">
        <w:rPr>
          <w:sz w:val="18"/>
          <w:szCs w:val="18"/>
        </w:rPr>
        <w:t>2030 – 6901,2 тыс. руб.</w:t>
      </w:r>
    </w:p>
    <w:p w:rsidR="00476EBC" w:rsidRPr="0006036F" w:rsidRDefault="00476EBC" w:rsidP="00476EBC">
      <w:pPr>
        <w:rPr>
          <w:sz w:val="18"/>
          <w:szCs w:val="18"/>
        </w:rPr>
      </w:pPr>
      <w:r w:rsidRPr="0006036F">
        <w:rPr>
          <w:sz w:val="18"/>
          <w:szCs w:val="18"/>
        </w:rPr>
        <w:t>В том числе</w:t>
      </w:r>
      <w:proofErr w:type="gramStart"/>
      <w:r w:rsidRPr="0006036F">
        <w:rPr>
          <w:sz w:val="18"/>
          <w:szCs w:val="18"/>
        </w:rPr>
        <w:t xml:space="preserve"> :</w:t>
      </w:r>
      <w:proofErr w:type="gramEnd"/>
    </w:p>
    <w:p w:rsidR="00476EBC" w:rsidRPr="0006036F" w:rsidRDefault="00476EBC" w:rsidP="00476EBC">
      <w:pPr>
        <w:rPr>
          <w:sz w:val="18"/>
          <w:szCs w:val="18"/>
        </w:rPr>
      </w:pPr>
      <w:r w:rsidRPr="0006036F">
        <w:rPr>
          <w:sz w:val="18"/>
          <w:szCs w:val="18"/>
        </w:rPr>
        <w:t xml:space="preserve">- средства бюджета </w:t>
      </w:r>
      <w:proofErr w:type="spellStart"/>
      <w:r w:rsidRPr="0006036F">
        <w:rPr>
          <w:sz w:val="18"/>
          <w:szCs w:val="18"/>
        </w:rPr>
        <w:t>Малосердобинского</w:t>
      </w:r>
      <w:proofErr w:type="spellEnd"/>
      <w:r w:rsidRPr="0006036F">
        <w:rPr>
          <w:sz w:val="18"/>
          <w:szCs w:val="18"/>
        </w:rPr>
        <w:t xml:space="preserve"> района Пензенской области 1214,7 тыс</w:t>
      </w:r>
      <w:proofErr w:type="gramStart"/>
      <w:r w:rsidRPr="0006036F">
        <w:rPr>
          <w:sz w:val="18"/>
          <w:szCs w:val="18"/>
        </w:rPr>
        <w:t>.р</w:t>
      </w:r>
      <w:proofErr w:type="gramEnd"/>
      <w:r w:rsidRPr="0006036F">
        <w:rPr>
          <w:sz w:val="18"/>
          <w:szCs w:val="18"/>
        </w:rPr>
        <w:t>уб., в т.ч по годам</w:t>
      </w:r>
    </w:p>
    <w:p w:rsidR="00476EBC" w:rsidRPr="0006036F" w:rsidRDefault="00476EBC" w:rsidP="00476EBC">
      <w:pPr>
        <w:rPr>
          <w:sz w:val="18"/>
          <w:szCs w:val="18"/>
        </w:rPr>
      </w:pPr>
      <w:r w:rsidRPr="0006036F">
        <w:rPr>
          <w:sz w:val="18"/>
          <w:szCs w:val="18"/>
        </w:rPr>
        <w:t>2022 – 113,3 тыс. руб.</w:t>
      </w:r>
    </w:p>
    <w:p w:rsidR="00476EBC" w:rsidRPr="0006036F" w:rsidRDefault="00476EBC" w:rsidP="00476EBC">
      <w:pPr>
        <w:rPr>
          <w:sz w:val="18"/>
          <w:szCs w:val="18"/>
        </w:rPr>
      </w:pPr>
      <w:r w:rsidRPr="0006036F">
        <w:rPr>
          <w:sz w:val="18"/>
          <w:szCs w:val="18"/>
        </w:rPr>
        <w:t>2023 – 0,0 тыс. руб.</w:t>
      </w:r>
    </w:p>
    <w:p w:rsidR="00476EBC" w:rsidRPr="0006036F" w:rsidRDefault="00476EBC" w:rsidP="00476EBC">
      <w:pPr>
        <w:rPr>
          <w:sz w:val="18"/>
          <w:szCs w:val="18"/>
        </w:rPr>
      </w:pPr>
      <w:r w:rsidRPr="0006036F">
        <w:rPr>
          <w:sz w:val="18"/>
          <w:szCs w:val="18"/>
        </w:rPr>
        <w:t>2024 – 51,4 тыс. руб.</w:t>
      </w:r>
    </w:p>
    <w:p w:rsidR="00476EBC" w:rsidRPr="0006036F" w:rsidRDefault="00476EBC" w:rsidP="00476EBC">
      <w:pPr>
        <w:rPr>
          <w:sz w:val="18"/>
          <w:szCs w:val="18"/>
        </w:rPr>
      </w:pPr>
      <w:r w:rsidRPr="0006036F">
        <w:rPr>
          <w:sz w:val="18"/>
          <w:szCs w:val="18"/>
        </w:rPr>
        <w:t>2025 –180,0 тыс. руб.</w:t>
      </w:r>
    </w:p>
    <w:p w:rsidR="00476EBC" w:rsidRPr="0006036F" w:rsidRDefault="00476EBC" w:rsidP="00476EBC">
      <w:pPr>
        <w:rPr>
          <w:sz w:val="18"/>
          <w:szCs w:val="18"/>
        </w:rPr>
      </w:pPr>
      <w:r w:rsidRPr="0006036F">
        <w:rPr>
          <w:sz w:val="18"/>
          <w:szCs w:val="18"/>
        </w:rPr>
        <w:t>2026 – 180,0 тыс. руб.</w:t>
      </w:r>
    </w:p>
    <w:p w:rsidR="00476EBC" w:rsidRPr="0006036F" w:rsidRDefault="00476EBC" w:rsidP="00476EBC">
      <w:pPr>
        <w:rPr>
          <w:sz w:val="18"/>
          <w:szCs w:val="18"/>
        </w:rPr>
      </w:pPr>
      <w:r w:rsidRPr="0006036F">
        <w:rPr>
          <w:sz w:val="18"/>
          <w:szCs w:val="18"/>
        </w:rPr>
        <w:t xml:space="preserve">2027 – 180,0 тыс. руб. </w:t>
      </w:r>
    </w:p>
    <w:p w:rsidR="00476EBC" w:rsidRPr="0006036F" w:rsidRDefault="00476EBC" w:rsidP="00476EBC">
      <w:pPr>
        <w:rPr>
          <w:sz w:val="18"/>
          <w:szCs w:val="18"/>
        </w:rPr>
      </w:pPr>
      <w:r w:rsidRPr="0006036F">
        <w:rPr>
          <w:sz w:val="18"/>
          <w:szCs w:val="18"/>
        </w:rPr>
        <w:t>2028 – 170,0 тыс. руб.</w:t>
      </w:r>
    </w:p>
    <w:p w:rsidR="00476EBC" w:rsidRPr="0006036F" w:rsidRDefault="00476EBC" w:rsidP="00476EBC">
      <w:pPr>
        <w:rPr>
          <w:sz w:val="18"/>
          <w:szCs w:val="18"/>
        </w:rPr>
      </w:pPr>
      <w:r w:rsidRPr="0006036F">
        <w:rPr>
          <w:sz w:val="18"/>
          <w:szCs w:val="18"/>
        </w:rPr>
        <w:t>2029 – 170,0 тыс. руб.</w:t>
      </w:r>
    </w:p>
    <w:p w:rsidR="00476EBC" w:rsidRPr="0006036F" w:rsidRDefault="00476EBC" w:rsidP="00476EBC">
      <w:pPr>
        <w:rPr>
          <w:sz w:val="18"/>
          <w:szCs w:val="18"/>
        </w:rPr>
      </w:pPr>
      <w:r w:rsidRPr="0006036F">
        <w:rPr>
          <w:sz w:val="18"/>
          <w:szCs w:val="18"/>
        </w:rPr>
        <w:t>2030 – 170,0 тыс. руб.</w:t>
      </w:r>
    </w:p>
    <w:p w:rsidR="00476EBC" w:rsidRPr="0006036F" w:rsidRDefault="00476EBC" w:rsidP="00476EBC">
      <w:pPr>
        <w:rPr>
          <w:sz w:val="18"/>
          <w:szCs w:val="18"/>
        </w:rPr>
      </w:pPr>
      <w:r w:rsidRPr="0006036F">
        <w:rPr>
          <w:sz w:val="18"/>
          <w:szCs w:val="18"/>
        </w:rPr>
        <w:t xml:space="preserve"> - средства бюджета Пензенской области 32484,1 тыс</w:t>
      </w:r>
      <w:proofErr w:type="gramStart"/>
      <w:r w:rsidRPr="0006036F">
        <w:rPr>
          <w:sz w:val="18"/>
          <w:szCs w:val="18"/>
        </w:rPr>
        <w:t>.р</w:t>
      </w:r>
      <w:proofErr w:type="gramEnd"/>
      <w:r w:rsidRPr="0006036F">
        <w:rPr>
          <w:sz w:val="18"/>
          <w:szCs w:val="18"/>
        </w:rPr>
        <w:t>уб., в т.ч. по годам</w:t>
      </w:r>
    </w:p>
    <w:p w:rsidR="00476EBC" w:rsidRPr="0006036F" w:rsidRDefault="00476EBC" w:rsidP="00476EBC">
      <w:pPr>
        <w:widowControl w:val="0"/>
        <w:autoSpaceDE w:val="0"/>
        <w:rPr>
          <w:sz w:val="18"/>
          <w:szCs w:val="18"/>
        </w:rPr>
      </w:pPr>
      <w:r w:rsidRPr="0006036F">
        <w:rPr>
          <w:sz w:val="18"/>
          <w:szCs w:val="18"/>
        </w:rPr>
        <w:t>2022 – 2520,0 тыс. руб.</w:t>
      </w:r>
    </w:p>
    <w:p w:rsidR="00476EBC" w:rsidRPr="0006036F" w:rsidRDefault="00476EBC" w:rsidP="00476EBC">
      <w:pPr>
        <w:widowControl w:val="0"/>
        <w:autoSpaceDE w:val="0"/>
        <w:rPr>
          <w:sz w:val="18"/>
          <w:szCs w:val="18"/>
        </w:rPr>
      </w:pPr>
      <w:r w:rsidRPr="0006036F">
        <w:rPr>
          <w:sz w:val="18"/>
          <w:szCs w:val="18"/>
        </w:rPr>
        <w:t>2023 – 0,0 тыс. руб.</w:t>
      </w:r>
    </w:p>
    <w:p w:rsidR="00476EBC" w:rsidRPr="0006036F" w:rsidRDefault="00476EBC" w:rsidP="00476EBC">
      <w:pPr>
        <w:widowControl w:val="0"/>
        <w:autoSpaceDE w:val="0"/>
        <w:rPr>
          <w:sz w:val="18"/>
          <w:szCs w:val="18"/>
        </w:rPr>
      </w:pPr>
      <w:r w:rsidRPr="0006036F">
        <w:rPr>
          <w:sz w:val="18"/>
          <w:szCs w:val="18"/>
        </w:rPr>
        <w:t xml:space="preserve">2024 – 2220,8 тыс. руб.  </w:t>
      </w:r>
    </w:p>
    <w:p w:rsidR="00476EBC" w:rsidRPr="0006036F" w:rsidRDefault="00476EBC" w:rsidP="00476EBC">
      <w:pPr>
        <w:widowControl w:val="0"/>
        <w:autoSpaceDE w:val="0"/>
        <w:rPr>
          <w:sz w:val="18"/>
          <w:szCs w:val="18"/>
        </w:rPr>
      </w:pPr>
      <w:r w:rsidRPr="0006036F">
        <w:rPr>
          <w:sz w:val="18"/>
          <w:szCs w:val="18"/>
        </w:rPr>
        <w:t>2025 – 3689,3 тыс. руб.</w:t>
      </w:r>
    </w:p>
    <w:p w:rsidR="00476EBC" w:rsidRPr="0006036F" w:rsidRDefault="00476EBC" w:rsidP="00476EBC">
      <w:pPr>
        <w:widowControl w:val="0"/>
        <w:autoSpaceDE w:val="0"/>
        <w:rPr>
          <w:sz w:val="18"/>
          <w:szCs w:val="18"/>
        </w:rPr>
      </w:pPr>
      <w:r w:rsidRPr="0006036F">
        <w:rPr>
          <w:sz w:val="18"/>
          <w:szCs w:val="18"/>
        </w:rPr>
        <w:t>2026 – 1930,2 тыс. руб.</w:t>
      </w:r>
    </w:p>
    <w:p w:rsidR="00476EBC" w:rsidRPr="0006036F" w:rsidRDefault="00476EBC" w:rsidP="00476EBC">
      <w:pPr>
        <w:widowControl w:val="0"/>
        <w:autoSpaceDE w:val="0"/>
        <w:rPr>
          <w:sz w:val="18"/>
          <w:szCs w:val="18"/>
        </w:rPr>
      </w:pPr>
      <w:r w:rsidRPr="0006036F">
        <w:rPr>
          <w:sz w:val="18"/>
          <w:szCs w:val="18"/>
        </w:rPr>
        <w:t xml:space="preserve">2027 – 1930,2 тыс. руб. </w:t>
      </w:r>
    </w:p>
    <w:p w:rsidR="00476EBC" w:rsidRPr="0006036F" w:rsidRDefault="00476EBC" w:rsidP="00476EBC">
      <w:pPr>
        <w:widowControl w:val="0"/>
        <w:autoSpaceDE w:val="0"/>
        <w:rPr>
          <w:sz w:val="18"/>
          <w:szCs w:val="18"/>
        </w:rPr>
      </w:pPr>
      <w:r w:rsidRPr="0006036F">
        <w:rPr>
          <w:sz w:val="18"/>
          <w:szCs w:val="18"/>
        </w:rPr>
        <w:t>2028 – 6731,2 тыс. руб.</w:t>
      </w:r>
    </w:p>
    <w:p w:rsidR="00476EBC" w:rsidRPr="0006036F" w:rsidRDefault="00476EBC" w:rsidP="00476EBC">
      <w:pPr>
        <w:widowControl w:val="0"/>
        <w:autoSpaceDE w:val="0"/>
        <w:rPr>
          <w:sz w:val="18"/>
          <w:szCs w:val="18"/>
        </w:rPr>
      </w:pPr>
      <w:r w:rsidRPr="0006036F">
        <w:rPr>
          <w:sz w:val="18"/>
          <w:szCs w:val="18"/>
        </w:rPr>
        <w:t>2029 – 6731,2 тыс. руб.</w:t>
      </w:r>
    </w:p>
    <w:p w:rsidR="00476EBC" w:rsidRPr="0006036F" w:rsidRDefault="00476EBC" w:rsidP="00476EBC">
      <w:pPr>
        <w:widowControl w:val="0"/>
        <w:autoSpaceDE w:val="0"/>
        <w:rPr>
          <w:sz w:val="18"/>
          <w:szCs w:val="18"/>
        </w:rPr>
      </w:pPr>
      <w:r w:rsidRPr="0006036F">
        <w:rPr>
          <w:sz w:val="18"/>
          <w:szCs w:val="18"/>
        </w:rPr>
        <w:t>2030 – 6731,2 тыс. руб.</w:t>
      </w:r>
    </w:p>
    <w:p w:rsidR="00476EBC" w:rsidRPr="0006036F" w:rsidRDefault="00476EBC" w:rsidP="00476EBC">
      <w:pPr>
        <w:widowControl w:val="0"/>
        <w:autoSpaceDE w:val="0"/>
        <w:rPr>
          <w:sz w:val="18"/>
          <w:szCs w:val="18"/>
        </w:rPr>
      </w:pPr>
      <w:r w:rsidRPr="0006036F">
        <w:rPr>
          <w:sz w:val="18"/>
          <w:szCs w:val="18"/>
        </w:rPr>
        <w:t xml:space="preserve">3. Опубликовать настоящее постановление в информационном бюллетене «Ведомости органов местного самоуправления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p w:rsidR="00476EBC" w:rsidRPr="0006036F" w:rsidRDefault="00476EBC" w:rsidP="00476EBC">
      <w:pPr>
        <w:widowControl w:val="0"/>
        <w:autoSpaceDE w:val="0"/>
        <w:rPr>
          <w:sz w:val="18"/>
          <w:szCs w:val="18"/>
        </w:rPr>
      </w:pPr>
      <w:r w:rsidRPr="0006036F">
        <w:rPr>
          <w:sz w:val="18"/>
          <w:szCs w:val="18"/>
        </w:rPr>
        <w:t xml:space="preserve">4. Настоящее постановление вступает в силу с момента опубликования и действует в части, не противоречащей решению Собрания представителей </w:t>
      </w:r>
      <w:proofErr w:type="spellStart"/>
      <w:r w:rsidRPr="0006036F">
        <w:rPr>
          <w:sz w:val="18"/>
          <w:szCs w:val="18"/>
        </w:rPr>
        <w:t>Малосердобинского</w:t>
      </w:r>
      <w:proofErr w:type="spellEnd"/>
      <w:r w:rsidRPr="0006036F">
        <w:rPr>
          <w:sz w:val="18"/>
          <w:szCs w:val="18"/>
        </w:rPr>
        <w:t xml:space="preserve"> района Пензенской области о бюджете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очередной финансовый год и плановый период.</w:t>
      </w:r>
    </w:p>
    <w:p w:rsidR="00476EBC" w:rsidRPr="0006036F" w:rsidRDefault="00476EBC" w:rsidP="00476EBC">
      <w:pPr>
        <w:widowControl w:val="0"/>
        <w:autoSpaceDE w:val="0"/>
        <w:rPr>
          <w:sz w:val="18"/>
          <w:szCs w:val="18"/>
        </w:rPr>
      </w:pPr>
      <w:r w:rsidRPr="0006036F">
        <w:rPr>
          <w:sz w:val="18"/>
          <w:szCs w:val="18"/>
        </w:rPr>
        <w:t xml:space="preserve">5. </w:t>
      </w:r>
      <w:proofErr w:type="gramStart"/>
      <w:r w:rsidRPr="0006036F">
        <w:rPr>
          <w:sz w:val="18"/>
          <w:szCs w:val="18"/>
        </w:rPr>
        <w:t>Контроль за</w:t>
      </w:r>
      <w:proofErr w:type="gramEnd"/>
      <w:r w:rsidRPr="0006036F">
        <w:rPr>
          <w:sz w:val="18"/>
          <w:szCs w:val="18"/>
        </w:rPr>
        <w:t xml:space="preserve"> исполнением настоящего постановления возложить на заместителя главы администрации </w:t>
      </w:r>
      <w:proofErr w:type="spellStart"/>
      <w:r w:rsidRPr="0006036F">
        <w:rPr>
          <w:sz w:val="18"/>
          <w:szCs w:val="18"/>
        </w:rPr>
        <w:t>Малосердобинского</w:t>
      </w:r>
      <w:proofErr w:type="spellEnd"/>
      <w:r w:rsidRPr="0006036F">
        <w:rPr>
          <w:sz w:val="18"/>
          <w:szCs w:val="18"/>
        </w:rPr>
        <w:t xml:space="preserve"> района.</w:t>
      </w: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ind w:firstLine="720"/>
        <w:rPr>
          <w:sz w:val="18"/>
          <w:szCs w:val="18"/>
        </w:rPr>
      </w:pPr>
    </w:p>
    <w:p w:rsidR="00476EBC" w:rsidRPr="0006036F" w:rsidRDefault="00476EBC" w:rsidP="00476EBC">
      <w:pPr>
        <w:widowControl w:val="0"/>
        <w:autoSpaceDE w:val="0"/>
        <w:rPr>
          <w:sz w:val="18"/>
          <w:szCs w:val="18"/>
        </w:rPr>
      </w:pPr>
      <w:r w:rsidRPr="0006036F">
        <w:rPr>
          <w:sz w:val="18"/>
          <w:szCs w:val="18"/>
        </w:rPr>
        <w:t xml:space="preserve">И.о. Главы </w:t>
      </w:r>
      <w:proofErr w:type="spellStart"/>
      <w:r w:rsidRPr="0006036F">
        <w:rPr>
          <w:sz w:val="18"/>
          <w:szCs w:val="18"/>
        </w:rPr>
        <w:t>Малосердобинского</w:t>
      </w:r>
      <w:proofErr w:type="spellEnd"/>
      <w:r w:rsidRPr="0006036F">
        <w:rPr>
          <w:sz w:val="18"/>
          <w:szCs w:val="18"/>
        </w:rPr>
        <w:t xml:space="preserve"> района                                   </w:t>
      </w:r>
    </w:p>
    <w:p w:rsidR="00476EBC" w:rsidRPr="0006036F" w:rsidRDefault="00476EBC" w:rsidP="00476EBC">
      <w:pPr>
        <w:widowControl w:val="0"/>
        <w:autoSpaceDE w:val="0"/>
        <w:rPr>
          <w:sz w:val="18"/>
          <w:szCs w:val="18"/>
        </w:rPr>
      </w:pPr>
      <w:r w:rsidRPr="0006036F">
        <w:rPr>
          <w:sz w:val="18"/>
          <w:szCs w:val="18"/>
        </w:rPr>
        <w:t>Пензенской области                                                                       С.Л. Балакин</w:t>
      </w:r>
    </w:p>
    <w:p w:rsidR="00476EBC" w:rsidRPr="0006036F" w:rsidRDefault="00476EBC" w:rsidP="00476EBC">
      <w:pPr>
        <w:rPr>
          <w:sz w:val="18"/>
          <w:szCs w:val="18"/>
        </w:rPr>
      </w:pPr>
    </w:p>
    <w:p w:rsidR="00476EBC" w:rsidRPr="0006036F" w:rsidRDefault="00476EBC" w:rsidP="00476EBC">
      <w:pPr>
        <w:rPr>
          <w:sz w:val="18"/>
          <w:szCs w:val="18"/>
        </w:rPr>
      </w:pPr>
    </w:p>
    <w:p w:rsidR="00476EBC" w:rsidRPr="0006036F" w:rsidRDefault="00476EBC" w:rsidP="00476EBC">
      <w:pPr>
        <w:rPr>
          <w:sz w:val="18"/>
          <w:szCs w:val="18"/>
        </w:rPr>
      </w:pP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rPr>
          <w:sz w:val="18"/>
          <w:szCs w:val="18"/>
        </w:rPr>
      </w:pPr>
    </w:p>
    <w:p w:rsidR="00476EBC" w:rsidRPr="0006036F" w:rsidRDefault="00476EBC" w:rsidP="00476EBC">
      <w:pPr>
        <w:widowControl w:val="0"/>
        <w:autoSpaceDE w:val="0"/>
        <w:rPr>
          <w:sz w:val="18"/>
          <w:szCs w:val="18"/>
        </w:rPr>
      </w:pPr>
    </w:p>
    <w:p w:rsidR="00476EBC" w:rsidRPr="0006036F" w:rsidRDefault="00476EBC" w:rsidP="00476EBC">
      <w:pPr>
        <w:rPr>
          <w:sz w:val="18"/>
          <w:szCs w:val="18"/>
        </w:rPr>
        <w:sectPr w:rsidR="00476EBC" w:rsidRPr="0006036F">
          <w:pgSz w:w="11906" w:h="16838"/>
          <w:pgMar w:top="1701" w:right="1134" w:bottom="851" w:left="1134" w:header="709" w:footer="709" w:gutter="0"/>
          <w:cols w:space="720"/>
        </w:sectPr>
      </w:pPr>
    </w:p>
    <w:p w:rsidR="00476EBC" w:rsidRPr="0006036F" w:rsidRDefault="00476EBC" w:rsidP="00476EBC">
      <w:pPr>
        <w:widowControl w:val="0"/>
        <w:autoSpaceDE w:val="0"/>
        <w:ind w:firstLine="540"/>
        <w:jc w:val="right"/>
        <w:rPr>
          <w:sz w:val="18"/>
          <w:szCs w:val="18"/>
        </w:rPr>
      </w:pPr>
      <w:r w:rsidRPr="0006036F">
        <w:rPr>
          <w:sz w:val="18"/>
          <w:szCs w:val="18"/>
        </w:rPr>
        <w:t xml:space="preserve"> «Приложение № 3</w:t>
      </w:r>
    </w:p>
    <w:p w:rsidR="00476EBC" w:rsidRPr="0006036F" w:rsidRDefault="00476EBC" w:rsidP="00476EBC">
      <w:pPr>
        <w:widowControl w:val="0"/>
        <w:autoSpaceDE w:val="0"/>
        <w:ind w:firstLine="540"/>
        <w:jc w:val="right"/>
        <w:rPr>
          <w:sz w:val="18"/>
          <w:szCs w:val="18"/>
        </w:rPr>
      </w:pPr>
      <w:r w:rsidRPr="0006036F">
        <w:rPr>
          <w:sz w:val="18"/>
          <w:szCs w:val="18"/>
        </w:rPr>
        <w:t xml:space="preserve">к муниципальной программе «Развитие территорий, </w:t>
      </w:r>
    </w:p>
    <w:p w:rsidR="00476EBC" w:rsidRPr="0006036F" w:rsidRDefault="00476EBC" w:rsidP="00476EBC">
      <w:pPr>
        <w:widowControl w:val="0"/>
        <w:autoSpaceDE w:val="0"/>
        <w:ind w:firstLine="540"/>
        <w:jc w:val="right"/>
        <w:rPr>
          <w:sz w:val="18"/>
          <w:szCs w:val="18"/>
        </w:rPr>
      </w:pPr>
      <w:r w:rsidRPr="0006036F">
        <w:rPr>
          <w:sz w:val="18"/>
          <w:szCs w:val="18"/>
        </w:rPr>
        <w:t>социальной и инженерной инфраструктуры,  обеспечение</w:t>
      </w:r>
    </w:p>
    <w:p w:rsidR="00476EBC" w:rsidRPr="0006036F" w:rsidRDefault="00476EBC" w:rsidP="00476EBC">
      <w:pPr>
        <w:widowControl w:val="0"/>
        <w:autoSpaceDE w:val="0"/>
        <w:ind w:firstLine="540"/>
        <w:jc w:val="right"/>
        <w:rPr>
          <w:sz w:val="18"/>
          <w:szCs w:val="18"/>
        </w:rPr>
      </w:pPr>
      <w:r w:rsidRPr="0006036F">
        <w:rPr>
          <w:sz w:val="18"/>
          <w:szCs w:val="18"/>
        </w:rPr>
        <w:t xml:space="preserve"> энергосбережения и повышения энергетической эффективности</w:t>
      </w:r>
    </w:p>
    <w:p w:rsidR="00476EBC" w:rsidRPr="0006036F" w:rsidRDefault="00476EBC" w:rsidP="00476EBC">
      <w:pPr>
        <w:widowControl w:val="0"/>
        <w:autoSpaceDE w:val="0"/>
        <w:ind w:firstLine="540"/>
        <w:jc w:val="right"/>
        <w:rPr>
          <w:sz w:val="18"/>
          <w:szCs w:val="18"/>
        </w:rPr>
      </w:pPr>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2022–2030 годы»</w:t>
      </w: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jc w:val="center"/>
        <w:rPr>
          <w:sz w:val="18"/>
          <w:szCs w:val="18"/>
        </w:rPr>
      </w:pPr>
      <w:r w:rsidRPr="0006036F">
        <w:rPr>
          <w:sz w:val="18"/>
          <w:szCs w:val="18"/>
        </w:rPr>
        <w:t>РЕСУРСНОЕ ОБЕСПЕЧЕНИЕ</w:t>
      </w:r>
    </w:p>
    <w:p w:rsidR="00476EBC" w:rsidRPr="0006036F" w:rsidRDefault="00476EBC" w:rsidP="00476EBC">
      <w:pPr>
        <w:widowControl w:val="0"/>
        <w:autoSpaceDE w:val="0"/>
        <w:jc w:val="center"/>
        <w:rPr>
          <w:sz w:val="18"/>
          <w:szCs w:val="18"/>
        </w:rPr>
      </w:pPr>
      <w:r w:rsidRPr="0006036F">
        <w:rPr>
          <w:sz w:val="18"/>
          <w:szCs w:val="18"/>
        </w:rPr>
        <w:t>реализации муниципальной программы за счет всех источников финансирования</w:t>
      </w:r>
    </w:p>
    <w:p w:rsidR="00476EBC" w:rsidRPr="0006036F" w:rsidRDefault="00476EBC" w:rsidP="00476EBC">
      <w:pPr>
        <w:widowControl w:val="0"/>
        <w:tabs>
          <w:tab w:val="left" w:pos="0"/>
        </w:tabs>
        <w:ind w:left="23"/>
        <w:jc w:val="center"/>
        <w:rPr>
          <w:sz w:val="18"/>
          <w:szCs w:val="18"/>
        </w:rPr>
      </w:pPr>
      <w:r w:rsidRPr="0006036F">
        <w:rPr>
          <w:sz w:val="18"/>
          <w:szCs w:val="18"/>
        </w:rPr>
        <w:t xml:space="preserve">«Развитие территорий, социальной и инженерной инфраструктуры, обеспечение энергосбережения </w:t>
      </w:r>
    </w:p>
    <w:p w:rsidR="00476EBC" w:rsidRPr="0006036F" w:rsidRDefault="00476EBC" w:rsidP="00476EBC">
      <w:pPr>
        <w:widowControl w:val="0"/>
        <w:tabs>
          <w:tab w:val="left" w:pos="0"/>
        </w:tabs>
        <w:ind w:left="23"/>
        <w:jc w:val="center"/>
        <w:rPr>
          <w:sz w:val="18"/>
          <w:szCs w:val="18"/>
        </w:rPr>
      </w:pPr>
      <w:r w:rsidRPr="0006036F">
        <w:rPr>
          <w:sz w:val="18"/>
          <w:szCs w:val="18"/>
        </w:rPr>
        <w:t xml:space="preserve">и повышения энергетической эффективности </w:t>
      </w:r>
      <w:proofErr w:type="spellStart"/>
      <w:r w:rsidRPr="0006036F">
        <w:rPr>
          <w:sz w:val="18"/>
          <w:szCs w:val="18"/>
        </w:rPr>
        <w:t>Малосердобинского</w:t>
      </w:r>
      <w:proofErr w:type="spellEnd"/>
      <w:r w:rsidRPr="0006036F">
        <w:rPr>
          <w:sz w:val="18"/>
          <w:szCs w:val="18"/>
        </w:rPr>
        <w:t xml:space="preserve"> района на 2022 - 2030 годы» </w:t>
      </w:r>
    </w:p>
    <w:p w:rsidR="00476EBC" w:rsidRPr="0006036F" w:rsidRDefault="00476EBC" w:rsidP="00476EBC">
      <w:pPr>
        <w:widowControl w:val="0"/>
        <w:tabs>
          <w:tab w:val="left" w:pos="0"/>
        </w:tabs>
        <w:ind w:left="23"/>
        <w:jc w:val="center"/>
        <w:rPr>
          <w:sz w:val="18"/>
          <w:szCs w:val="18"/>
        </w:rPr>
      </w:pPr>
      <w:r w:rsidRPr="0006036F">
        <w:rPr>
          <w:sz w:val="18"/>
          <w:szCs w:val="18"/>
        </w:rPr>
        <w:t xml:space="preserve">в </w:t>
      </w:r>
      <w:proofErr w:type="spellStart"/>
      <w:r w:rsidRPr="0006036F">
        <w:rPr>
          <w:sz w:val="18"/>
          <w:szCs w:val="18"/>
        </w:rPr>
        <w:t>Малосердобинском</w:t>
      </w:r>
      <w:proofErr w:type="spellEnd"/>
      <w:r w:rsidRPr="0006036F">
        <w:rPr>
          <w:sz w:val="18"/>
          <w:szCs w:val="18"/>
        </w:rPr>
        <w:t xml:space="preserve"> районе Пензенской области на 2022-2030 годы»</w:t>
      </w:r>
    </w:p>
    <w:p w:rsidR="00476EBC" w:rsidRPr="0006036F" w:rsidRDefault="00476EBC" w:rsidP="00476EBC">
      <w:pPr>
        <w:widowControl w:val="0"/>
        <w:autoSpaceDE w:val="0"/>
        <w:jc w:val="center"/>
        <w:rPr>
          <w:sz w:val="18"/>
          <w:szCs w:val="18"/>
        </w:rPr>
      </w:pPr>
    </w:p>
    <w:tbl>
      <w:tblPr>
        <w:tblW w:w="5000" w:type="pct"/>
        <w:tblLayout w:type="fixed"/>
        <w:tblCellMar>
          <w:left w:w="75" w:type="dxa"/>
          <w:right w:w="75" w:type="dxa"/>
        </w:tblCellMar>
        <w:tblLook w:val="0000"/>
      </w:tblPr>
      <w:tblGrid>
        <w:gridCol w:w="455"/>
        <w:gridCol w:w="1706"/>
        <w:gridCol w:w="2122"/>
        <w:gridCol w:w="2102"/>
        <w:gridCol w:w="881"/>
        <w:gridCol w:w="996"/>
        <w:gridCol w:w="881"/>
        <w:gridCol w:w="881"/>
        <w:gridCol w:w="823"/>
        <w:gridCol w:w="941"/>
        <w:gridCol w:w="881"/>
        <w:gridCol w:w="881"/>
        <w:gridCol w:w="886"/>
      </w:tblGrid>
      <w:tr w:rsidR="00476EBC" w:rsidRPr="0006036F" w:rsidTr="000809E7">
        <w:trPr>
          <w:trHeight w:val="320"/>
        </w:trPr>
        <w:tc>
          <w:tcPr>
            <w:tcW w:w="1483" w:type="pct"/>
            <w:gridSpan w:val="3"/>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Ответственный исполнитель</w:t>
            </w:r>
          </w:p>
          <w:p w:rsidR="00476EBC" w:rsidRPr="0006036F" w:rsidRDefault="00476EBC" w:rsidP="000809E7">
            <w:pPr>
              <w:widowControl w:val="0"/>
              <w:autoSpaceDE w:val="0"/>
              <w:jc w:val="center"/>
              <w:rPr>
                <w:sz w:val="18"/>
                <w:szCs w:val="18"/>
              </w:rPr>
            </w:pPr>
            <w:r w:rsidRPr="0006036F">
              <w:rPr>
                <w:sz w:val="18"/>
                <w:szCs w:val="18"/>
              </w:rPr>
              <w:t>муниципальной программы</w:t>
            </w:r>
          </w:p>
        </w:tc>
        <w:tc>
          <w:tcPr>
            <w:tcW w:w="3517" w:type="pct"/>
            <w:gridSpan w:val="10"/>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w:t>
            </w:r>
          </w:p>
        </w:tc>
      </w:tr>
      <w:tr w:rsidR="00476EBC" w:rsidRPr="0006036F" w:rsidTr="000809E7">
        <w:trPr>
          <w:trHeight w:val="480"/>
        </w:trPr>
        <w:tc>
          <w:tcPr>
            <w:tcW w:w="158"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p w:rsidR="00476EBC" w:rsidRPr="0006036F" w:rsidRDefault="00476EBC" w:rsidP="000809E7">
            <w:pPr>
              <w:widowControl w:val="0"/>
              <w:autoSpaceDE w:val="0"/>
              <w:jc w:val="center"/>
              <w:rPr>
                <w:sz w:val="18"/>
                <w:szCs w:val="18"/>
              </w:rPr>
            </w:pPr>
            <w:proofErr w:type="spellStart"/>
            <w:proofErr w:type="gramStart"/>
            <w:r w:rsidRPr="0006036F">
              <w:rPr>
                <w:sz w:val="18"/>
                <w:szCs w:val="18"/>
              </w:rPr>
              <w:t>п</w:t>
            </w:r>
            <w:proofErr w:type="spellEnd"/>
            <w:proofErr w:type="gramEnd"/>
            <w:r w:rsidRPr="0006036F">
              <w:rPr>
                <w:sz w:val="18"/>
                <w:szCs w:val="18"/>
              </w:rPr>
              <w:t>/</w:t>
            </w:r>
            <w:proofErr w:type="spellStart"/>
            <w:r w:rsidRPr="0006036F">
              <w:rPr>
                <w:sz w:val="18"/>
                <w:szCs w:val="18"/>
              </w:rPr>
              <w:t>п</w:t>
            </w:r>
            <w:proofErr w:type="spellEnd"/>
          </w:p>
        </w:tc>
        <w:tc>
          <w:tcPr>
            <w:tcW w:w="591"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Статус</w:t>
            </w:r>
          </w:p>
        </w:tc>
        <w:tc>
          <w:tcPr>
            <w:tcW w:w="735"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Наименование</w:t>
            </w:r>
          </w:p>
          <w:p w:rsidR="00476EBC" w:rsidRPr="0006036F" w:rsidRDefault="00476EBC" w:rsidP="000809E7">
            <w:pPr>
              <w:widowControl w:val="0"/>
              <w:autoSpaceDE w:val="0"/>
              <w:jc w:val="center"/>
              <w:rPr>
                <w:sz w:val="18"/>
                <w:szCs w:val="18"/>
              </w:rPr>
            </w:pPr>
            <w:r w:rsidRPr="0006036F">
              <w:rPr>
                <w:sz w:val="18"/>
                <w:szCs w:val="18"/>
              </w:rPr>
              <w:t>муниципальной</w:t>
            </w:r>
          </w:p>
          <w:p w:rsidR="00476EBC" w:rsidRPr="0006036F" w:rsidRDefault="00476EBC" w:rsidP="000809E7">
            <w:pPr>
              <w:widowControl w:val="0"/>
              <w:autoSpaceDE w:val="0"/>
              <w:jc w:val="center"/>
              <w:rPr>
                <w:sz w:val="18"/>
                <w:szCs w:val="18"/>
              </w:rPr>
            </w:pPr>
            <w:r w:rsidRPr="0006036F">
              <w:rPr>
                <w:sz w:val="18"/>
                <w:szCs w:val="18"/>
              </w:rPr>
              <w:t>программы,</w:t>
            </w:r>
          </w:p>
          <w:p w:rsidR="00476EBC" w:rsidRPr="0006036F" w:rsidRDefault="00476EBC" w:rsidP="000809E7">
            <w:pPr>
              <w:widowControl w:val="0"/>
              <w:autoSpaceDE w:val="0"/>
              <w:jc w:val="center"/>
              <w:rPr>
                <w:sz w:val="18"/>
                <w:szCs w:val="18"/>
              </w:rPr>
            </w:pPr>
            <w:r w:rsidRPr="0006036F">
              <w:rPr>
                <w:sz w:val="18"/>
                <w:szCs w:val="18"/>
              </w:rPr>
              <w:t>подпрограммы</w:t>
            </w: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Источник</w:t>
            </w:r>
          </w:p>
          <w:p w:rsidR="00476EBC" w:rsidRPr="0006036F" w:rsidRDefault="00476EBC" w:rsidP="000809E7">
            <w:pPr>
              <w:widowControl w:val="0"/>
              <w:autoSpaceDE w:val="0"/>
              <w:jc w:val="center"/>
              <w:rPr>
                <w:sz w:val="18"/>
                <w:szCs w:val="18"/>
              </w:rPr>
            </w:pPr>
            <w:r w:rsidRPr="0006036F">
              <w:rPr>
                <w:sz w:val="18"/>
                <w:szCs w:val="18"/>
              </w:rPr>
              <w:t>финансирования</w:t>
            </w:r>
          </w:p>
        </w:tc>
        <w:tc>
          <w:tcPr>
            <w:tcW w:w="2789" w:type="pct"/>
            <w:gridSpan w:val="9"/>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Оценка расходов, тыс. рублей</w:t>
            </w:r>
          </w:p>
        </w:tc>
      </w:tr>
      <w:tr w:rsidR="00476EBC" w:rsidRPr="0006036F" w:rsidTr="000809E7">
        <w:trPr>
          <w:trHeight w:val="640"/>
        </w:trPr>
        <w:tc>
          <w:tcPr>
            <w:tcW w:w="15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 г</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 г</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 г</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2025 г</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 г</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 г</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 г</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2029г</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2030</w:t>
            </w:r>
          </w:p>
        </w:tc>
      </w:tr>
      <w:tr w:rsidR="00476EBC" w:rsidRPr="0006036F" w:rsidTr="000809E7">
        <w:tc>
          <w:tcPr>
            <w:tcW w:w="15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1 </w:t>
            </w:r>
          </w:p>
        </w:tc>
        <w:tc>
          <w:tcPr>
            <w:tcW w:w="59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2       </w:t>
            </w:r>
          </w:p>
        </w:tc>
        <w:tc>
          <w:tcPr>
            <w:tcW w:w="73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3         </w:t>
            </w: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4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5   </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6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7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8   </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13</w:t>
            </w:r>
          </w:p>
        </w:tc>
      </w:tr>
      <w:tr w:rsidR="00476EBC" w:rsidRPr="0006036F" w:rsidTr="000809E7">
        <w:trPr>
          <w:trHeight w:val="320"/>
        </w:trPr>
        <w:tc>
          <w:tcPr>
            <w:tcW w:w="158"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91"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Муниципальная</w:t>
            </w:r>
          </w:p>
          <w:p w:rsidR="00476EBC" w:rsidRPr="0006036F" w:rsidRDefault="00476EBC" w:rsidP="000809E7">
            <w:pPr>
              <w:widowControl w:val="0"/>
              <w:autoSpaceDE w:val="0"/>
              <w:rPr>
                <w:sz w:val="18"/>
                <w:szCs w:val="18"/>
              </w:rPr>
            </w:pPr>
            <w:r w:rsidRPr="0006036F">
              <w:rPr>
                <w:sz w:val="18"/>
                <w:szCs w:val="18"/>
              </w:rPr>
              <w:t xml:space="preserve">программа      </w:t>
            </w:r>
          </w:p>
        </w:tc>
        <w:tc>
          <w:tcPr>
            <w:tcW w:w="735" w:type="pct"/>
            <w:vMerge w:val="restart"/>
            <w:tcBorders>
              <w:top w:val="single" w:sz="4" w:space="0" w:color="000000"/>
              <w:left w:val="single" w:sz="4" w:space="0" w:color="000000"/>
            </w:tcBorders>
            <w:shd w:val="clear" w:color="auto" w:fill="auto"/>
          </w:tcPr>
          <w:p w:rsidR="00476EBC" w:rsidRPr="0006036F" w:rsidRDefault="00476EBC" w:rsidP="000809E7">
            <w:pPr>
              <w:widowControl w:val="0"/>
              <w:tabs>
                <w:tab w:val="left" w:pos="0"/>
              </w:tabs>
              <w:snapToGrid w:val="0"/>
              <w:ind w:left="23"/>
              <w:rPr>
                <w:sz w:val="18"/>
                <w:szCs w:val="18"/>
              </w:rPr>
            </w:pPr>
            <w:r w:rsidRPr="0006036F">
              <w:rPr>
                <w:sz w:val="18"/>
                <w:szCs w:val="18"/>
              </w:rPr>
              <w:t xml:space="preserve">«Развитие территорий, социальной и инженерной инфраструктуры, обеспечение энергосбережения и повышения энергетической эффективности </w:t>
            </w:r>
            <w:proofErr w:type="spellStart"/>
            <w:r w:rsidRPr="0006036F">
              <w:rPr>
                <w:sz w:val="18"/>
                <w:szCs w:val="18"/>
              </w:rPr>
              <w:t>Малосердобинского</w:t>
            </w:r>
            <w:proofErr w:type="spellEnd"/>
            <w:r w:rsidRPr="0006036F">
              <w:rPr>
                <w:sz w:val="18"/>
                <w:szCs w:val="18"/>
              </w:rPr>
              <w:t xml:space="preserve"> района на 2022 - 2030 годы» </w:t>
            </w: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всего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34491,3</w:t>
            </w:r>
          </w:p>
          <w:p w:rsidR="00476EBC" w:rsidRPr="0006036F" w:rsidRDefault="00476EBC" w:rsidP="000809E7">
            <w:pPr>
              <w:widowControl w:val="0"/>
              <w:snapToGrid w:val="0"/>
              <w:rPr>
                <w:sz w:val="18"/>
                <w:szCs w:val="18"/>
              </w:rPr>
            </w:pP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18080,1</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15117</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13475,7</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6201,8</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5061,2</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42081,2</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snapToGrid w:val="0"/>
              <w:rPr>
                <w:sz w:val="18"/>
                <w:szCs w:val="18"/>
              </w:rPr>
            </w:pPr>
            <w:r w:rsidRPr="0006036F">
              <w:rPr>
                <w:sz w:val="18"/>
                <w:szCs w:val="18"/>
              </w:rPr>
              <w:t>42081,2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42081,2</w:t>
            </w:r>
          </w:p>
        </w:tc>
      </w:tr>
      <w:tr w:rsidR="00476EBC" w:rsidRPr="0006036F" w:rsidTr="000809E7">
        <w:trPr>
          <w:trHeight w:val="480"/>
        </w:trPr>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3068,6</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2206,9</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2889,5</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2186,2</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4271,6</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3131,0</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5350,0</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snapToGrid w:val="0"/>
              <w:rPr>
                <w:sz w:val="18"/>
                <w:szCs w:val="18"/>
              </w:rPr>
            </w:pPr>
            <w:r w:rsidRPr="0006036F">
              <w:rPr>
                <w:sz w:val="18"/>
                <w:szCs w:val="18"/>
              </w:rPr>
              <w:t>5350,0</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5350,0</w:t>
            </w:r>
          </w:p>
        </w:tc>
      </w:tr>
      <w:tr w:rsidR="00476EBC" w:rsidRPr="0006036F" w:rsidTr="000809E7">
        <w:trPr>
          <w:trHeight w:val="945"/>
        </w:trPr>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 том числе </w:t>
            </w:r>
            <w:proofErr w:type="gramStart"/>
            <w:r w:rsidRPr="0006036F">
              <w:rPr>
                <w:sz w:val="18"/>
                <w:szCs w:val="18"/>
              </w:rPr>
              <w:t>межбюджетные</w:t>
            </w:r>
            <w:proofErr w:type="gramEnd"/>
            <w:r w:rsidRPr="0006036F">
              <w:rPr>
                <w:sz w:val="18"/>
                <w:szCs w:val="18"/>
              </w:rPr>
              <w:t xml:space="preserve">       </w:t>
            </w:r>
          </w:p>
          <w:p w:rsidR="00476EBC" w:rsidRPr="0006036F" w:rsidRDefault="00476EBC" w:rsidP="000809E7">
            <w:pPr>
              <w:widowControl w:val="0"/>
              <w:autoSpaceDE w:val="0"/>
              <w:rPr>
                <w:sz w:val="18"/>
                <w:szCs w:val="18"/>
              </w:rPr>
            </w:pPr>
            <w:r w:rsidRPr="0006036F">
              <w:rPr>
                <w:sz w:val="18"/>
                <w:szCs w:val="18"/>
              </w:rPr>
              <w:t>трансферты:</w:t>
            </w:r>
          </w:p>
          <w:p w:rsidR="00476EBC" w:rsidRPr="0006036F" w:rsidRDefault="00476EBC" w:rsidP="000809E7">
            <w:pPr>
              <w:widowControl w:val="0"/>
              <w:autoSpaceDE w:val="0"/>
              <w:rPr>
                <w:sz w:val="18"/>
                <w:szCs w:val="18"/>
              </w:rPr>
            </w:pPr>
            <w:r w:rsidRPr="0006036F">
              <w:rPr>
                <w:sz w:val="18"/>
                <w:szCs w:val="18"/>
              </w:rPr>
              <w:t>- из федерального бюджета</w:t>
            </w:r>
          </w:p>
          <w:p w:rsidR="00476EBC" w:rsidRPr="0006036F" w:rsidRDefault="00476EBC" w:rsidP="000809E7">
            <w:pPr>
              <w:widowControl w:val="0"/>
              <w:autoSpaceDE w:val="0"/>
              <w:rPr>
                <w:sz w:val="18"/>
                <w:szCs w:val="18"/>
              </w:rPr>
            </w:pPr>
            <w:r w:rsidRPr="0006036F">
              <w:rPr>
                <w:sz w:val="18"/>
                <w:szCs w:val="18"/>
              </w:rPr>
              <w:t xml:space="preserve">- из бюджета Пензенской области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jc w:val="center"/>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jc w:val="center"/>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jc w:val="center"/>
              <w:rPr>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jc w:val="center"/>
              <w:rPr>
                <w:sz w:val="18"/>
                <w:szCs w:val="18"/>
                <w:highlight w:val="green"/>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jc w:val="center"/>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jc w:val="center"/>
              <w:rPr>
                <w:sz w:val="18"/>
                <w:szCs w:val="18"/>
                <w:highlight w:val="green"/>
              </w:rPr>
            </w:pPr>
          </w:p>
        </w:tc>
        <w:tc>
          <w:tcPr>
            <w:tcW w:w="305" w:type="pct"/>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snapToGrid w:val="0"/>
              <w:jc w:val="center"/>
              <w:rPr>
                <w:sz w:val="18"/>
                <w:szCs w:val="18"/>
                <w:highlight w:val="green"/>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jc w:val="center"/>
              <w:rPr>
                <w:sz w:val="18"/>
                <w:szCs w:val="18"/>
                <w:highlight w:val="green"/>
              </w:rPr>
            </w:pPr>
          </w:p>
        </w:tc>
      </w:tr>
      <w:tr w:rsidR="00476EBC" w:rsidRPr="0006036F" w:rsidTr="000809E7">
        <w:trPr>
          <w:trHeight w:val="945"/>
        </w:trPr>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vMerge/>
            <w:tcBorders>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30335,8</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15873,2</w:t>
            </w:r>
          </w:p>
          <w:p w:rsidR="00476EBC" w:rsidRPr="0006036F" w:rsidRDefault="00476EBC" w:rsidP="000809E7">
            <w:pPr>
              <w:widowControl w:val="0"/>
              <w:autoSpaceDE w:val="0"/>
              <w:snapToGrid w:val="0"/>
              <w:jc w:val="center"/>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12227,5</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11289,5</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1930,2</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1930,2</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r w:rsidRPr="0006036F">
              <w:rPr>
                <w:sz w:val="18"/>
                <w:szCs w:val="18"/>
              </w:rPr>
              <w:t>36731,2</w:t>
            </w:r>
          </w:p>
        </w:tc>
        <w:tc>
          <w:tcPr>
            <w:tcW w:w="305" w:type="pct"/>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r w:rsidRPr="0006036F">
              <w:rPr>
                <w:sz w:val="18"/>
                <w:szCs w:val="18"/>
              </w:rPr>
              <w:t>36731,2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r w:rsidRPr="0006036F">
              <w:rPr>
                <w:sz w:val="18"/>
                <w:szCs w:val="18"/>
              </w:rPr>
              <w:t>36731,2</w:t>
            </w:r>
          </w:p>
        </w:tc>
      </w:tr>
      <w:tr w:rsidR="00476EBC" w:rsidRPr="0006036F" w:rsidTr="000809E7">
        <w:tc>
          <w:tcPr>
            <w:tcW w:w="158"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из бюджета </w:t>
            </w:r>
            <w:proofErr w:type="spellStart"/>
            <w:r w:rsidRPr="0006036F">
              <w:rPr>
                <w:sz w:val="18"/>
                <w:szCs w:val="18"/>
              </w:rPr>
              <w:t>Бековского</w:t>
            </w:r>
            <w:proofErr w:type="spellEnd"/>
            <w:r w:rsidRPr="0006036F">
              <w:rPr>
                <w:sz w:val="18"/>
                <w:szCs w:val="18"/>
              </w:rPr>
              <w:t xml:space="preserve"> района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1086,9</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highlight w:val="green"/>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0809E7">
        <w:trPr>
          <w:trHeight w:val="320"/>
        </w:trPr>
        <w:tc>
          <w:tcPr>
            <w:tcW w:w="158"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1 </w:t>
            </w:r>
          </w:p>
        </w:tc>
        <w:tc>
          <w:tcPr>
            <w:tcW w:w="591"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Подпрограмма 1 </w:t>
            </w:r>
          </w:p>
        </w:tc>
        <w:tc>
          <w:tcPr>
            <w:tcW w:w="735"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«Содержание автомобильных дорог общего пользования местного значения </w:t>
            </w:r>
            <w:proofErr w:type="spellStart"/>
            <w:r w:rsidRPr="0006036F">
              <w:rPr>
                <w:sz w:val="18"/>
                <w:szCs w:val="18"/>
              </w:rPr>
              <w:t>Малосердобинского</w:t>
            </w:r>
            <w:proofErr w:type="spellEnd"/>
            <w:r w:rsidRPr="0006036F">
              <w:rPr>
                <w:sz w:val="18"/>
                <w:szCs w:val="18"/>
              </w:rPr>
              <w:t xml:space="preserve"> района на 2022-2030 годы» </w:t>
            </w: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всего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30738,6</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17665,4</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12625,8</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9199,9</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2165,7</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2242,5</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34078,4</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snapToGrid w:val="0"/>
              <w:rPr>
                <w:sz w:val="18"/>
                <w:szCs w:val="18"/>
              </w:rPr>
            </w:pPr>
            <w:r w:rsidRPr="0006036F">
              <w:rPr>
                <w:sz w:val="18"/>
                <w:szCs w:val="18"/>
              </w:rPr>
              <w:t>34078,4</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34078,4</w:t>
            </w:r>
          </w:p>
        </w:tc>
      </w:tr>
      <w:tr w:rsidR="00476EBC" w:rsidRPr="0006036F" w:rsidTr="000809E7">
        <w:trPr>
          <w:trHeight w:val="480"/>
        </w:trPr>
        <w:tc>
          <w:tcPr>
            <w:tcW w:w="15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2809,5</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1792,2</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2619,1</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1599,7</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2165,7</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2242,5</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4078,4</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snapToGrid w:val="0"/>
              <w:rPr>
                <w:sz w:val="18"/>
                <w:szCs w:val="18"/>
              </w:rPr>
            </w:pPr>
            <w:r w:rsidRPr="0006036F">
              <w:rPr>
                <w:sz w:val="18"/>
                <w:szCs w:val="18"/>
              </w:rPr>
              <w:t>4078,4</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4078,4</w:t>
            </w:r>
          </w:p>
        </w:tc>
      </w:tr>
      <w:tr w:rsidR="00476EBC" w:rsidRPr="0006036F" w:rsidTr="000809E7">
        <w:trPr>
          <w:trHeight w:val="960"/>
        </w:trPr>
        <w:tc>
          <w:tcPr>
            <w:tcW w:w="15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 том числе </w:t>
            </w:r>
            <w:proofErr w:type="gramStart"/>
            <w:r w:rsidRPr="0006036F">
              <w:rPr>
                <w:sz w:val="18"/>
                <w:szCs w:val="18"/>
              </w:rPr>
              <w:t>межбюджетные</w:t>
            </w:r>
            <w:proofErr w:type="gramEnd"/>
            <w:r w:rsidRPr="0006036F">
              <w:rPr>
                <w:sz w:val="18"/>
                <w:szCs w:val="18"/>
              </w:rPr>
              <w:t xml:space="preserve">       </w:t>
            </w:r>
          </w:p>
          <w:p w:rsidR="00476EBC" w:rsidRPr="0006036F" w:rsidRDefault="00476EBC" w:rsidP="000809E7">
            <w:pPr>
              <w:widowControl w:val="0"/>
              <w:autoSpaceDE w:val="0"/>
              <w:rPr>
                <w:sz w:val="18"/>
                <w:szCs w:val="18"/>
              </w:rPr>
            </w:pPr>
            <w:r w:rsidRPr="0006036F">
              <w:rPr>
                <w:sz w:val="18"/>
                <w:szCs w:val="18"/>
              </w:rPr>
              <w:t>трансферты:</w:t>
            </w:r>
          </w:p>
          <w:p w:rsidR="00476EBC" w:rsidRPr="0006036F" w:rsidRDefault="00476EBC" w:rsidP="000809E7">
            <w:pPr>
              <w:widowControl w:val="0"/>
              <w:autoSpaceDE w:val="0"/>
              <w:rPr>
                <w:sz w:val="18"/>
                <w:szCs w:val="18"/>
              </w:rPr>
            </w:pPr>
            <w:r w:rsidRPr="0006036F">
              <w:rPr>
                <w:sz w:val="18"/>
                <w:szCs w:val="18"/>
              </w:rPr>
              <w:t>- из федерального бюджета</w:t>
            </w:r>
          </w:p>
          <w:p w:rsidR="00476EBC" w:rsidRPr="0006036F" w:rsidRDefault="00476EBC" w:rsidP="000809E7">
            <w:pPr>
              <w:widowControl w:val="0"/>
              <w:autoSpaceDE w:val="0"/>
              <w:rPr>
                <w:sz w:val="18"/>
                <w:szCs w:val="18"/>
              </w:rPr>
            </w:pPr>
            <w:r w:rsidRPr="0006036F">
              <w:rPr>
                <w:sz w:val="18"/>
                <w:szCs w:val="18"/>
              </w:rPr>
              <w:t xml:space="preserve">- из бюджета Пензенской области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r w:rsidRPr="0006036F">
              <w:rPr>
                <w:sz w:val="18"/>
                <w:szCs w:val="18"/>
              </w:rPr>
              <w:t>27929,1</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highlight w:val="green"/>
              </w:rPr>
            </w:pPr>
          </w:p>
          <w:p w:rsidR="00476EBC" w:rsidRPr="0006036F" w:rsidRDefault="00476EBC" w:rsidP="000809E7">
            <w:pPr>
              <w:rPr>
                <w:sz w:val="18"/>
                <w:szCs w:val="18"/>
                <w:highlight w:val="green"/>
              </w:rPr>
            </w:pPr>
          </w:p>
          <w:p w:rsidR="00476EBC" w:rsidRPr="0006036F" w:rsidRDefault="00476EBC" w:rsidP="000809E7">
            <w:pPr>
              <w:rPr>
                <w:sz w:val="18"/>
                <w:szCs w:val="18"/>
                <w:highlight w:val="green"/>
              </w:rPr>
            </w:pPr>
          </w:p>
          <w:p w:rsidR="00476EBC" w:rsidRPr="0006036F" w:rsidRDefault="00476EBC" w:rsidP="000809E7">
            <w:pPr>
              <w:rPr>
                <w:sz w:val="18"/>
                <w:szCs w:val="18"/>
                <w:highlight w:val="green"/>
              </w:rPr>
            </w:pPr>
          </w:p>
          <w:p w:rsidR="00476EBC" w:rsidRPr="0006036F" w:rsidRDefault="00476EBC" w:rsidP="000809E7">
            <w:pPr>
              <w:rPr>
                <w:sz w:val="18"/>
                <w:szCs w:val="18"/>
                <w:highlight w:val="green"/>
              </w:rPr>
            </w:pPr>
          </w:p>
          <w:p w:rsidR="00476EBC" w:rsidRPr="0006036F" w:rsidRDefault="00476EBC" w:rsidP="000809E7">
            <w:pPr>
              <w:rPr>
                <w:sz w:val="18"/>
                <w:szCs w:val="18"/>
                <w:highlight w:val="green"/>
              </w:rPr>
            </w:pPr>
            <w:r w:rsidRPr="0006036F">
              <w:rPr>
                <w:sz w:val="18"/>
                <w:szCs w:val="18"/>
              </w:rPr>
              <w:t>15873,2</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r w:rsidRPr="0006036F">
              <w:rPr>
                <w:sz w:val="18"/>
                <w:szCs w:val="18"/>
              </w:rPr>
              <w:t>10006,7</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7600,2</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0,0</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0,0</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30000,0</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30000,0</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30000,0</w:t>
            </w:r>
          </w:p>
        </w:tc>
      </w:tr>
      <w:tr w:rsidR="00476EBC" w:rsidRPr="0006036F" w:rsidTr="000809E7">
        <w:tc>
          <w:tcPr>
            <w:tcW w:w="15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иные источники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0809E7">
        <w:trPr>
          <w:trHeight w:val="320"/>
        </w:trPr>
        <w:tc>
          <w:tcPr>
            <w:tcW w:w="158"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2 </w:t>
            </w:r>
          </w:p>
          <w:p w:rsidR="00476EBC" w:rsidRPr="0006036F" w:rsidRDefault="00476EBC" w:rsidP="000809E7">
            <w:pPr>
              <w:snapToGrid w:val="0"/>
              <w:rPr>
                <w:sz w:val="18"/>
                <w:szCs w:val="18"/>
              </w:rPr>
            </w:pPr>
          </w:p>
        </w:tc>
        <w:tc>
          <w:tcPr>
            <w:tcW w:w="591"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Подпрограмма 2.1 </w:t>
            </w:r>
          </w:p>
        </w:tc>
        <w:tc>
          <w:tcPr>
            <w:tcW w:w="735"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«Обеспечение энергосбережения и повышения энергетической эффективности в учреждениях и организациях бюджетной сферы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2022-2030 годы» </w:t>
            </w: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всего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1232,7</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414,7</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219,0</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406,5</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1925,9</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708,9</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1101,6</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1101,6</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1101,6</w:t>
            </w:r>
          </w:p>
        </w:tc>
      </w:tr>
      <w:tr w:rsidR="00476EBC" w:rsidRPr="0006036F" w:rsidTr="000809E7">
        <w:trPr>
          <w:trHeight w:val="480"/>
        </w:trPr>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145,8</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414,7</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219,0</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406,5</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1925,9</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708,9</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1101,6</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1101,6</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1101,6</w:t>
            </w:r>
          </w:p>
        </w:tc>
      </w:tr>
      <w:tr w:rsidR="00476EBC" w:rsidRPr="0006036F" w:rsidTr="000809E7">
        <w:trPr>
          <w:trHeight w:val="960"/>
        </w:trPr>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 том числе </w:t>
            </w:r>
            <w:proofErr w:type="gramStart"/>
            <w:r w:rsidRPr="0006036F">
              <w:rPr>
                <w:sz w:val="18"/>
                <w:szCs w:val="18"/>
              </w:rPr>
              <w:t>межбюджетные</w:t>
            </w:r>
            <w:proofErr w:type="gramEnd"/>
            <w:r w:rsidRPr="0006036F">
              <w:rPr>
                <w:sz w:val="18"/>
                <w:szCs w:val="18"/>
              </w:rPr>
              <w:t xml:space="preserve">       </w:t>
            </w:r>
          </w:p>
          <w:p w:rsidR="00476EBC" w:rsidRPr="0006036F" w:rsidRDefault="00476EBC" w:rsidP="000809E7">
            <w:pPr>
              <w:widowControl w:val="0"/>
              <w:autoSpaceDE w:val="0"/>
              <w:rPr>
                <w:sz w:val="18"/>
                <w:szCs w:val="18"/>
              </w:rPr>
            </w:pPr>
            <w:r w:rsidRPr="0006036F">
              <w:rPr>
                <w:sz w:val="18"/>
                <w:szCs w:val="18"/>
              </w:rPr>
              <w:t>трансферты:</w:t>
            </w:r>
          </w:p>
          <w:p w:rsidR="00476EBC" w:rsidRPr="0006036F" w:rsidRDefault="00476EBC" w:rsidP="000809E7">
            <w:pPr>
              <w:widowControl w:val="0"/>
              <w:autoSpaceDE w:val="0"/>
              <w:rPr>
                <w:sz w:val="18"/>
                <w:szCs w:val="18"/>
              </w:rPr>
            </w:pPr>
            <w:r w:rsidRPr="0006036F">
              <w:rPr>
                <w:sz w:val="18"/>
                <w:szCs w:val="18"/>
              </w:rPr>
              <w:t>- из федерального бюджета</w:t>
            </w:r>
          </w:p>
          <w:p w:rsidR="00476EBC" w:rsidRPr="0006036F" w:rsidRDefault="00476EBC" w:rsidP="000809E7">
            <w:pPr>
              <w:widowControl w:val="0"/>
              <w:autoSpaceDE w:val="0"/>
              <w:rPr>
                <w:sz w:val="18"/>
                <w:szCs w:val="18"/>
              </w:rPr>
            </w:pPr>
            <w:r w:rsidRPr="0006036F">
              <w:rPr>
                <w:sz w:val="18"/>
                <w:szCs w:val="18"/>
              </w:rPr>
              <w:t xml:space="preserve">- из бюджета Пензенской области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0809E7">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из бюджета </w:t>
            </w:r>
            <w:proofErr w:type="spellStart"/>
            <w:r w:rsidRPr="0006036F">
              <w:rPr>
                <w:sz w:val="18"/>
                <w:szCs w:val="18"/>
              </w:rPr>
              <w:t>Бековского</w:t>
            </w:r>
            <w:proofErr w:type="spellEnd"/>
            <w:r w:rsidRPr="0006036F">
              <w:rPr>
                <w:sz w:val="18"/>
                <w:szCs w:val="18"/>
              </w:rPr>
              <w:t xml:space="preserve"> района     </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1086,9</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0809E7">
        <w:tc>
          <w:tcPr>
            <w:tcW w:w="158"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r w:rsidRPr="0006036F">
              <w:rPr>
                <w:sz w:val="18"/>
                <w:szCs w:val="18"/>
              </w:rPr>
              <w:t>Подпрограмма 2.2</w:t>
            </w:r>
          </w:p>
        </w:tc>
        <w:tc>
          <w:tcPr>
            <w:tcW w:w="735" w:type="pct"/>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r w:rsidRPr="0006036F">
              <w:rPr>
                <w:sz w:val="18"/>
                <w:szCs w:val="18"/>
              </w:rPr>
              <w:t xml:space="preserve">«Озеленение </w:t>
            </w:r>
            <w:proofErr w:type="spellStart"/>
            <w:r w:rsidRPr="0006036F">
              <w:rPr>
                <w:sz w:val="18"/>
                <w:szCs w:val="18"/>
              </w:rPr>
              <w:t>тер-ритории</w:t>
            </w:r>
            <w:proofErr w:type="spellEnd"/>
            <w:r w:rsidRPr="0006036F">
              <w:rPr>
                <w:sz w:val="18"/>
                <w:szCs w:val="18"/>
              </w:rPr>
              <w:t xml:space="preserve"> </w:t>
            </w:r>
            <w:proofErr w:type="gramStart"/>
            <w:r w:rsidRPr="0006036F">
              <w:rPr>
                <w:sz w:val="18"/>
                <w:szCs w:val="18"/>
              </w:rPr>
              <w:t>с</w:t>
            </w:r>
            <w:proofErr w:type="gramEnd"/>
            <w:r w:rsidRPr="0006036F">
              <w:rPr>
                <w:sz w:val="18"/>
                <w:szCs w:val="18"/>
              </w:rPr>
              <w:t xml:space="preserve">. Малая </w:t>
            </w:r>
            <w:proofErr w:type="spellStart"/>
            <w:r w:rsidRPr="0006036F">
              <w:rPr>
                <w:sz w:val="18"/>
                <w:szCs w:val="18"/>
              </w:rPr>
              <w:t>Сердоба</w:t>
            </w:r>
            <w:proofErr w:type="spellEnd"/>
            <w:r w:rsidRPr="0006036F">
              <w:rPr>
                <w:sz w:val="18"/>
                <w:szCs w:val="18"/>
              </w:rPr>
              <w:t>»</w:t>
            </w:r>
          </w:p>
        </w:tc>
        <w:tc>
          <w:tcPr>
            <w:tcW w:w="7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w:t>
            </w:r>
            <w:proofErr w:type="spellStart"/>
            <w:proofErr w:type="gramStart"/>
            <w:r w:rsidRPr="0006036F">
              <w:rPr>
                <w:sz w:val="18"/>
                <w:szCs w:val="18"/>
              </w:rPr>
              <w:t>райо-на</w:t>
            </w:r>
            <w:proofErr w:type="spellEnd"/>
            <w:proofErr w:type="gramEnd"/>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jc w:val="center"/>
              <w:rPr>
                <w:sz w:val="18"/>
                <w:szCs w:val="18"/>
              </w:rPr>
            </w:pPr>
            <w:r w:rsidRPr="0006036F">
              <w:rPr>
                <w:sz w:val="18"/>
                <w:szCs w:val="18"/>
              </w:rPr>
              <w:t>-</w:t>
            </w:r>
          </w:p>
        </w:tc>
        <w:tc>
          <w:tcPr>
            <w:tcW w:w="34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p w:rsidR="00476EBC" w:rsidRPr="0006036F" w:rsidRDefault="00476EBC" w:rsidP="000809E7">
            <w:pPr>
              <w:widowControl w:val="0"/>
              <w:autoSpaceDE w:val="0"/>
              <w:snapToGrid w:val="0"/>
              <w:jc w:val="center"/>
              <w:rPr>
                <w:sz w:val="18"/>
                <w:szCs w:val="18"/>
                <w:highlight w:val="green"/>
              </w:rPr>
            </w:pPr>
            <w:r w:rsidRPr="0006036F">
              <w:rPr>
                <w:sz w:val="18"/>
                <w:szCs w:val="18"/>
              </w:rPr>
              <w:t>-</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rPr>
                <w:sz w:val="18"/>
                <w:szCs w:val="18"/>
              </w:rPr>
            </w:pPr>
            <w:r w:rsidRPr="0006036F">
              <w:rPr>
                <w:sz w:val="18"/>
                <w:szCs w:val="18"/>
              </w:rPr>
              <w:t>0,0</w:t>
            </w:r>
          </w:p>
        </w:tc>
        <w:tc>
          <w:tcPr>
            <w:tcW w:w="28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rPr>
                <w:sz w:val="18"/>
                <w:szCs w:val="18"/>
              </w:rPr>
            </w:pPr>
            <w:r w:rsidRPr="0006036F">
              <w:rPr>
                <w:sz w:val="18"/>
                <w:szCs w:val="18"/>
              </w:rPr>
              <w:t xml:space="preserve"> 0,0</w:t>
            </w:r>
          </w:p>
        </w:tc>
        <w:tc>
          <w:tcPr>
            <w:tcW w:w="32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rPr>
                <w:sz w:val="18"/>
                <w:szCs w:val="18"/>
              </w:rPr>
            </w:pPr>
            <w:r w:rsidRPr="0006036F">
              <w:rPr>
                <w:sz w:val="18"/>
                <w:szCs w:val="18"/>
              </w:rPr>
              <w:t xml:space="preserve"> 0,0</w:t>
            </w:r>
          </w:p>
        </w:tc>
        <w:tc>
          <w:tcPr>
            <w:tcW w:w="30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w:t>
            </w:r>
          </w:p>
        </w:tc>
        <w:tc>
          <w:tcPr>
            <w:tcW w:w="305"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w:t>
            </w:r>
          </w:p>
        </w:tc>
      </w:tr>
      <w:tr w:rsidR="00476EBC" w:rsidRPr="0006036F" w:rsidTr="000809E7">
        <w:trPr>
          <w:trHeight w:val="141"/>
        </w:trPr>
        <w:tc>
          <w:tcPr>
            <w:tcW w:w="158" w:type="pct"/>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4</w:t>
            </w:r>
          </w:p>
        </w:tc>
        <w:tc>
          <w:tcPr>
            <w:tcW w:w="591" w:type="pct"/>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Подпрограмма 3</w:t>
            </w:r>
          </w:p>
        </w:tc>
        <w:tc>
          <w:tcPr>
            <w:tcW w:w="735" w:type="pct"/>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«Обеспечение жильем детей-сирот</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всего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2520,0</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r w:rsidRPr="0006036F">
              <w:rPr>
                <w:sz w:val="18"/>
                <w:szCs w:val="18"/>
              </w:rPr>
              <w:t>2272,2</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3869,3</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r w:rsidRPr="0006036F">
              <w:rPr>
                <w:sz w:val="18"/>
                <w:szCs w:val="18"/>
              </w:rPr>
              <w:t>2110,2</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rPr>
                <w:sz w:val="18"/>
                <w:szCs w:val="18"/>
              </w:rPr>
            </w:pPr>
            <w:r w:rsidRPr="0006036F">
              <w:rPr>
                <w:sz w:val="18"/>
                <w:szCs w:val="18"/>
              </w:rPr>
              <w:t>2110,2</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6911,2</w:t>
            </w:r>
          </w:p>
        </w:tc>
        <w:tc>
          <w:tcPr>
            <w:tcW w:w="305" w:type="pct"/>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6911,2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6911,2</w:t>
            </w:r>
          </w:p>
        </w:tc>
      </w:tr>
      <w:tr w:rsidR="00476EBC" w:rsidRPr="0006036F" w:rsidTr="000809E7">
        <w:trPr>
          <w:trHeight w:val="138"/>
        </w:trPr>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113,3</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51,4</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180,0</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180,0</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rPr>
                <w:sz w:val="18"/>
                <w:szCs w:val="18"/>
              </w:rPr>
            </w:pPr>
            <w:r w:rsidRPr="0006036F">
              <w:rPr>
                <w:sz w:val="18"/>
                <w:szCs w:val="18"/>
              </w:rPr>
              <w:t>180,0</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170,0</w:t>
            </w:r>
          </w:p>
        </w:tc>
        <w:tc>
          <w:tcPr>
            <w:tcW w:w="305" w:type="pct"/>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170,0</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170,0</w:t>
            </w:r>
          </w:p>
        </w:tc>
      </w:tr>
      <w:tr w:rsidR="00476EBC" w:rsidRPr="0006036F" w:rsidTr="000809E7">
        <w:trPr>
          <w:trHeight w:val="772"/>
        </w:trPr>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vMerge w:val="restart"/>
            <w:tcBorders>
              <w:top w:val="single" w:sz="4" w:space="0" w:color="000000"/>
              <w:left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 том числе </w:t>
            </w:r>
            <w:proofErr w:type="gramStart"/>
            <w:r w:rsidRPr="0006036F">
              <w:rPr>
                <w:sz w:val="18"/>
                <w:szCs w:val="18"/>
              </w:rPr>
              <w:t>межбюджетные</w:t>
            </w:r>
            <w:proofErr w:type="gramEnd"/>
            <w:r w:rsidRPr="0006036F">
              <w:rPr>
                <w:sz w:val="18"/>
                <w:szCs w:val="18"/>
              </w:rPr>
              <w:t xml:space="preserve">       </w:t>
            </w:r>
          </w:p>
          <w:p w:rsidR="00476EBC" w:rsidRPr="0006036F" w:rsidRDefault="00476EBC" w:rsidP="000809E7">
            <w:pPr>
              <w:widowControl w:val="0"/>
              <w:autoSpaceDE w:val="0"/>
              <w:rPr>
                <w:sz w:val="18"/>
                <w:szCs w:val="18"/>
              </w:rPr>
            </w:pPr>
            <w:r w:rsidRPr="0006036F">
              <w:rPr>
                <w:sz w:val="18"/>
                <w:szCs w:val="18"/>
              </w:rPr>
              <w:t>трансферты:</w:t>
            </w:r>
          </w:p>
          <w:p w:rsidR="00476EBC" w:rsidRPr="0006036F" w:rsidRDefault="00476EBC" w:rsidP="000809E7">
            <w:pPr>
              <w:widowControl w:val="0"/>
              <w:autoSpaceDE w:val="0"/>
              <w:rPr>
                <w:sz w:val="18"/>
                <w:szCs w:val="18"/>
              </w:rPr>
            </w:pPr>
            <w:r w:rsidRPr="0006036F">
              <w:rPr>
                <w:sz w:val="18"/>
                <w:szCs w:val="18"/>
              </w:rPr>
              <w:t>- из федерального бюджета</w:t>
            </w:r>
          </w:p>
          <w:p w:rsidR="00476EBC" w:rsidRPr="0006036F" w:rsidRDefault="00476EBC" w:rsidP="000809E7">
            <w:pPr>
              <w:widowControl w:val="0"/>
              <w:autoSpaceDE w:val="0"/>
              <w:rPr>
                <w:sz w:val="18"/>
                <w:szCs w:val="18"/>
              </w:rPr>
            </w:pPr>
            <w:r w:rsidRPr="0006036F">
              <w:rPr>
                <w:sz w:val="18"/>
                <w:szCs w:val="18"/>
              </w:rPr>
              <w:t xml:space="preserve">- из бюджета Пензенской области           </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3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76EBC" w:rsidRPr="0006036F" w:rsidRDefault="00476EBC" w:rsidP="000809E7">
            <w:pPr>
              <w:widowControl w:val="0"/>
              <w:autoSpaceDE w:val="0"/>
              <w:snapToGrid w:val="0"/>
              <w:jc w:val="center"/>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76EBC" w:rsidRPr="0006036F" w:rsidRDefault="00476EBC" w:rsidP="000809E7">
            <w:pPr>
              <w:widowControl w:val="0"/>
              <w:autoSpaceDE w:val="0"/>
              <w:snapToGrid w:val="0"/>
              <w:jc w:val="center"/>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76EBC" w:rsidRPr="0006036F" w:rsidRDefault="00476EBC" w:rsidP="000809E7">
            <w:pPr>
              <w:widowControl w:val="0"/>
              <w:autoSpaceDE w:val="0"/>
              <w:snapToGrid w:val="0"/>
              <w:jc w:val="center"/>
              <w:rPr>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76EBC" w:rsidRPr="0006036F" w:rsidRDefault="00476EBC" w:rsidP="000809E7">
            <w:pPr>
              <w:widowControl w:val="0"/>
              <w:autoSpaceDE w:val="0"/>
              <w:snapToGrid w:val="0"/>
              <w:jc w:val="center"/>
              <w:rPr>
                <w:sz w:val="18"/>
                <w:szCs w:val="18"/>
                <w:highlight w:val="green"/>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76EBC" w:rsidRPr="0006036F" w:rsidRDefault="00476EBC" w:rsidP="000809E7">
            <w:pPr>
              <w:widowControl w:val="0"/>
              <w:autoSpaceDE w:val="0"/>
              <w:snapToGrid w:val="0"/>
              <w:jc w:val="center"/>
              <w:rPr>
                <w:sz w:val="18"/>
                <w:szCs w:val="18"/>
              </w:rPr>
            </w:pPr>
          </w:p>
        </w:tc>
        <w:tc>
          <w:tcPr>
            <w:tcW w:w="305" w:type="pct"/>
            <w:tcBorders>
              <w:top w:val="single" w:sz="4" w:space="0" w:color="000000"/>
              <w:left w:val="single" w:sz="4" w:space="0" w:color="000000"/>
              <w:bottom w:val="single" w:sz="4" w:space="0" w:color="000000"/>
              <w:right w:val="single" w:sz="4" w:space="0" w:color="000000"/>
            </w:tcBorders>
            <w:vAlign w:val="bottom"/>
          </w:tcPr>
          <w:p w:rsidR="00476EBC" w:rsidRPr="0006036F" w:rsidRDefault="00476EBC" w:rsidP="000809E7">
            <w:pPr>
              <w:widowControl w:val="0"/>
              <w:autoSpaceDE w:val="0"/>
              <w:snapToGrid w:val="0"/>
              <w:jc w:val="center"/>
              <w:rPr>
                <w:sz w:val="18"/>
                <w:szCs w:val="18"/>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76EBC" w:rsidRPr="0006036F" w:rsidRDefault="00476EBC" w:rsidP="000809E7">
            <w:pPr>
              <w:widowControl w:val="0"/>
              <w:autoSpaceDE w:val="0"/>
              <w:snapToGrid w:val="0"/>
              <w:jc w:val="center"/>
              <w:rPr>
                <w:sz w:val="18"/>
                <w:szCs w:val="18"/>
              </w:rPr>
            </w:pPr>
          </w:p>
        </w:tc>
      </w:tr>
      <w:tr w:rsidR="00476EBC" w:rsidRPr="0006036F" w:rsidTr="000809E7">
        <w:trPr>
          <w:trHeight w:val="555"/>
        </w:trPr>
        <w:tc>
          <w:tcPr>
            <w:tcW w:w="15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vMerge/>
            <w:tcBorders>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2406,7</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0,0</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2220,8</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r w:rsidRPr="0006036F">
              <w:rPr>
                <w:sz w:val="18"/>
                <w:szCs w:val="18"/>
              </w:rPr>
              <w:t>3689,3</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1930,2</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p>
          <w:p w:rsidR="00476EBC" w:rsidRPr="0006036F" w:rsidRDefault="00476EBC" w:rsidP="000809E7">
            <w:pPr>
              <w:rPr>
                <w:sz w:val="18"/>
                <w:szCs w:val="18"/>
              </w:rPr>
            </w:pPr>
            <w:r w:rsidRPr="0006036F">
              <w:rPr>
                <w:sz w:val="18"/>
                <w:szCs w:val="18"/>
              </w:rPr>
              <w:t>1930,2</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6731,2</w:t>
            </w:r>
          </w:p>
        </w:tc>
        <w:tc>
          <w:tcPr>
            <w:tcW w:w="305" w:type="pct"/>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6731,2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6731,2</w:t>
            </w:r>
          </w:p>
        </w:tc>
      </w:tr>
      <w:tr w:rsidR="00476EBC" w:rsidRPr="0006036F" w:rsidTr="000809E7">
        <w:trPr>
          <w:trHeight w:val="138"/>
        </w:trPr>
        <w:tc>
          <w:tcPr>
            <w:tcW w:w="158"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591"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35"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иные источники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r w:rsidRPr="0006036F">
              <w:rPr>
                <w:sz w:val="18"/>
                <w:szCs w:val="18"/>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r w:rsidRPr="0006036F">
              <w:rPr>
                <w:sz w:val="18"/>
                <w:szCs w:val="18"/>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305" w:type="pct"/>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r>
    </w:tbl>
    <w:p w:rsidR="00476EBC" w:rsidRPr="0006036F" w:rsidRDefault="00476EBC" w:rsidP="00476EBC">
      <w:pPr>
        <w:widowControl w:val="0"/>
        <w:autoSpaceDE w:val="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r w:rsidRPr="0006036F">
        <w:rPr>
          <w:sz w:val="18"/>
          <w:szCs w:val="18"/>
        </w:rPr>
        <w:t>«Приложение № 4</w:t>
      </w:r>
    </w:p>
    <w:p w:rsidR="00476EBC" w:rsidRPr="0006036F" w:rsidRDefault="00476EBC" w:rsidP="00476EBC">
      <w:pPr>
        <w:widowControl w:val="0"/>
        <w:autoSpaceDE w:val="0"/>
        <w:ind w:firstLine="540"/>
        <w:jc w:val="right"/>
        <w:rPr>
          <w:sz w:val="18"/>
          <w:szCs w:val="18"/>
        </w:rPr>
      </w:pPr>
      <w:r w:rsidRPr="0006036F">
        <w:rPr>
          <w:sz w:val="18"/>
          <w:szCs w:val="18"/>
        </w:rPr>
        <w:t xml:space="preserve">к муниципальной программе «Развитие территорий, </w:t>
      </w:r>
    </w:p>
    <w:p w:rsidR="00476EBC" w:rsidRPr="0006036F" w:rsidRDefault="00476EBC" w:rsidP="00476EBC">
      <w:pPr>
        <w:widowControl w:val="0"/>
        <w:autoSpaceDE w:val="0"/>
        <w:ind w:firstLine="540"/>
        <w:jc w:val="right"/>
        <w:rPr>
          <w:sz w:val="18"/>
          <w:szCs w:val="18"/>
        </w:rPr>
      </w:pPr>
      <w:r w:rsidRPr="0006036F">
        <w:rPr>
          <w:sz w:val="18"/>
          <w:szCs w:val="18"/>
        </w:rPr>
        <w:t>социальной и инженерной инфраструктуры,  обеспечение</w:t>
      </w:r>
    </w:p>
    <w:p w:rsidR="00476EBC" w:rsidRPr="0006036F" w:rsidRDefault="00476EBC" w:rsidP="00476EBC">
      <w:pPr>
        <w:widowControl w:val="0"/>
        <w:autoSpaceDE w:val="0"/>
        <w:ind w:firstLine="540"/>
        <w:jc w:val="right"/>
        <w:rPr>
          <w:sz w:val="18"/>
          <w:szCs w:val="18"/>
        </w:rPr>
      </w:pPr>
      <w:r w:rsidRPr="0006036F">
        <w:rPr>
          <w:sz w:val="18"/>
          <w:szCs w:val="18"/>
        </w:rPr>
        <w:t xml:space="preserve"> энергосбережения и повышения энергетической эффективности</w:t>
      </w:r>
    </w:p>
    <w:p w:rsidR="00476EBC" w:rsidRPr="0006036F" w:rsidRDefault="00476EBC" w:rsidP="00476EBC">
      <w:pPr>
        <w:widowControl w:val="0"/>
        <w:autoSpaceDE w:val="0"/>
        <w:ind w:firstLine="540"/>
        <w:jc w:val="right"/>
        <w:rPr>
          <w:sz w:val="18"/>
          <w:szCs w:val="18"/>
        </w:rPr>
      </w:pPr>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 на 2022 - 2030 годы» </w:t>
      </w: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rPr>
          <w:sz w:val="18"/>
          <w:szCs w:val="18"/>
        </w:rPr>
      </w:pPr>
    </w:p>
    <w:p w:rsidR="00476EBC" w:rsidRPr="0006036F" w:rsidRDefault="00476EBC" w:rsidP="00476EBC">
      <w:pPr>
        <w:widowControl w:val="0"/>
        <w:autoSpaceDE w:val="0"/>
        <w:jc w:val="center"/>
        <w:rPr>
          <w:sz w:val="18"/>
          <w:szCs w:val="18"/>
        </w:rPr>
      </w:pPr>
      <w:r w:rsidRPr="0006036F">
        <w:rPr>
          <w:sz w:val="18"/>
          <w:szCs w:val="18"/>
        </w:rPr>
        <w:t>РЕСУРСНОЕ ОБЕСПЕЧЕНИЕ</w:t>
      </w:r>
    </w:p>
    <w:p w:rsidR="00476EBC" w:rsidRPr="0006036F" w:rsidRDefault="00476EBC" w:rsidP="00476EBC">
      <w:pPr>
        <w:widowControl w:val="0"/>
        <w:autoSpaceDE w:val="0"/>
        <w:jc w:val="center"/>
        <w:rPr>
          <w:sz w:val="18"/>
          <w:szCs w:val="18"/>
        </w:rPr>
      </w:pPr>
      <w:r w:rsidRPr="0006036F">
        <w:rPr>
          <w:sz w:val="18"/>
          <w:szCs w:val="18"/>
        </w:rPr>
        <w:t>реализации муниципальной программы за счет средств</w:t>
      </w:r>
    </w:p>
    <w:p w:rsidR="00476EBC" w:rsidRPr="0006036F" w:rsidRDefault="00476EBC" w:rsidP="00476EBC">
      <w:pPr>
        <w:widowControl w:val="0"/>
        <w:autoSpaceDE w:val="0"/>
        <w:jc w:val="center"/>
        <w:rPr>
          <w:sz w:val="18"/>
          <w:szCs w:val="18"/>
        </w:rPr>
      </w:pPr>
      <w:r w:rsidRPr="0006036F">
        <w:rPr>
          <w:sz w:val="18"/>
          <w:szCs w:val="18"/>
        </w:rPr>
        <w:t xml:space="preserve">бюджета </w:t>
      </w:r>
      <w:proofErr w:type="spellStart"/>
      <w:r w:rsidRPr="0006036F">
        <w:rPr>
          <w:sz w:val="18"/>
          <w:szCs w:val="18"/>
        </w:rPr>
        <w:t>Малосердобинского</w:t>
      </w:r>
      <w:proofErr w:type="spellEnd"/>
      <w:r w:rsidRPr="0006036F">
        <w:rPr>
          <w:sz w:val="18"/>
          <w:szCs w:val="18"/>
        </w:rPr>
        <w:t xml:space="preserve"> района Пензенской области «Развитие территорий, </w:t>
      </w:r>
      <w:proofErr w:type="gramStart"/>
      <w:r w:rsidRPr="0006036F">
        <w:rPr>
          <w:sz w:val="18"/>
          <w:szCs w:val="18"/>
        </w:rPr>
        <w:t>социальной</w:t>
      </w:r>
      <w:proofErr w:type="gramEnd"/>
      <w:r w:rsidRPr="0006036F">
        <w:rPr>
          <w:sz w:val="18"/>
          <w:szCs w:val="18"/>
        </w:rPr>
        <w:t xml:space="preserve"> </w:t>
      </w:r>
    </w:p>
    <w:p w:rsidR="00476EBC" w:rsidRPr="0006036F" w:rsidRDefault="00476EBC" w:rsidP="00476EBC">
      <w:pPr>
        <w:widowControl w:val="0"/>
        <w:autoSpaceDE w:val="0"/>
        <w:jc w:val="center"/>
        <w:rPr>
          <w:sz w:val="18"/>
          <w:szCs w:val="18"/>
        </w:rPr>
      </w:pPr>
      <w:r w:rsidRPr="0006036F">
        <w:rPr>
          <w:sz w:val="18"/>
          <w:szCs w:val="18"/>
        </w:rPr>
        <w:t xml:space="preserve">и инженерной инфраструктуры, обеспечение энергосбережения и повышения энергетической </w:t>
      </w:r>
    </w:p>
    <w:p w:rsidR="00476EBC" w:rsidRPr="0006036F" w:rsidRDefault="00476EBC" w:rsidP="00476EBC">
      <w:pPr>
        <w:widowControl w:val="0"/>
        <w:autoSpaceDE w:val="0"/>
        <w:jc w:val="center"/>
        <w:rPr>
          <w:sz w:val="18"/>
          <w:szCs w:val="18"/>
        </w:rPr>
      </w:pPr>
      <w:r w:rsidRPr="0006036F">
        <w:rPr>
          <w:sz w:val="18"/>
          <w:szCs w:val="18"/>
        </w:rPr>
        <w:t xml:space="preserve">эффективности </w:t>
      </w:r>
      <w:proofErr w:type="spellStart"/>
      <w:r w:rsidRPr="0006036F">
        <w:rPr>
          <w:sz w:val="18"/>
          <w:szCs w:val="18"/>
        </w:rPr>
        <w:t>Малосердобинского</w:t>
      </w:r>
      <w:proofErr w:type="spellEnd"/>
      <w:r w:rsidRPr="0006036F">
        <w:rPr>
          <w:sz w:val="18"/>
          <w:szCs w:val="18"/>
        </w:rPr>
        <w:t xml:space="preserve"> района на 2022 - 2030 годы»</w:t>
      </w:r>
    </w:p>
    <w:p w:rsidR="00476EBC" w:rsidRPr="0006036F" w:rsidRDefault="00476EBC" w:rsidP="00476EBC">
      <w:pPr>
        <w:widowControl w:val="0"/>
        <w:autoSpaceDE w:val="0"/>
        <w:jc w:val="center"/>
        <w:rPr>
          <w:sz w:val="18"/>
          <w:szCs w:val="18"/>
        </w:rPr>
      </w:pPr>
      <w:r w:rsidRPr="0006036F">
        <w:rPr>
          <w:sz w:val="18"/>
          <w:szCs w:val="18"/>
        </w:rPr>
        <w:t xml:space="preserve"> (указать наименование муниципальной программы)</w:t>
      </w:r>
    </w:p>
    <w:tbl>
      <w:tblPr>
        <w:tblW w:w="5000" w:type="pct"/>
        <w:tblLayout w:type="fixed"/>
        <w:tblCellMar>
          <w:left w:w="75" w:type="dxa"/>
          <w:right w:w="75" w:type="dxa"/>
        </w:tblCellMar>
        <w:tblLook w:val="0000"/>
      </w:tblPr>
      <w:tblGrid>
        <w:gridCol w:w="475"/>
        <w:gridCol w:w="1815"/>
        <w:gridCol w:w="1957"/>
        <w:gridCol w:w="1958"/>
        <w:gridCol w:w="641"/>
        <w:gridCol w:w="344"/>
        <w:gridCol w:w="404"/>
        <w:gridCol w:w="1011"/>
        <w:gridCol w:w="407"/>
        <w:gridCol w:w="624"/>
        <w:gridCol w:w="641"/>
        <w:gridCol w:w="624"/>
        <w:gridCol w:w="624"/>
        <w:gridCol w:w="624"/>
        <w:gridCol w:w="624"/>
        <w:gridCol w:w="494"/>
        <w:gridCol w:w="557"/>
        <w:gridCol w:w="612"/>
      </w:tblGrid>
      <w:tr w:rsidR="00476EBC" w:rsidRPr="0006036F" w:rsidTr="000809E7">
        <w:tc>
          <w:tcPr>
            <w:tcW w:w="1471" w:type="pct"/>
            <w:gridSpan w:val="3"/>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Ответственный исполнитель муниципальной   программы</w:t>
            </w:r>
          </w:p>
        </w:tc>
        <w:tc>
          <w:tcPr>
            <w:tcW w:w="3529" w:type="pct"/>
            <w:gridSpan w:val="15"/>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 </w:t>
            </w:r>
          </w:p>
        </w:tc>
      </w:tr>
      <w:tr w:rsidR="00476EBC" w:rsidRPr="0006036F" w:rsidTr="000809E7">
        <w:tc>
          <w:tcPr>
            <w:tcW w:w="165"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 </w:t>
            </w:r>
          </w:p>
          <w:p w:rsidR="00476EBC" w:rsidRPr="0006036F" w:rsidRDefault="00476EBC" w:rsidP="000809E7">
            <w:pPr>
              <w:widowControl w:val="0"/>
              <w:autoSpaceDE w:val="0"/>
              <w:rPr>
                <w:sz w:val="18"/>
                <w:szCs w:val="18"/>
              </w:rPr>
            </w:pPr>
            <w:proofErr w:type="spellStart"/>
            <w:proofErr w:type="gramStart"/>
            <w:r w:rsidRPr="0006036F">
              <w:rPr>
                <w:sz w:val="18"/>
                <w:szCs w:val="18"/>
              </w:rPr>
              <w:t>п</w:t>
            </w:r>
            <w:proofErr w:type="spellEnd"/>
            <w:proofErr w:type="gramEnd"/>
            <w:r w:rsidRPr="0006036F">
              <w:rPr>
                <w:sz w:val="18"/>
                <w:szCs w:val="18"/>
              </w:rPr>
              <w:t>/</w:t>
            </w:r>
            <w:proofErr w:type="spellStart"/>
            <w:r w:rsidRPr="0006036F">
              <w:rPr>
                <w:sz w:val="18"/>
                <w:szCs w:val="18"/>
              </w:rPr>
              <w:t>п</w:t>
            </w:r>
            <w:proofErr w:type="spellEnd"/>
          </w:p>
        </w:tc>
        <w:tc>
          <w:tcPr>
            <w:tcW w:w="629"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Статус</w:t>
            </w:r>
          </w:p>
        </w:tc>
        <w:tc>
          <w:tcPr>
            <w:tcW w:w="678"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Наименование</w:t>
            </w:r>
          </w:p>
          <w:p w:rsidR="00476EBC" w:rsidRPr="0006036F" w:rsidRDefault="00476EBC" w:rsidP="000809E7">
            <w:pPr>
              <w:widowControl w:val="0"/>
              <w:autoSpaceDE w:val="0"/>
              <w:jc w:val="center"/>
              <w:rPr>
                <w:sz w:val="18"/>
                <w:szCs w:val="18"/>
              </w:rPr>
            </w:pPr>
            <w:r w:rsidRPr="0006036F">
              <w:rPr>
                <w:sz w:val="18"/>
                <w:szCs w:val="18"/>
              </w:rPr>
              <w:t>муниципальной</w:t>
            </w:r>
          </w:p>
          <w:p w:rsidR="00476EBC" w:rsidRPr="0006036F" w:rsidRDefault="00476EBC" w:rsidP="000809E7">
            <w:pPr>
              <w:widowControl w:val="0"/>
              <w:autoSpaceDE w:val="0"/>
              <w:jc w:val="center"/>
              <w:rPr>
                <w:sz w:val="18"/>
                <w:szCs w:val="18"/>
              </w:rPr>
            </w:pPr>
            <w:r w:rsidRPr="0006036F">
              <w:rPr>
                <w:sz w:val="18"/>
                <w:szCs w:val="18"/>
              </w:rPr>
              <w:t>программы, подпрограммы</w:t>
            </w:r>
          </w:p>
        </w:tc>
        <w:tc>
          <w:tcPr>
            <w:tcW w:w="678"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Ответственный</w:t>
            </w:r>
          </w:p>
          <w:p w:rsidR="00476EBC" w:rsidRPr="0006036F" w:rsidRDefault="00476EBC" w:rsidP="000809E7">
            <w:pPr>
              <w:widowControl w:val="0"/>
              <w:autoSpaceDE w:val="0"/>
              <w:jc w:val="center"/>
              <w:rPr>
                <w:sz w:val="18"/>
                <w:szCs w:val="18"/>
              </w:rPr>
            </w:pPr>
            <w:r w:rsidRPr="0006036F">
              <w:rPr>
                <w:sz w:val="18"/>
                <w:szCs w:val="18"/>
              </w:rPr>
              <w:t>исполнитель,</w:t>
            </w:r>
          </w:p>
          <w:p w:rsidR="00476EBC" w:rsidRPr="0006036F" w:rsidRDefault="00476EBC" w:rsidP="000809E7">
            <w:pPr>
              <w:widowControl w:val="0"/>
              <w:autoSpaceDE w:val="0"/>
              <w:jc w:val="center"/>
              <w:rPr>
                <w:sz w:val="18"/>
                <w:szCs w:val="18"/>
              </w:rPr>
            </w:pPr>
            <w:r w:rsidRPr="0006036F">
              <w:rPr>
                <w:sz w:val="18"/>
                <w:szCs w:val="18"/>
              </w:rPr>
              <w:t>соисполнитель,</w:t>
            </w:r>
          </w:p>
          <w:p w:rsidR="00476EBC" w:rsidRPr="0006036F" w:rsidRDefault="00476EBC" w:rsidP="000809E7">
            <w:pPr>
              <w:widowControl w:val="0"/>
              <w:autoSpaceDE w:val="0"/>
              <w:jc w:val="center"/>
              <w:rPr>
                <w:sz w:val="18"/>
                <w:szCs w:val="18"/>
              </w:rPr>
            </w:pPr>
            <w:r w:rsidRPr="0006036F">
              <w:rPr>
                <w:sz w:val="18"/>
                <w:szCs w:val="18"/>
              </w:rPr>
              <w:t>подпрограммы, ДЦП</w:t>
            </w:r>
          </w:p>
        </w:tc>
        <w:tc>
          <w:tcPr>
            <w:tcW w:w="972" w:type="pct"/>
            <w:gridSpan w:val="5"/>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Код </w:t>
            </w:r>
            <w:proofErr w:type="gramStart"/>
            <w:r w:rsidRPr="0006036F">
              <w:rPr>
                <w:sz w:val="18"/>
                <w:szCs w:val="18"/>
              </w:rPr>
              <w:t>бюджетной</w:t>
            </w:r>
            <w:proofErr w:type="gramEnd"/>
          </w:p>
          <w:p w:rsidR="00476EBC" w:rsidRPr="0006036F" w:rsidRDefault="00476EBC" w:rsidP="000809E7">
            <w:pPr>
              <w:widowControl w:val="0"/>
              <w:autoSpaceDE w:val="0"/>
              <w:jc w:val="center"/>
              <w:rPr>
                <w:sz w:val="18"/>
                <w:szCs w:val="18"/>
              </w:rPr>
            </w:pPr>
            <w:r w:rsidRPr="0006036F">
              <w:rPr>
                <w:sz w:val="18"/>
                <w:szCs w:val="18"/>
              </w:rPr>
              <w:t>классификации</w:t>
            </w:r>
          </w:p>
          <w:p w:rsidR="00476EBC" w:rsidRPr="0006036F" w:rsidRDefault="00A3378D" w:rsidP="000809E7">
            <w:pPr>
              <w:widowControl w:val="0"/>
              <w:autoSpaceDE w:val="0"/>
              <w:jc w:val="center"/>
              <w:rPr>
                <w:sz w:val="18"/>
                <w:szCs w:val="18"/>
              </w:rPr>
            </w:pPr>
            <w:hyperlink r:id="rId14" w:anchor="Par175" w:history="1">
              <w:r w:rsidR="00476EBC" w:rsidRPr="0006036F">
                <w:rPr>
                  <w:rStyle w:val="a3"/>
                  <w:rFonts w:eastAsia="Calibri"/>
                  <w:sz w:val="18"/>
                  <w:szCs w:val="18"/>
                </w:rPr>
                <w:t>&lt;1&gt;</w:t>
              </w:r>
            </w:hyperlink>
          </w:p>
        </w:tc>
        <w:tc>
          <w:tcPr>
            <w:tcW w:w="1879" w:type="pct"/>
            <w:gridSpan w:val="9"/>
            <w:tcBorders>
              <w:top w:val="single" w:sz="4" w:space="0" w:color="000000"/>
              <w:left w:val="single" w:sz="4" w:space="0" w:color="000000"/>
              <w:bottom w:val="single" w:sz="4" w:space="0" w:color="000000"/>
              <w:right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Расходы бюджета</w:t>
            </w:r>
          </w:p>
          <w:p w:rsidR="00476EBC" w:rsidRPr="0006036F" w:rsidRDefault="00476EBC" w:rsidP="000809E7">
            <w:pPr>
              <w:widowControl w:val="0"/>
              <w:autoSpaceDE w:val="0"/>
              <w:jc w:val="center"/>
              <w:rPr>
                <w:sz w:val="18"/>
                <w:szCs w:val="18"/>
              </w:rPr>
            </w:pPr>
            <w:proofErr w:type="spellStart"/>
            <w:r w:rsidRPr="0006036F">
              <w:rPr>
                <w:sz w:val="18"/>
                <w:szCs w:val="18"/>
              </w:rPr>
              <w:t>Малосердобинского</w:t>
            </w:r>
            <w:proofErr w:type="spellEnd"/>
            <w:r w:rsidRPr="0006036F">
              <w:rPr>
                <w:sz w:val="18"/>
                <w:szCs w:val="18"/>
              </w:rPr>
              <w:t xml:space="preserve"> района, тыс.</w:t>
            </w:r>
          </w:p>
          <w:p w:rsidR="00476EBC" w:rsidRPr="0006036F" w:rsidRDefault="00476EBC" w:rsidP="000809E7">
            <w:pPr>
              <w:widowControl w:val="0"/>
              <w:autoSpaceDE w:val="0"/>
              <w:jc w:val="center"/>
              <w:rPr>
                <w:sz w:val="18"/>
                <w:szCs w:val="18"/>
              </w:rPr>
            </w:pPr>
            <w:r w:rsidRPr="0006036F">
              <w:rPr>
                <w:sz w:val="18"/>
                <w:szCs w:val="18"/>
              </w:rPr>
              <w:t>рублей</w:t>
            </w:r>
          </w:p>
        </w:tc>
      </w:tr>
      <w:tr w:rsidR="00476EBC" w:rsidRPr="0006036F" w:rsidTr="000809E7">
        <w:tc>
          <w:tcPr>
            <w:tcW w:w="16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ГРБС</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roofErr w:type="spellStart"/>
            <w:r w:rsidRPr="0006036F">
              <w:rPr>
                <w:sz w:val="18"/>
                <w:szCs w:val="18"/>
              </w:rPr>
              <w:t>Рз</w:t>
            </w:r>
            <w:proofErr w:type="spellEnd"/>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roofErr w:type="spellStart"/>
            <w:proofErr w:type="gramStart"/>
            <w:r w:rsidRPr="0006036F">
              <w:rPr>
                <w:sz w:val="18"/>
                <w:szCs w:val="18"/>
              </w:rPr>
              <w:t>Пр</w:t>
            </w:r>
            <w:proofErr w:type="spellEnd"/>
            <w:proofErr w:type="gramEnd"/>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ЦС</w:t>
            </w: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ВР</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yellow"/>
              </w:rPr>
            </w:pPr>
            <w:r w:rsidRPr="0006036F">
              <w:rPr>
                <w:sz w:val="18"/>
                <w:szCs w:val="18"/>
              </w:rPr>
              <w:t>2025</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2029</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Год завершения действия программы 2030</w:t>
            </w:r>
          </w:p>
        </w:tc>
      </w:tr>
      <w:tr w:rsidR="00476EBC" w:rsidRPr="0006036F" w:rsidTr="000809E7">
        <w:trPr>
          <w:trHeight w:val="638"/>
        </w:trPr>
        <w:tc>
          <w:tcPr>
            <w:tcW w:w="165"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w:t>
            </w:r>
          </w:p>
        </w:tc>
        <w:tc>
          <w:tcPr>
            <w:tcW w:w="62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w:t>
            </w: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w:t>
            </w: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6</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8</w:t>
            </w: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yellow"/>
              </w:rPr>
            </w:pPr>
            <w:r w:rsidRPr="0006036F">
              <w:rPr>
                <w:sz w:val="18"/>
                <w:szCs w:val="18"/>
              </w:rPr>
              <w:t>11</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13</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14</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15</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16</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17</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18</w:t>
            </w:r>
          </w:p>
        </w:tc>
      </w:tr>
      <w:tr w:rsidR="00476EBC" w:rsidRPr="0006036F" w:rsidTr="000809E7">
        <w:tc>
          <w:tcPr>
            <w:tcW w:w="165"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29"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Муниципальная</w:t>
            </w:r>
          </w:p>
          <w:p w:rsidR="00476EBC" w:rsidRPr="0006036F" w:rsidRDefault="00476EBC" w:rsidP="000809E7">
            <w:pPr>
              <w:widowControl w:val="0"/>
              <w:autoSpaceDE w:val="0"/>
              <w:rPr>
                <w:sz w:val="18"/>
                <w:szCs w:val="18"/>
              </w:rPr>
            </w:pPr>
            <w:r w:rsidRPr="0006036F">
              <w:rPr>
                <w:sz w:val="18"/>
                <w:szCs w:val="18"/>
              </w:rPr>
              <w:t xml:space="preserve">программа      </w:t>
            </w:r>
          </w:p>
        </w:tc>
        <w:tc>
          <w:tcPr>
            <w:tcW w:w="678"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tabs>
                <w:tab w:val="left" w:pos="0"/>
              </w:tabs>
              <w:snapToGrid w:val="0"/>
              <w:ind w:left="23"/>
              <w:rPr>
                <w:sz w:val="18"/>
                <w:szCs w:val="18"/>
              </w:rPr>
            </w:pPr>
            <w:r w:rsidRPr="0006036F">
              <w:rPr>
                <w:sz w:val="18"/>
                <w:szCs w:val="18"/>
              </w:rPr>
              <w:t xml:space="preserve">«Развитие территорий, социальной и инженерной инфраструктуры, обеспечение энергосбережения и повышения энергетической эффективности </w:t>
            </w:r>
            <w:proofErr w:type="spellStart"/>
            <w:r w:rsidRPr="0006036F">
              <w:rPr>
                <w:sz w:val="18"/>
                <w:szCs w:val="18"/>
              </w:rPr>
              <w:t>Малосердобинского</w:t>
            </w:r>
            <w:proofErr w:type="spellEnd"/>
            <w:r w:rsidRPr="0006036F">
              <w:rPr>
                <w:sz w:val="18"/>
                <w:szCs w:val="18"/>
              </w:rPr>
              <w:t xml:space="preserve"> района на 2022 - 2030 годы» </w:t>
            </w: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всего                   </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X</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X</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X</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X</w:t>
            </w: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X</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4155,5</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2207,0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2889,5</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2186,2</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4271,6</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3131,0</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5350,0</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r w:rsidRPr="0006036F">
              <w:rPr>
                <w:sz w:val="18"/>
                <w:szCs w:val="18"/>
              </w:rPr>
              <w:t>5350,0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5350,0</w:t>
            </w:r>
          </w:p>
        </w:tc>
      </w:tr>
      <w:tr w:rsidR="00476EBC" w:rsidRPr="0006036F" w:rsidTr="000809E7">
        <w:tc>
          <w:tcPr>
            <w:tcW w:w="16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 </w:t>
            </w:r>
          </w:p>
          <w:p w:rsidR="00476EBC" w:rsidRPr="0006036F" w:rsidRDefault="00476EBC" w:rsidP="000809E7">
            <w:pPr>
              <w:widowControl w:val="0"/>
              <w:autoSpaceDE w:val="0"/>
              <w:rPr>
                <w:sz w:val="18"/>
                <w:szCs w:val="18"/>
              </w:rPr>
            </w:pPr>
            <w:r w:rsidRPr="0006036F">
              <w:rPr>
                <w:sz w:val="18"/>
                <w:szCs w:val="18"/>
              </w:rPr>
              <w:t xml:space="preserve">           </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3068,6</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2207,0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2889,5</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2186,2</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4271,6</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3131,0</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5350,0</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5350,0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5350,0</w:t>
            </w:r>
          </w:p>
        </w:tc>
      </w:tr>
      <w:tr w:rsidR="00476EBC" w:rsidRPr="0006036F" w:rsidTr="000809E7">
        <w:tc>
          <w:tcPr>
            <w:tcW w:w="16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Из бюджета </w:t>
            </w:r>
            <w:proofErr w:type="spellStart"/>
            <w:r w:rsidRPr="0006036F">
              <w:rPr>
                <w:sz w:val="18"/>
                <w:szCs w:val="18"/>
              </w:rPr>
              <w:t>Бековского</w:t>
            </w:r>
            <w:proofErr w:type="spellEnd"/>
            <w:r w:rsidRPr="0006036F">
              <w:rPr>
                <w:sz w:val="18"/>
                <w:szCs w:val="18"/>
              </w:rPr>
              <w:t xml:space="preserve"> района</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1086,9</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p>
        </w:tc>
      </w:tr>
      <w:tr w:rsidR="00476EBC" w:rsidRPr="0006036F" w:rsidTr="000809E7">
        <w:tc>
          <w:tcPr>
            <w:tcW w:w="16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p>
        </w:tc>
      </w:tr>
      <w:tr w:rsidR="00476EBC" w:rsidRPr="0006036F" w:rsidTr="000809E7">
        <w:trPr>
          <w:trHeight w:val="736"/>
        </w:trPr>
        <w:tc>
          <w:tcPr>
            <w:tcW w:w="165"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p>
        </w:tc>
      </w:tr>
      <w:tr w:rsidR="00476EBC" w:rsidRPr="0006036F" w:rsidTr="000809E7">
        <w:tc>
          <w:tcPr>
            <w:tcW w:w="165"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 1 </w:t>
            </w:r>
          </w:p>
        </w:tc>
        <w:tc>
          <w:tcPr>
            <w:tcW w:w="629"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Подпрограмма 1 </w:t>
            </w:r>
          </w:p>
        </w:tc>
        <w:tc>
          <w:tcPr>
            <w:tcW w:w="678"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«Содержание автомобильных дорог общего пользования местного значения </w:t>
            </w:r>
            <w:proofErr w:type="spellStart"/>
            <w:r w:rsidRPr="0006036F">
              <w:rPr>
                <w:sz w:val="18"/>
                <w:szCs w:val="18"/>
              </w:rPr>
              <w:t>Малосердобинского</w:t>
            </w:r>
            <w:proofErr w:type="spellEnd"/>
            <w:r w:rsidRPr="0006036F">
              <w:rPr>
                <w:sz w:val="18"/>
                <w:szCs w:val="18"/>
              </w:rPr>
              <w:t xml:space="preserve"> района на 2022-2030 годы» </w:t>
            </w: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всего                   </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04</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09</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lang w:val="en-US"/>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2809,5</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1792,3</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lang w:val="en-US"/>
              </w:rPr>
            </w:pPr>
            <w:r w:rsidRPr="0006036F">
              <w:rPr>
                <w:sz w:val="18"/>
                <w:szCs w:val="18"/>
                <w:lang w:val="en-US"/>
              </w:rPr>
              <w:t>2619.1</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1599,7</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2165,7</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2242,5</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4078,4</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4078,4</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4078,4</w:t>
            </w:r>
          </w:p>
        </w:tc>
      </w:tr>
      <w:tr w:rsidR="00476EBC" w:rsidRPr="0006036F" w:rsidTr="000809E7">
        <w:tc>
          <w:tcPr>
            <w:tcW w:w="16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 </w:t>
            </w:r>
          </w:p>
          <w:p w:rsidR="00476EBC" w:rsidRPr="0006036F" w:rsidRDefault="00476EBC" w:rsidP="000809E7">
            <w:pPr>
              <w:widowControl w:val="0"/>
              <w:autoSpaceDE w:val="0"/>
              <w:rPr>
                <w:sz w:val="18"/>
                <w:szCs w:val="18"/>
              </w:rPr>
            </w:pPr>
            <w:r w:rsidRPr="0006036F">
              <w:rPr>
                <w:sz w:val="18"/>
                <w:szCs w:val="18"/>
              </w:rPr>
              <w:t xml:space="preserve">            </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04</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09</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lang w:val="en-US"/>
              </w:rPr>
              <w:t>0210187200</w:t>
            </w: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2809,5</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956,8</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2092,4</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1199,7</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2165,7</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2242,5</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2499,4</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2499,4</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2499,4</w:t>
            </w:r>
          </w:p>
        </w:tc>
      </w:tr>
      <w:tr w:rsidR="00476EBC" w:rsidRPr="0006036F" w:rsidTr="000809E7">
        <w:tc>
          <w:tcPr>
            <w:tcW w:w="165"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04</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09</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02101</w:t>
            </w:r>
            <w:r w:rsidRPr="0006036F">
              <w:rPr>
                <w:sz w:val="18"/>
                <w:szCs w:val="18"/>
                <w:lang w:val="en-US"/>
              </w:rPr>
              <w:t>S</w:t>
            </w:r>
            <w:r w:rsidRPr="0006036F">
              <w:rPr>
                <w:sz w:val="18"/>
                <w:szCs w:val="18"/>
              </w:rPr>
              <w:t>3080</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02101</w:t>
            </w:r>
            <w:r w:rsidRPr="0006036F">
              <w:rPr>
                <w:sz w:val="18"/>
                <w:szCs w:val="18"/>
                <w:lang w:val="en-US"/>
              </w:rPr>
              <w:t>S</w:t>
            </w:r>
            <w:r w:rsidRPr="0006036F">
              <w:rPr>
                <w:sz w:val="18"/>
                <w:szCs w:val="18"/>
              </w:rPr>
              <w:t>Д</w:t>
            </w:r>
            <w:r w:rsidRPr="0006036F">
              <w:rPr>
                <w:sz w:val="18"/>
                <w:szCs w:val="18"/>
                <w:lang w:val="en-US"/>
              </w:rPr>
              <w:t>110</w:t>
            </w: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835,5</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526,7</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400,01</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0,0</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1579,0</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1579,0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r w:rsidRPr="0006036F">
              <w:rPr>
                <w:sz w:val="18"/>
                <w:szCs w:val="18"/>
              </w:rPr>
              <w:t>1579,0</w:t>
            </w:r>
          </w:p>
        </w:tc>
      </w:tr>
      <w:tr w:rsidR="00476EBC" w:rsidRPr="0006036F" w:rsidTr="000809E7">
        <w:tc>
          <w:tcPr>
            <w:tcW w:w="165"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2. </w:t>
            </w:r>
          </w:p>
        </w:tc>
        <w:tc>
          <w:tcPr>
            <w:tcW w:w="629"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Подпрограмма 2.1 </w:t>
            </w:r>
          </w:p>
        </w:tc>
        <w:tc>
          <w:tcPr>
            <w:tcW w:w="678"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«Обеспечение энергосбережения и повышения энергетической эффективности в учреждениях и организациях бюджетной сферы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2014-2020 годы» </w:t>
            </w: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всего                   </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lang w:val="en-US"/>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1232,7</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414,7</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219,0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yellow"/>
              </w:rPr>
            </w:pPr>
            <w:r w:rsidRPr="0006036F">
              <w:rPr>
                <w:sz w:val="18"/>
                <w:szCs w:val="18"/>
                <w:highlight w:val="yellow"/>
              </w:rPr>
              <w:t>406,5</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yellow"/>
              </w:rPr>
            </w:pPr>
            <w:r w:rsidRPr="0006036F">
              <w:rPr>
                <w:sz w:val="18"/>
                <w:szCs w:val="18"/>
                <w:highlight w:val="yellow"/>
              </w:rPr>
              <w:t>1925,9</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yellow"/>
              </w:rPr>
            </w:pPr>
            <w:r w:rsidRPr="0006036F">
              <w:rPr>
                <w:sz w:val="18"/>
                <w:szCs w:val="18"/>
                <w:highlight w:val="yellow"/>
              </w:rPr>
              <w:t>708,5</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1101,6</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1101,6</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1101,6</w:t>
            </w:r>
          </w:p>
        </w:tc>
      </w:tr>
      <w:tr w:rsidR="00476EBC" w:rsidRPr="0006036F" w:rsidTr="000809E7">
        <w:tc>
          <w:tcPr>
            <w:tcW w:w="16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 </w:t>
            </w:r>
          </w:p>
          <w:p w:rsidR="00476EBC" w:rsidRPr="0006036F" w:rsidRDefault="00476EBC" w:rsidP="000809E7">
            <w:pPr>
              <w:widowControl w:val="0"/>
              <w:autoSpaceDE w:val="0"/>
              <w:rPr>
                <w:sz w:val="18"/>
                <w:szCs w:val="18"/>
              </w:rPr>
            </w:pPr>
            <w:r w:rsidRPr="0006036F">
              <w:rPr>
                <w:sz w:val="18"/>
                <w:szCs w:val="18"/>
              </w:rPr>
              <w:t xml:space="preserve">            </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13</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0220186980</w:t>
            </w: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145,8</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414,7</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219,0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yellow"/>
              </w:rPr>
            </w:pPr>
            <w:r w:rsidRPr="0006036F">
              <w:rPr>
                <w:sz w:val="18"/>
                <w:szCs w:val="18"/>
                <w:highlight w:val="yellow"/>
              </w:rPr>
              <w:t>406,5</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yellow"/>
              </w:rPr>
            </w:pPr>
            <w:r w:rsidRPr="0006036F">
              <w:rPr>
                <w:sz w:val="18"/>
                <w:szCs w:val="18"/>
                <w:highlight w:val="yellow"/>
              </w:rPr>
              <w:t>1925,9</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yellow"/>
              </w:rPr>
            </w:pPr>
            <w:r w:rsidRPr="0006036F">
              <w:rPr>
                <w:sz w:val="18"/>
                <w:szCs w:val="18"/>
                <w:highlight w:val="yellow"/>
              </w:rPr>
              <w:t>708,5</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1101,6</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jc w:val="center"/>
              <w:rPr>
                <w:sz w:val="18"/>
                <w:szCs w:val="18"/>
              </w:rPr>
            </w:pPr>
            <w:r w:rsidRPr="0006036F">
              <w:rPr>
                <w:sz w:val="18"/>
                <w:szCs w:val="18"/>
              </w:rPr>
              <w:t>1101,6</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1101,6</w:t>
            </w:r>
          </w:p>
        </w:tc>
      </w:tr>
      <w:tr w:rsidR="00476EBC" w:rsidRPr="0006036F" w:rsidTr="000809E7">
        <w:tc>
          <w:tcPr>
            <w:tcW w:w="16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Из бюджета </w:t>
            </w:r>
            <w:proofErr w:type="spellStart"/>
            <w:r w:rsidRPr="0006036F">
              <w:rPr>
                <w:sz w:val="18"/>
                <w:szCs w:val="18"/>
              </w:rPr>
              <w:t>Бековского</w:t>
            </w:r>
            <w:proofErr w:type="spellEnd"/>
            <w:r w:rsidRPr="0006036F">
              <w:rPr>
                <w:sz w:val="18"/>
                <w:szCs w:val="18"/>
              </w:rPr>
              <w:t xml:space="preserve"> района</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1086,9</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highlight w:val="yellow"/>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p>
        </w:tc>
      </w:tr>
      <w:tr w:rsidR="00476EBC" w:rsidRPr="0006036F" w:rsidTr="000809E7">
        <w:tc>
          <w:tcPr>
            <w:tcW w:w="16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highlight w:val="yellow"/>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p>
        </w:tc>
      </w:tr>
      <w:tr w:rsidR="00476EBC" w:rsidRPr="0006036F" w:rsidTr="000809E7">
        <w:tc>
          <w:tcPr>
            <w:tcW w:w="16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highlight w:val="yellow"/>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p>
        </w:tc>
      </w:tr>
      <w:tr w:rsidR="00476EBC" w:rsidRPr="0006036F" w:rsidTr="000809E7">
        <w:tc>
          <w:tcPr>
            <w:tcW w:w="165" w:type="pct"/>
            <w:vMerge/>
            <w:tcBorders>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r w:rsidRPr="0006036F">
              <w:rPr>
                <w:sz w:val="18"/>
                <w:szCs w:val="18"/>
              </w:rPr>
              <w:t>Подпрограмма 2.2</w:t>
            </w:r>
          </w:p>
        </w:tc>
        <w:tc>
          <w:tcPr>
            <w:tcW w:w="678" w:type="pct"/>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r w:rsidRPr="0006036F">
              <w:rPr>
                <w:sz w:val="18"/>
                <w:szCs w:val="18"/>
              </w:rPr>
              <w:t xml:space="preserve">«Озеленение </w:t>
            </w:r>
            <w:proofErr w:type="spellStart"/>
            <w:r w:rsidRPr="0006036F">
              <w:rPr>
                <w:sz w:val="18"/>
                <w:szCs w:val="18"/>
              </w:rPr>
              <w:t>тер-ритории</w:t>
            </w:r>
            <w:proofErr w:type="spellEnd"/>
            <w:r w:rsidRPr="0006036F">
              <w:rPr>
                <w:sz w:val="18"/>
                <w:szCs w:val="18"/>
              </w:rPr>
              <w:t xml:space="preserve"> </w:t>
            </w:r>
            <w:proofErr w:type="gramStart"/>
            <w:r w:rsidRPr="0006036F">
              <w:rPr>
                <w:sz w:val="18"/>
                <w:szCs w:val="18"/>
              </w:rPr>
              <w:t>с</w:t>
            </w:r>
            <w:proofErr w:type="gramEnd"/>
            <w:r w:rsidRPr="0006036F">
              <w:rPr>
                <w:sz w:val="18"/>
                <w:szCs w:val="18"/>
              </w:rPr>
              <w:t xml:space="preserve">. Малая </w:t>
            </w:r>
            <w:proofErr w:type="spellStart"/>
            <w:r w:rsidRPr="0006036F">
              <w:rPr>
                <w:sz w:val="18"/>
                <w:szCs w:val="18"/>
              </w:rPr>
              <w:t>Сердоба</w:t>
            </w:r>
            <w:proofErr w:type="spellEnd"/>
            <w:r w:rsidRPr="0006036F">
              <w:rPr>
                <w:sz w:val="18"/>
                <w:szCs w:val="18"/>
              </w:rPr>
              <w:t>»</w:t>
            </w: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06</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05</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0220286490</w:t>
            </w: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p w:rsidR="00476EBC" w:rsidRPr="0006036F" w:rsidRDefault="00476EBC" w:rsidP="000809E7">
            <w:pPr>
              <w:rPr>
                <w:sz w:val="18"/>
                <w:szCs w:val="18"/>
              </w:rPr>
            </w:pPr>
            <w:r w:rsidRPr="0006036F">
              <w:rPr>
                <w:sz w:val="18"/>
                <w:szCs w:val="18"/>
              </w:rPr>
              <w:t>244</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0,0</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193" w:type="pct"/>
            <w:tcBorders>
              <w:top w:val="single" w:sz="4" w:space="0" w:color="000000"/>
              <w:left w:val="single" w:sz="4" w:space="0" w:color="000000"/>
              <w:bottom w:val="single" w:sz="4" w:space="0" w:color="000000"/>
            </w:tcBorders>
          </w:tcPr>
          <w:p w:rsidR="00476EBC" w:rsidRPr="0006036F" w:rsidRDefault="00476EBC" w:rsidP="000809E7">
            <w:pPr>
              <w:rPr>
                <w:sz w:val="18"/>
                <w:szCs w:val="18"/>
              </w:rPr>
            </w:pPr>
            <w:r w:rsidRPr="0006036F">
              <w:rPr>
                <w:sz w:val="18"/>
                <w:szCs w:val="18"/>
              </w:rPr>
              <w:t>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r>
      <w:tr w:rsidR="00476EBC" w:rsidRPr="0006036F" w:rsidTr="000809E7">
        <w:tc>
          <w:tcPr>
            <w:tcW w:w="165" w:type="pct"/>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3.</w:t>
            </w:r>
          </w:p>
        </w:tc>
        <w:tc>
          <w:tcPr>
            <w:tcW w:w="629" w:type="pct"/>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Подпрограмма 3</w:t>
            </w:r>
          </w:p>
        </w:tc>
        <w:tc>
          <w:tcPr>
            <w:tcW w:w="678" w:type="pct"/>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«Обеспечение жильем детей-сирот»</w:t>
            </w:r>
          </w:p>
        </w:tc>
        <w:tc>
          <w:tcPr>
            <w:tcW w:w="67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всего                   </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0</w:t>
            </w:r>
            <w:r w:rsidRPr="0006036F">
              <w:rPr>
                <w:sz w:val="18"/>
                <w:szCs w:val="18"/>
                <w:lang w:val="en-US"/>
              </w:rPr>
              <w:t>5</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0</w:t>
            </w:r>
            <w:r w:rsidRPr="0006036F">
              <w:rPr>
                <w:sz w:val="18"/>
                <w:szCs w:val="18"/>
                <w:lang w:val="en-US"/>
              </w:rPr>
              <w:t>1</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113,3</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51,4</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180,0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180,0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180,0</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170,0</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r w:rsidRPr="0006036F">
              <w:rPr>
                <w:sz w:val="18"/>
                <w:szCs w:val="18"/>
              </w:rPr>
              <w:t>170,0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170,0</w:t>
            </w:r>
          </w:p>
        </w:tc>
      </w:tr>
      <w:tr w:rsidR="00476EBC" w:rsidRPr="0006036F" w:rsidTr="000809E7">
        <w:tc>
          <w:tcPr>
            <w:tcW w:w="165"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 </w:t>
            </w:r>
          </w:p>
          <w:p w:rsidR="00476EBC" w:rsidRPr="0006036F" w:rsidRDefault="00476EBC" w:rsidP="000809E7">
            <w:pPr>
              <w:widowControl w:val="0"/>
              <w:autoSpaceDE w:val="0"/>
              <w:rPr>
                <w:sz w:val="18"/>
                <w:szCs w:val="18"/>
              </w:rPr>
            </w:pPr>
            <w:r w:rsidRPr="0006036F">
              <w:rPr>
                <w:sz w:val="18"/>
                <w:szCs w:val="18"/>
              </w:rPr>
              <w:t xml:space="preserve">            </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w:t>
            </w:r>
          </w:p>
          <w:p w:rsidR="00476EBC" w:rsidRPr="0006036F" w:rsidRDefault="00476EBC" w:rsidP="000809E7">
            <w:pPr>
              <w:widowControl w:val="0"/>
              <w:autoSpaceDE w:val="0"/>
              <w:snapToGrid w:val="0"/>
              <w:jc w:val="center"/>
              <w:rPr>
                <w:sz w:val="18"/>
                <w:szCs w:val="18"/>
              </w:rPr>
            </w:pPr>
            <w:r w:rsidRPr="0006036F">
              <w:rPr>
                <w:sz w:val="18"/>
                <w:szCs w:val="18"/>
              </w:rPr>
              <w:t>5</w:t>
            </w:r>
          </w:p>
          <w:p w:rsidR="00476EBC" w:rsidRPr="0006036F" w:rsidRDefault="00476EBC" w:rsidP="000809E7">
            <w:pPr>
              <w:widowControl w:val="0"/>
              <w:autoSpaceDE w:val="0"/>
              <w:snapToGrid w:val="0"/>
              <w:jc w:val="center"/>
              <w:rPr>
                <w:sz w:val="18"/>
                <w:szCs w:val="18"/>
                <w:lang w:val="en-US"/>
              </w:rPr>
            </w:pP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w:t>
            </w:r>
            <w:r w:rsidRPr="0006036F">
              <w:rPr>
                <w:sz w:val="18"/>
                <w:szCs w:val="18"/>
                <w:lang w:val="en-US"/>
              </w:rPr>
              <w:t>1</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02302871</w:t>
            </w:r>
          </w:p>
          <w:p w:rsidR="00476EBC" w:rsidRPr="0006036F" w:rsidRDefault="00476EBC" w:rsidP="000809E7">
            <w:pPr>
              <w:widowControl w:val="0"/>
              <w:autoSpaceDE w:val="0"/>
              <w:snapToGrid w:val="0"/>
              <w:jc w:val="center"/>
              <w:rPr>
                <w:sz w:val="18"/>
                <w:szCs w:val="18"/>
              </w:rPr>
            </w:pPr>
            <w:r w:rsidRPr="0006036F">
              <w:rPr>
                <w:sz w:val="18"/>
                <w:szCs w:val="18"/>
              </w:rPr>
              <w:t>20</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w:t>
            </w:r>
          </w:p>
        </w:tc>
        <w:tc>
          <w:tcPr>
            <w:tcW w:w="216" w:type="pct"/>
            <w:vMerge w:val="restart"/>
            <w:tcBorders>
              <w:top w:val="single" w:sz="4" w:space="0" w:color="000000"/>
              <w:lef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113,3</w:t>
            </w: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70,0</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rPr>
                <w:sz w:val="18"/>
                <w:szCs w:val="18"/>
              </w:rPr>
            </w:pPr>
          </w:p>
          <w:p w:rsidR="00476EBC" w:rsidRPr="0006036F" w:rsidRDefault="00476EBC" w:rsidP="000809E7">
            <w:pPr>
              <w:widowControl w:val="0"/>
              <w:autoSpaceDE w:val="0"/>
              <w:snapToGrid w:val="0"/>
              <w:rPr>
                <w:sz w:val="18"/>
                <w:szCs w:val="18"/>
              </w:rPr>
            </w:pP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70,0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70,0</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70,0</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r w:rsidRPr="0006036F">
              <w:rPr>
                <w:sz w:val="18"/>
                <w:szCs w:val="18"/>
              </w:rPr>
              <w:t>70,0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70,0</w:t>
            </w:r>
          </w:p>
        </w:tc>
      </w:tr>
      <w:tr w:rsidR="00476EBC" w:rsidRPr="0006036F" w:rsidTr="000809E7">
        <w:tc>
          <w:tcPr>
            <w:tcW w:w="165" w:type="pct"/>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29" w:type="pct"/>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78" w:type="pct"/>
            <w:vMerge/>
            <w:tcBorders>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1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05</w:t>
            </w:r>
          </w:p>
        </w:tc>
        <w:tc>
          <w:tcPr>
            <w:tcW w:w="14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w:t>
            </w:r>
          </w:p>
        </w:tc>
        <w:tc>
          <w:tcPr>
            <w:tcW w:w="350"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0230386880</w:t>
            </w:r>
          </w:p>
        </w:tc>
        <w:tc>
          <w:tcPr>
            <w:tcW w:w="14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w:t>
            </w:r>
          </w:p>
        </w:tc>
        <w:tc>
          <w:tcPr>
            <w:tcW w:w="216" w:type="pct"/>
            <w:vMerge/>
            <w:tcBorders>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22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51,4</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110,0</w:t>
            </w:r>
          </w:p>
        </w:tc>
        <w:tc>
          <w:tcPr>
            <w:tcW w:w="216"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110,0</w:t>
            </w:r>
          </w:p>
        </w:tc>
        <w:tc>
          <w:tcPr>
            <w:tcW w:w="171"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100,0</w:t>
            </w:r>
          </w:p>
        </w:tc>
        <w:tc>
          <w:tcPr>
            <w:tcW w:w="193" w:type="pct"/>
            <w:tcBorders>
              <w:top w:val="single" w:sz="4" w:space="0" w:color="000000"/>
              <w:left w:val="single" w:sz="4" w:space="0" w:color="000000"/>
              <w:bottom w:val="single" w:sz="4" w:space="0" w:color="000000"/>
            </w:tcBorders>
          </w:tcPr>
          <w:p w:rsidR="00476EBC" w:rsidRPr="0006036F" w:rsidRDefault="00476EBC" w:rsidP="000809E7">
            <w:pPr>
              <w:widowControl w:val="0"/>
              <w:autoSpaceDE w:val="0"/>
              <w:snapToGrid w:val="0"/>
              <w:rPr>
                <w:sz w:val="18"/>
                <w:szCs w:val="18"/>
              </w:rPr>
            </w:pPr>
            <w:r w:rsidRPr="0006036F">
              <w:rPr>
                <w:sz w:val="18"/>
                <w:szCs w:val="18"/>
              </w:rPr>
              <w:t>100,0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100,0</w:t>
            </w:r>
          </w:p>
        </w:tc>
      </w:tr>
    </w:tbl>
    <w:p w:rsidR="00476EBC" w:rsidRPr="0006036F" w:rsidRDefault="00476EBC" w:rsidP="00476EBC">
      <w:pPr>
        <w:widowControl w:val="0"/>
        <w:autoSpaceDE w:val="0"/>
        <w:ind w:firstLine="540"/>
        <w:rPr>
          <w:sz w:val="18"/>
          <w:szCs w:val="18"/>
        </w:rPr>
      </w:pPr>
      <w:r w:rsidRPr="0006036F">
        <w:rPr>
          <w:sz w:val="18"/>
          <w:szCs w:val="18"/>
        </w:rPr>
        <w:t>--------------------------------</w:t>
      </w:r>
    </w:p>
    <w:p w:rsidR="00476EBC" w:rsidRPr="0006036F" w:rsidRDefault="00476EBC" w:rsidP="00476EBC">
      <w:pPr>
        <w:widowControl w:val="0"/>
        <w:autoSpaceDE w:val="0"/>
        <w:ind w:firstLine="540"/>
        <w:rPr>
          <w:sz w:val="18"/>
          <w:szCs w:val="18"/>
        </w:rPr>
        <w:sectPr w:rsidR="00476EBC" w:rsidRPr="0006036F">
          <w:pgSz w:w="16838" w:h="11906" w:orient="landscape"/>
          <w:pgMar w:top="1134" w:right="851" w:bottom="1134" w:left="1701" w:header="720" w:footer="720" w:gutter="0"/>
          <w:cols w:space="720"/>
          <w:docGrid w:linePitch="360"/>
        </w:sectPr>
      </w:pPr>
      <w:bookmarkStart w:id="1" w:name="Par175"/>
      <w:bookmarkEnd w:id="1"/>
      <w:r w:rsidRPr="0006036F">
        <w:rPr>
          <w:sz w:val="18"/>
          <w:szCs w:val="18"/>
        </w:rPr>
        <w:t>&lt;1</w:t>
      </w:r>
      <w:proofErr w:type="gramStart"/>
      <w:r w:rsidRPr="0006036F">
        <w:rPr>
          <w:sz w:val="18"/>
          <w:szCs w:val="18"/>
        </w:rPr>
        <w:t>&gt; Д</w:t>
      </w:r>
      <w:proofErr w:type="gramEnd"/>
      <w:r w:rsidRPr="0006036F">
        <w:rPr>
          <w:sz w:val="18"/>
          <w:szCs w:val="18"/>
        </w:rPr>
        <w:t xml:space="preserve">о присвоения кода бюджетной классификации указываются реквизиты нормативного правового акта (постановление администрации </w:t>
      </w:r>
      <w:proofErr w:type="spellStart"/>
      <w:r w:rsidRPr="0006036F">
        <w:rPr>
          <w:sz w:val="18"/>
          <w:szCs w:val="18"/>
        </w:rPr>
        <w:t>Малосердобинского</w:t>
      </w:r>
      <w:proofErr w:type="spellEnd"/>
      <w:r w:rsidRPr="0006036F">
        <w:rPr>
          <w:sz w:val="18"/>
          <w:szCs w:val="18"/>
        </w:rPr>
        <w:t xml:space="preserve"> района Пензенской области) о выделении средств бюджета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реализацию мероприятий муниципальной программы.</w:t>
      </w:r>
    </w:p>
    <w:p w:rsidR="00476EBC" w:rsidRPr="0006036F" w:rsidRDefault="00476EBC" w:rsidP="00476EBC">
      <w:pPr>
        <w:widowControl w:val="0"/>
        <w:autoSpaceDE w:val="0"/>
        <w:ind w:firstLine="540"/>
        <w:jc w:val="right"/>
        <w:rPr>
          <w:sz w:val="18"/>
          <w:szCs w:val="18"/>
        </w:rPr>
      </w:pPr>
      <w:r w:rsidRPr="0006036F">
        <w:rPr>
          <w:sz w:val="18"/>
          <w:szCs w:val="18"/>
        </w:rPr>
        <w:t xml:space="preserve"> «Приложение № 5</w:t>
      </w:r>
    </w:p>
    <w:p w:rsidR="00476EBC" w:rsidRPr="0006036F" w:rsidRDefault="00476EBC" w:rsidP="00476EBC">
      <w:pPr>
        <w:widowControl w:val="0"/>
        <w:autoSpaceDE w:val="0"/>
        <w:ind w:firstLine="540"/>
        <w:jc w:val="right"/>
        <w:rPr>
          <w:sz w:val="18"/>
          <w:szCs w:val="18"/>
        </w:rPr>
      </w:pPr>
      <w:r w:rsidRPr="0006036F">
        <w:rPr>
          <w:sz w:val="18"/>
          <w:szCs w:val="18"/>
        </w:rPr>
        <w:t xml:space="preserve">к муниципальной программе «Развитие территорий, </w:t>
      </w:r>
    </w:p>
    <w:p w:rsidR="00476EBC" w:rsidRPr="0006036F" w:rsidRDefault="00476EBC" w:rsidP="00476EBC">
      <w:pPr>
        <w:widowControl w:val="0"/>
        <w:autoSpaceDE w:val="0"/>
        <w:ind w:firstLine="540"/>
        <w:jc w:val="right"/>
        <w:rPr>
          <w:sz w:val="18"/>
          <w:szCs w:val="18"/>
        </w:rPr>
      </w:pPr>
      <w:r w:rsidRPr="0006036F">
        <w:rPr>
          <w:sz w:val="18"/>
          <w:szCs w:val="18"/>
        </w:rPr>
        <w:t>социальной и инженерной инфраструктуры,  обеспечение</w:t>
      </w:r>
    </w:p>
    <w:p w:rsidR="00476EBC" w:rsidRPr="0006036F" w:rsidRDefault="00476EBC" w:rsidP="00476EBC">
      <w:pPr>
        <w:widowControl w:val="0"/>
        <w:autoSpaceDE w:val="0"/>
        <w:ind w:firstLine="540"/>
        <w:jc w:val="right"/>
        <w:rPr>
          <w:sz w:val="18"/>
          <w:szCs w:val="18"/>
        </w:rPr>
      </w:pPr>
      <w:r w:rsidRPr="0006036F">
        <w:rPr>
          <w:sz w:val="18"/>
          <w:szCs w:val="18"/>
        </w:rPr>
        <w:t xml:space="preserve"> энергосбережения и повышения энергетической эффективности</w:t>
      </w:r>
    </w:p>
    <w:p w:rsidR="00476EBC" w:rsidRPr="0006036F" w:rsidRDefault="00476EBC" w:rsidP="00476EBC">
      <w:pPr>
        <w:widowControl w:val="0"/>
        <w:autoSpaceDE w:val="0"/>
        <w:ind w:firstLine="540"/>
        <w:jc w:val="right"/>
        <w:rPr>
          <w:sz w:val="18"/>
          <w:szCs w:val="18"/>
        </w:rPr>
      </w:pPr>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 на 2022 - 2030 годы» </w:t>
      </w:r>
    </w:p>
    <w:p w:rsidR="00476EBC" w:rsidRPr="0006036F" w:rsidRDefault="00476EBC" w:rsidP="00476EBC">
      <w:pPr>
        <w:widowControl w:val="0"/>
        <w:autoSpaceDE w:val="0"/>
        <w:jc w:val="center"/>
        <w:rPr>
          <w:sz w:val="18"/>
          <w:szCs w:val="18"/>
        </w:rPr>
      </w:pPr>
    </w:p>
    <w:p w:rsidR="00476EBC" w:rsidRPr="0006036F" w:rsidRDefault="00476EBC" w:rsidP="00476EBC">
      <w:pPr>
        <w:widowControl w:val="0"/>
        <w:autoSpaceDE w:val="0"/>
        <w:jc w:val="center"/>
        <w:rPr>
          <w:sz w:val="18"/>
          <w:szCs w:val="18"/>
        </w:rPr>
      </w:pPr>
      <w:r w:rsidRPr="0006036F">
        <w:rPr>
          <w:sz w:val="18"/>
          <w:szCs w:val="18"/>
        </w:rPr>
        <w:t>МЕРОПРИЯТИЯ</w:t>
      </w:r>
    </w:p>
    <w:p w:rsidR="00476EBC" w:rsidRPr="0006036F" w:rsidRDefault="00476EBC" w:rsidP="00476EBC">
      <w:pPr>
        <w:widowControl w:val="0"/>
        <w:autoSpaceDE w:val="0"/>
        <w:jc w:val="center"/>
        <w:rPr>
          <w:sz w:val="18"/>
          <w:szCs w:val="18"/>
        </w:rPr>
      </w:pPr>
      <w:r w:rsidRPr="0006036F">
        <w:rPr>
          <w:sz w:val="18"/>
          <w:szCs w:val="18"/>
        </w:rPr>
        <w:t>муниципальной программы</w:t>
      </w:r>
    </w:p>
    <w:p w:rsidR="00476EBC" w:rsidRPr="0006036F" w:rsidRDefault="00476EBC" w:rsidP="00476EBC">
      <w:pPr>
        <w:widowControl w:val="0"/>
        <w:tabs>
          <w:tab w:val="left" w:pos="0"/>
        </w:tabs>
        <w:ind w:left="23"/>
        <w:jc w:val="center"/>
        <w:rPr>
          <w:sz w:val="18"/>
          <w:szCs w:val="18"/>
        </w:rPr>
      </w:pPr>
      <w:r w:rsidRPr="0006036F">
        <w:rPr>
          <w:sz w:val="18"/>
          <w:szCs w:val="18"/>
        </w:rPr>
        <w:t>«Развитие территорий, социальной и инженерной инфраструктуры,  обеспечение</w:t>
      </w:r>
    </w:p>
    <w:p w:rsidR="00476EBC" w:rsidRPr="0006036F" w:rsidRDefault="00476EBC" w:rsidP="00476EBC">
      <w:pPr>
        <w:widowControl w:val="0"/>
        <w:tabs>
          <w:tab w:val="left" w:pos="0"/>
        </w:tabs>
        <w:ind w:left="23"/>
        <w:jc w:val="center"/>
        <w:rPr>
          <w:sz w:val="18"/>
          <w:szCs w:val="18"/>
        </w:rPr>
      </w:pPr>
      <w:r w:rsidRPr="0006036F">
        <w:rPr>
          <w:sz w:val="18"/>
          <w:szCs w:val="18"/>
        </w:rPr>
        <w:t xml:space="preserve"> энергосбережения и повышения энергетической эффективности</w:t>
      </w:r>
    </w:p>
    <w:p w:rsidR="00476EBC" w:rsidRPr="0006036F" w:rsidRDefault="00476EBC" w:rsidP="00476EBC">
      <w:pPr>
        <w:widowControl w:val="0"/>
        <w:tabs>
          <w:tab w:val="left" w:pos="0"/>
        </w:tabs>
        <w:ind w:left="23"/>
        <w:jc w:val="center"/>
        <w:rPr>
          <w:sz w:val="18"/>
          <w:szCs w:val="18"/>
        </w:rPr>
      </w:pPr>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 на 2022 - 2030 годы» </w:t>
      </w:r>
    </w:p>
    <w:p w:rsidR="00476EBC" w:rsidRPr="0006036F" w:rsidRDefault="00476EBC" w:rsidP="00476EBC">
      <w:pPr>
        <w:widowControl w:val="0"/>
        <w:autoSpaceDE w:val="0"/>
        <w:jc w:val="center"/>
        <w:rPr>
          <w:sz w:val="18"/>
          <w:szCs w:val="18"/>
        </w:rPr>
      </w:pPr>
    </w:p>
    <w:tbl>
      <w:tblPr>
        <w:tblW w:w="5000" w:type="pct"/>
        <w:tblCellMar>
          <w:left w:w="75" w:type="dxa"/>
          <w:right w:w="75" w:type="dxa"/>
        </w:tblCellMar>
        <w:tblLook w:val="0000"/>
      </w:tblPr>
      <w:tblGrid>
        <w:gridCol w:w="485"/>
        <w:gridCol w:w="1526"/>
        <w:gridCol w:w="150"/>
        <w:gridCol w:w="1279"/>
        <w:gridCol w:w="150"/>
        <w:gridCol w:w="506"/>
        <w:gridCol w:w="495"/>
        <w:gridCol w:w="454"/>
        <w:gridCol w:w="1031"/>
        <w:gridCol w:w="292"/>
        <w:gridCol w:w="782"/>
        <w:gridCol w:w="915"/>
        <w:gridCol w:w="710"/>
        <w:gridCol w:w="991"/>
      </w:tblGrid>
      <w:tr w:rsidR="00476EBC" w:rsidRPr="0006036F" w:rsidTr="00476EBC">
        <w:tc>
          <w:tcPr>
            <w:tcW w:w="292"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p w:rsidR="00476EBC" w:rsidRPr="0006036F" w:rsidRDefault="00476EBC" w:rsidP="000809E7">
            <w:pPr>
              <w:widowControl w:val="0"/>
              <w:autoSpaceDE w:val="0"/>
              <w:jc w:val="center"/>
              <w:rPr>
                <w:sz w:val="18"/>
                <w:szCs w:val="18"/>
              </w:rPr>
            </w:pPr>
            <w:proofErr w:type="spellStart"/>
            <w:proofErr w:type="gramStart"/>
            <w:r w:rsidRPr="0006036F">
              <w:rPr>
                <w:sz w:val="18"/>
                <w:szCs w:val="18"/>
              </w:rPr>
              <w:t>п</w:t>
            </w:r>
            <w:proofErr w:type="spellEnd"/>
            <w:proofErr w:type="gramEnd"/>
            <w:r w:rsidRPr="0006036F">
              <w:rPr>
                <w:sz w:val="18"/>
                <w:szCs w:val="18"/>
              </w:rPr>
              <w:t>/</w:t>
            </w:r>
            <w:proofErr w:type="spellStart"/>
            <w:r w:rsidRPr="0006036F">
              <w:rPr>
                <w:sz w:val="18"/>
                <w:szCs w:val="18"/>
              </w:rPr>
              <w:t>п</w:t>
            </w:r>
            <w:proofErr w:type="spellEnd"/>
          </w:p>
        </w:tc>
        <w:tc>
          <w:tcPr>
            <w:tcW w:w="679"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Наименование</w:t>
            </w:r>
          </w:p>
          <w:p w:rsidR="00476EBC" w:rsidRPr="0006036F" w:rsidRDefault="00476EBC" w:rsidP="000809E7">
            <w:pPr>
              <w:widowControl w:val="0"/>
              <w:autoSpaceDE w:val="0"/>
              <w:jc w:val="center"/>
              <w:rPr>
                <w:sz w:val="18"/>
                <w:szCs w:val="18"/>
              </w:rPr>
            </w:pPr>
            <w:r w:rsidRPr="0006036F">
              <w:rPr>
                <w:sz w:val="18"/>
                <w:szCs w:val="18"/>
              </w:rPr>
              <w:t>мероприятия</w:t>
            </w:r>
          </w:p>
        </w:tc>
        <w:tc>
          <w:tcPr>
            <w:tcW w:w="631" w:type="pct"/>
            <w:gridSpan w:val="2"/>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Исполнители</w:t>
            </w:r>
          </w:p>
        </w:tc>
        <w:tc>
          <w:tcPr>
            <w:tcW w:w="370" w:type="pct"/>
            <w:gridSpan w:val="2"/>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Срок</w:t>
            </w:r>
          </w:p>
          <w:p w:rsidR="00476EBC" w:rsidRPr="0006036F" w:rsidRDefault="00476EBC" w:rsidP="000809E7">
            <w:pPr>
              <w:widowControl w:val="0"/>
              <w:autoSpaceDE w:val="0"/>
              <w:jc w:val="center"/>
              <w:rPr>
                <w:sz w:val="18"/>
                <w:szCs w:val="18"/>
              </w:rPr>
            </w:pPr>
            <w:proofErr w:type="spellStart"/>
            <w:r w:rsidRPr="0006036F">
              <w:rPr>
                <w:sz w:val="18"/>
                <w:szCs w:val="18"/>
              </w:rPr>
              <w:t>испол</w:t>
            </w:r>
            <w:proofErr w:type="spellEnd"/>
            <w:r w:rsidRPr="0006036F">
              <w:rPr>
                <w:sz w:val="18"/>
                <w:szCs w:val="18"/>
              </w:rPr>
              <w:t>-</w:t>
            </w:r>
          </w:p>
          <w:p w:rsidR="00476EBC" w:rsidRPr="0006036F" w:rsidRDefault="00476EBC" w:rsidP="000809E7">
            <w:pPr>
              <w:widowControl w:val="0"/>
              <w:autoSpaceDE w:val="0"/>
              <w:jc w:val="center"/>
              <w:rPr>
                <w:sz w:val="18"/>
                <w:szCs w:val="18"/>
              </w:rPr>
            </w:pPr>
            <w:r w:rsidRPr="0006036F">
              <w:rPr>
                <w:sz w:val="18"/>
                <w:szCs w:val="18"/>
              </w:rPr>
              <w:t>нения</w:t>
            </w:r>
          </w:p>
          <w:p w:rsidR="00476EBC" w:rsidRPr="0006036F" w:rsidRDefault="00476EBC" w:rsidP="000809E7">
            <w:pPr>
              <w:widowControl w:val="0"/>
              <w:autoSpaceDE w:val="0"/>
              <w:jc w:val="center"/>
              <w:rPr>
                <w:sz w:val="18"/>
                <w:szCs w:val="18"/>
              </w:rPr>
            </w:pPr>
            <w:r w:rsidRPr="0006036F">
              <w:rPr>
                <w:sz w:val="18"/>
                <w:szCs w:val="18"/>
              </w:rPr>
              <w:t>(год)</w:t>
            </w:r>
          </w:p>
        </w:tc>
        <w:tc>
          <w:tcPr>
            <w:tcW w:w="2394" w:type="pct"/>
            <w:gridSpan w:val="7"/>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Объем финансирования, тыс. рублей</w:t>
            </w:r>
          </w:p>
        </w:tc>
        <w:tc>
          <w:tcPr>
            <w:tcW w:w="63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Показатели</w:t>
            </w:r>
          </w:p>
          <w:p w:rsidR="00476EBC" w:rsidRPr="0006036F" w:rsidRDefault="00476EBC" w:rsidP="000809E7">
            <w:pPr>
              <w:widowControl w:val="0"/>
              <w:autoSpaceDE w:val="0"/>
              <w:jc w:val="center"/>
              <w:rPr>
                <w:sz w:val="18"/>
                <w:szCs w:val="18"/>
              </w:rPr>
            </w:pPr>
            <w:r w:rsidRPr="0006036F">
              <w:rPr>
                <w:sz w:val="18"/>
                <w:szCs w:val="18"/>
              </w:rPr>
              <w:t>результата</w:t>
            </w:r>
          </w:p>
          <w:p w:rsidR="00476EBC" w:rsidRPr="0006036F" w:rsidRDefault="00476EBC" w:rsidP="000809E7">
            <w:pPr>
              <w:widowControl w:val="0"/>
              <w:autoSpaceDE w:val="0"/>
              <w:jc w:val="center"/>
              <w:rPr>
                <w:sz w:val="18"/>
                <w:szCs w:val="18"/>
              </w:rPr>
            </w:pPr>
            <w:r w:rsidRPr="0006036F">
              <w:rPr>
                <w:sz w:val="18"/>
                <w:szCs w:val="18"/>
              </w:rPr>
              <w:t>мероприятия по годам</w:t>
            </w: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79"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31"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70"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5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всего</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бюджет</w:t>
            </w:r>
          </w:p>
          <w:p w:rsidR="00476EBC" w:rsidRPr="0006036F" w:rsidRDefault="00476EBC" w:rsidP="000809E7">
            <w:pPr>
              <w:widowControl w:val="0"/>
              <w:autoSpaceDE w:val="0"/>
              <w:jc w:val="center"/>
              <w:rPr>
                <w:sz w:val="18"/>
                <w:szCs w:val="18"/>
              </w:rPr>
            </w:pPr>
            <w:proofErr w:type="spellStart"/>
            <w:r w:rsidRPr="0006036F">
              <w:rPr>
                <w:sz w:val="18"/>
                <w:szCs w:val="18"/>
              </w:rPr>
              <w:t>Малосердобинского</w:t>
            </w:r>
            <w:proofErr w:type="spellEnd"/>
            <w:r w:rsidRPr="0006036F">
              <w:rPr>
                <w:sz w:val="18"/>
                <w:szCs w:val="18"/>
              </w:rPr>
              <w:t xml:space="preserve"> района</w:t>
            </w:r>
          </w:p>
        </w:tc>
        <w:tc>
          <w:tcPr>
            <w:tcW w:w="533"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федеральный</w:t>
            </w:r>
          </w:p>
          <w:p w:rsidR="00476EBC" w:rsidRPr="0006036F" w:rsidRDefault="00476EBC" w:rsidP="000809E7">
            <w:pPr>
              <w:widowControl w:val="0"/>
              <w:autoSpaceDE w:val="0"/>
              <w:jc w:val="center"/>
              <w:rPr>
                <w:sz w:val="18"/>
                <w:szCs w:val="18"/>
              </w:rPr>
            </w:pPr>
            <w:r w:rsidRPr="0006036F">
              <w:rPr>
                <w:sz w:val="18"/>
                <w:szCs w:val="18"/>
              </w:rPr>
              <w:t>бюджет</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бюджет Пензенской области</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roofErr w:type="spellStart"/>
            <w:r w:rsidRPr="0006036F">
              <w:rPr>
                <w:sz w:val="18"/>
                <w:szCs w:val="18"/>
              </w:rPr>
              <w:t>внебюд</w:t>
            </w:r>
            <w:proofErr w:type="spellEnd"/>
            <w:r w:rsidRPr="0006036F">
              <w:rPr>
                <w:sz w:val="18"/>
                <w:szCs w:val="18"/>
              </w:rPr>
              <w:t>-</w:t>
            </w:r>
          </w:p>
          <w:p w:rsidR="00476EBC" w:rsidRPr="0006036F" w:rsidRDefault="00476EBC" w:rsidP="000809E7">
            <w:pPr>
              <w:widowControl w:val="0"/>
              <w:autoSpaceDE w:val="0"/>
              <w:jc w:val="center"/>
              <w:rPr>
                <w:sz w:val="18"/>
                <w:szCs w:val="18"/>
              </w:rPr>
            </w:pPr>
            <w:proofErr w:type="spellStart"/>
            <w:r w:rsidRPr="0006036F">
              <w:rPr>
                <w:sz w:val="18"/>
                <w:szCs w:val="18"/>
              </w:rPr>
              <w:t>жетные</w:t>
            </w:r>
            <w:proofErr w:type="spellEnd"/>
          </w:p>
          <w:p w:rsidR="00476EBC" w:rsidRPr="0006036F" w:rsidRDefault="00476EBC" w:rsidP="000809E7">
            <w:pPr>
              <w:widowControl w:val="0"/>
              <w:autoSpaceDE w:val="0"/>
              <w:jc w:val="center"/>
              <w:rPr>
                <w:sz w:val="18"/>
                <w:szCs w:val="18"/>
              </w:rPr>
            </w:pPr>
            <w:r w:rsidRPr="0006036F">
              <w:rPr>
                <w:sz w:val="18"/>
                <w:szCs w:val="18"/>
              </w:rPr>
              <w:t>средства</w:t>
            </w:r>
          </w:p>
        </w:tc>
        <w:tc>
          <w:tcPr>
            <w:tcW w:w="6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76EBC" w:rsidRPr="0006036F" w:rsidRDefault="00476EBC" w:rsidP="000809E7">
            <w:pPr>
              <w:snapToGrid w:val="0"/>
              <w:rPr>
                <w:sz w:val="18"/>
                <w:szCs w:val="18"/>
              </w:rPr>
            </w:pPr>
          </w:p>
        </w:tc>
      </w:tr>
      <w:tr w:rsidR="00476EBC" w:rsidRPr="0006036F" w:rsidTr="00476EBC">
        <w:tc>
          <w:tcPr>
            <w:tcW w:w="29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w:t>
            </w:r>
          </w:p>
        </w:tc>
        <w:tc>
          <w:tcPr>
            <w:tcW w:w="67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w:t>
            </w:r>
          </w:p>
        </w:tc>
        <w:tc>
          <w:tcPr>
            <w:tcW w:w="631"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w:t>
            </w:r>
          </w:p>
        </w:tc>
        <w:tc>
          <w:tcPr>
            <w:tcW w:w="370"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w:t>
            </w:r>
          </w:p>
        </w:tc>
        <w:tc>
          <w:tcPr>
            <w:tcW w:w="35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6</w:t>
            </w:r>
          </w:p>
        </w:tc>
        <w:tc>
          <w:tcPr>
            <w:tcW w:w="533"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8</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w:t>
            </w: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Подпрограмма 1: «Содержание автомобильных дорог общего пользования местного значения </w:t>
            </w:r>
            <w:proofErr w:type="spellStart"/>
            <w:r w:rsidRPr="0006036F">
              <w:rPr>
                <w:sz w:val="18"/>
                <w:szCs w:val="18"/>
              </w:rPr>
              <w:t>Малосердобинского</w:t>
            </w:r>
            <w:proofErr w:type="spellEnd"/>
            <w:r w:rsidRPr="0006036F">
              <w:rPr>
                <w:sz w:val="18"/>
                <w:szCs w:val="18"/>
              </w:rPr>
              <w:t xml:space="preserve"> района на 2022-2030 годы»</w:t>
            </w: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Цель подпрограммы - Развитие территориальной сети автомобильных дорог вне границ населенных пунктов  </w:t>
            </w:r>
            <w:proofErr w:type="spellStart"/>
            <w:r w:rsidRPr="0006036F">
              <w:rPr>
                <w:sz w:val="18"/>
                <w:szCs w:val="18"/>
              </w:rPr>
              <w:t>Малосердобинского</w:t>
            </w:r>
            <w:proofErr w:type="spellEnd"/>
            <w:r w:rsidRPr="0006036F">
              <w:rPr>
                <w:sz w:val="18"/>
                <w:szCs w:val="18"/>
              </w:rPr>
              <w:t xml:space="preserve"> района Пензенской области </w:t>
            </w: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 xml:space="preserve">Задача подпрограммы: </w:t>
            </w:r>
          </w:p>
          <w:p w:rsidR="00476EBC" w:rsidRPr="0006036F" w:rsidRDefault="00476EBC" w:rsidP="000809E7">
            <w:pPr>
              <w:widowControl w:val="0"/>
              <w:rPr>
                <w:sz w:val="18"/>
                <w:szCs w:val="18"/>
              </w:rPr>
            </w:pPr>
            <w:r w:rsidRPr="0006036F">
              <w:rPr>
                <w:sz w:val="18"/>
                <w:szCs w:val="18"/>
              </w:rPr>
              <w:t xml:space="preserve">- содержание и сохранность автомобильных дорог и искусственных сооружений на них вне границ населенных пунктов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p w:rsidR="00476EBC" w:rsidRPr="0006036F" w:rsidRDefault="00476EBC" w:rsidP="000809E7">
            <w:pPr>
              <w:widowControl w:val="0"/>
              <w:rPr>
                <w:sz w:val="18"/>
                <w:szCs w:val="18"/>
              </w:rPr>
            </w:pPr>
            <w:r w:rsidRPr="0006036F">
              <w:rPr>
                <w:bCs/>
                <w:sz w:val="18"/>
                <w:szCs w:val="18"/>
              </w:rPr>
              <w:t xml:space="preserve">- </w:t>
            </w:r>
            <w:r w:rsidRPr="0006036F">
              <w:rPr>
                <w:sz w:val="18"/>
                <w:szCs w:val="18"/>
              </w:rPr>
              <w:t xml:space="preserve">использование новейших эффективных технологий и материалов с целью увеличения надежности и сроков службы дорожных сооружений, роста технического уровня и транспортно-эксплуатационного состояния автомобильных дорог, снижения стоимости дорожных работ при проведении капитального ремонта и текущего </w:t>
            </w:r>
            <w:proofErr w:type="gramStart"/>
            <w:r w:rsidRPr="0006036F">
              <w:rPr>
                <w:sz w:val="18"/>
                <w:szCs w:val="18"/>
              </w:rPr>
              <w:t>ремонта</w:t>
            </w:r>
            <w:proofErr w:type="gramEnd"/>
            <w:r w:rsidRPr="0006036F">
              <w:rPr>
                <w:sz w:val="18"/>
                <w:szCs w:val="18"/>
              </w:rPr>
              <w:t xml:space="preserve"> автомобильных дорог и искусственных сооружений на них вне границ населенных пунктов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p w:rsidR="00476EBC" w:rsidRPr="0006036F" w:rsidRDefault="00476EBC" w:rsidP="000809E7">
            <w:pPr>
              <w:widowControl w:val="0"/>
              <w:rPr>
                <w:sz w:val="18"/>
                <w:szCs w:val="18"/>
              </w:rPr>
            </w:pPr>
            <w:r w:rsidRPr="0006036F">
              <w:rPr>
                <w:bCs/>
                <w:sz w:val="18"/>
                <w:szCs w:val="18"/>
              </w:rPr>
              <w:t xml:space="preserve">- строительство и реконструкция автомобильных дорог и искусственных сооружений на них </w:t>
            </w:r>
            <w:r w:rsidRPr="0006036F">
              <w:rPr>
                <w:sz w:val="18"/>
                <w:szCs w:val="18"/>
              </w:rPr>
              <w:t xml:space="preserve">вне границ населенных пунктов </w:t>
            </w:r>
            <w:proofErr w:type="spellStart"/>
            <w:r w:rsidRPr="0006036F">
              <w:rPr>
                <w:sz w:val="18"/>
                <w:szCs w:val="18"/>
              </w:rPr>
              <w:t>Малосердобинского</w:t>
            </w:r>
            <w:proofErr w:type="spellEnd"/>
            <w:r w:rsidRPr="0006036F">
              <w:rPr>
                <w:sz w:val="18"/>
                <w:szCs w:val="18"/>
              </w:rPr>
              <w:t xml:space="preserve"> района Пензенской области. </w:t>
            </w:r>
          </w:p>
        </w:tc>
      </w:tr>
      <w:tr w:rsidR="00476EBC" w:rsidRPr="0006036F" w:rsidTr="00476EBC">
        <w:tc>
          <w:tcPr>
            <w:tcW w:w="292"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1.1.</w:t>
            </w:r>
          </w:p>
          <w:p w:rsidR="00476EBC" w:rsidRPr="0006036F" w:rsidRDefault="00476EBC" w:rsidP="000809E7">
            <w:pPr>
              <w:widowControl w:val="0"/>
              <w:autoSpaceDE w:val="0"/>
              <w:rPr>
                <w:sz w:val="18"/>
                <w:szCs w:val="18"/>
              </w:rPr>
            </w:pPr>
            <w:r w:rsidRPr="0006036F">
              <w:rPr>
                <w:sz w:val="18"/>
                <w:szCs w:val="18"/>
              </w:rPr>
              <w:t>&lt;ин&gt;</w:t>
            </w:r>
          </w:p>
        </w:tc>
        <w:tc>
          <w:tcPr>
            <w:tcW w:w="695" w:type="pct"/>
            <w:gridSpan w:val="2"/>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Содержание автомобильных дорог общего пользования местного значения </w:t>
            </w:r>
            <w:proofErr w:type="spellStart"/>
            <w:r w:rsidRPr="0006036F">
              <w:rPr>
                <w:sz w:val="18"/>
                <w:szCs w:val="18"/>
              </w:rPr>
              <w:t>Малосердобинского</w:t>
            </w:r>
            <w:proofErr w:type="spellEnd"/>
            <w:r w:rsidRPr="0006036F">
              <w:rPr>
                <w:sz w:val="18"/>
                <w:szCs w:val="18"/>
              </w:rPr>
              <w:t xml:space="preserve"> района</w:t>
            </w:r>
          </w:p>
        </w:tc>
        <w:tc>
          <w:tcPr>
            <w:tcW w:w="657" w:type="pct"/>
            <w:gridSpan w:val="2"/>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w:t>
            </w: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Итого </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240886,7</w:t>
            </w:r>
          </w:p>
          <w:p w:rsidR="00476EBC" w:rsidRPr="0006036F" w:rsidRDefault="00476EBC" w:rsidP="000809E7">
            <w:pPr>
              <w:widowControl w:val="0"/>
              <w:autoSpaceDE w:val="0"/>
              <w:snapToGrid w:val="0"/>
              <w:jc w:val="center"/>
              <w:rPr>
                <w:sz w:val="18"/>
                <w:szCs w:val="18"/>
              </w:rPr>
            </w:pP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tabs>
                <w:tab w:val="center" w:pos="533"/>
              </w:tabs>
              <w:autoSpaceDE w:val="0"/>
              <w:snapToGrid w:val="0"/>
              <w:rPr>
                <w:sz w:val="18"/>
                <w:szCs w:val="18"/>
              </w:rPr>
            </w:pPr>
            <w:r w:rsidRPr="0006036F">
              <w:rPr>
                <w:sz w:val="18"/>
                <w:szCs w:val="18"/>
              </w:rPr>
              <w:t>30077,7</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210809,0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30738,6</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2809,5</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27929,1</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17665,5</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1792,3</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15873,2</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12625,8</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2619,1</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10006,7</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2025</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9199,9</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1599,7</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7600,2</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2165,7</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2165,7</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2242,5</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2242,5</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34078,4</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4078,4</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30000,0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2029</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34078,4</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4078,4</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30000,0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2030</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34078,4</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4078,4</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30000,0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Подпрограмма 2: «Обеспечение энергосбережения и повышения энергетической эффективности в учреждениях и организациях бюджетной сферы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2022-2030 годы» </w:t>
            </w: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Цель подпрограммы - повышение эффективности использования и снижение оплаты за потребление топливно-энергетических ресурсов организациями и учреждениями, финансируемыми из бюджета </w:t>
            </w:r>
            <w:proofErr w:type="spellStart"/>
            <w:r w:rsidRPr="0006036F">
              <w:rPr>
                <w:sz w:val="18"/>
                <w:szCs w:val="18"/>
              </w:rPr>
              <w:t>Малосердобинского</w:t>
            </w:r>
            <w:proofErr w:type="spellEnd"/>
            <w:r w:rsidRPr="0006036F">
              <w:rPr>
                <w:sz w:val="18"/>
                <w:szCs w:val="18"/>
              </w:rPr>
              <w:t xml:space="preserve"> района Пензенской области. </w:t>
            </w: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 xml:space="preserve">Задача подпрограммы: </w:t>
            </w:r>
          </w:p>
          <w:p w:rsidR="00476EBC" w:rsidRPr="0006036F" w:rsidRDefault="00476EBC" w:rsidP="000809E7">
            <w:pPr>
              <w:widowControl w:val="0"/>
              <w:rPr>
                <w:sz w:val="18"/>
                <w:szCs w:val="18"/>
              </w:rPr>
            </w:pPr>
            <w:r w:rsidRPr="0006036F">
              <w:rPr>
                <w:sz w:val="18"/>
                <w:szCs w:val="18"/>
              </w:rPr>
              <w:t xml:space="preserve">создание на территории </w:t>
            </w:r>
            <w:proofErr w:type="spellStart"/>
            <w:r w:rsidRPr="0006036F">
              <w:rPr>
                <w:sz w:val="18"/>
                <w:szCs w:val="18"/>
              </w:rPr>
              <w:t>Малосердобинского</w:t>
            </w:r>
            <w:proofErr w:type="spellEnd"/>
            <w:r w:rsidRPr="0006036F">
              <w:rPr>
                <w:sz w:val="18"/>
                <w:szCs w:val="18"/>
              </w:rPr>
              <w:t xml:space="preserve"> района Пензенской области эффективной системы </w:t>
            </w:r>
            <w:proofErr w:type="gramStart"/>
            <w:r w:rsidRPr="0006036F">
              <w:rPr>
                <w:sz w:val="18"/>
                <w:szCs w:val="18"/>
              </w:rPr>
              <w:t>контроля за</w:t>
            </w:r>
            <w:proofErr w:type="gramEnd"/>
            <w:r w:rsidRPr="0006036F">
              <w:rPr>
                <w:sz w:val="18"/>
                <w:szCs w:val="18"/>
              </w:rPr>
              <w:t xml:space="preserve"> потреблением топливно-энергетических ресурсов в бюджетной сфере. </w:t>
            </w:r>
          </w:p>
        </w:tc>
      </w:tr>
      <w:tr w:rsidR="00476EBC" w:rsidRPr="0006036F" w:rsidTr="00476EBC">
        <w:tc>
          <w:tcPr>
            <w:tcW w:w="292" w:type="pct"/>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2.1.</w:t>
            </w:r>
          </w:p>
          <w:p w:rsidR="00476EBC" w:rsidRPr="0006036F" w:rsidRDefault="00476EBC" w:rsidP="000809E7">
            <w:pPr>
              <w:widowControl w:val="0"/>
              <w:autoSpaceDE w:val="0"/>
              <w:rPr>
                <w:sz w:val="18"/>
                <w:szCs w:val="18"/>
              </w:rPr>
            </w:pPr>
            <w:r w:rsidRPr="0006036F">
              <w:rPr>
                <w:sz w:val="18"/>
                <w:szCs w:val="18"/>
              </w:rPr>
              <w:t>&lt;ин&gt;</w:t>
            </w:r>
          </w:p>
        </w:tc>
        <w:tc>
          <w:tcPr>
            <w:tcW w:w="695" w:type="pct"/>
            <w:gridSpan w:val="2"/>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«Обеспечение энергосбережения и повышения энергетической эффективности в учреждениях и организациях бюджетной сферы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2022-2030 годы»</w:t>
            </w:r>
          </w:p>
          <w:p w:rsidR="00476EBC" w:rsidRPr="0006036F" w:rsidRDefault="00476EBC" w:rsidP="000809E7">
            <w:pPr>
              <w:widowControl w:val="0"/>
              <w:autoSpaceDE w:val="0"/>
              <w:snapToGrid w:val="0"/>
              <w:rPr>
                <w:sz w:val="18"/>
                <w:szCs w:val="18"/>
              </w:rPr>
            </w:pPr>
          </w:p>
        </w:tc>
        <w:tc>
          <w:tcPr>
            <w:tcW w:w="657" w:type="pct"/>
            <w:gridSpan w:val="2"/>
            <w:vMerge w:val="restar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w:t>
            </w: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Итого </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8212,1</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7125,2</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1086,9</w:t>
            </w: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1232,6</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145,8</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highlight w:val="green"/>
              </w:rPr>
            </w:pPr>
            <w:r w:rsidRPr="0006036F">
              <w:rPr>
                <w:sz w:val="18"/>
                <w:szCs w:val="18"/>
              </w:rPr>
              <w:t xml:space="preserve">1086,9  из бюджета </w:t>
            </w:r>
            <w:proofErr w:type="spellStart"/>
            <w:r w:rsidRPr="0006036F">
              <w:rPr>
                <w:sz w:val="18"/>
                <w:szCs w:val="18"/>
              </w:rPr>
              <w:t>Бековского</w:t>
            </w:r>
            <w:proofErr w:type="spellEnd"/>
            <w:r w:rsidRPr="0006036F">
              <w:rPr>
                <w:sz w:val="18"/>
                <w:szCs w:val="18"/>
              </w:rPr>
              <w:t xml:space="preserve"> района</w:t>
            </w: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414,7</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414,7</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219,0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219,0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2025</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406,5</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406,5</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1925,9</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1925,9</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708,5</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708,5</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1101,6</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1101,6</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2029</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1101,6</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1101,6</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292" w:type="pct"/>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tcBorders>
              <w:top w:val="single" w:sz="4" w:space="0" w:color="000000"/>
              <w:left w:val="single" w:sz="4" w:space="0" w:color="000000"/>
              <w:bottom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2030</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1101,6</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1101,6</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highlight w:val="green"/>
              </w:rPr>
            </w:pP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Подпрограмма 3. «Обеспечение жильем детей-сирот»</w:t>
            </w: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Цель подпрограммы: исполнение переданных полномочий по обеспечению жильем детей-сирот</w:t>
            </w:r>
          </w:p>
        </w:tc>
      </w:tr>
      <w:tr w:rsidR="00476EBC" w:rsidRPr="0006036F" w:rsidTr="00476EBC">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snapToGrid w:val="0"/>
              <w:rPr>
                <w:sz w:val="18"/>
                <w:szCs w:val="18"/>
              </w:rPr>
            </w:pPr>
            <w:r w:rsidRPr="0006036F">
              <w:rPr>
                <w:sz w:val="18"/>
                <w:szCs w:val="18"/>
              </w:rPr>
              <w:t xml:space="preserve">Задача подпрограммы: содержание, приобретение и строительство жилых помещений на территории </w:t>
            </w:r>
            <w:proofErr w:type="spellStart"/>
            <w:r w:rsidRPr="0006036F">
              <w:rPr>
                <w:sz w:val="18"/>
                <w:szCs w:val="18"/>
              </w:rPr>
              <w:t>Малосердобинского</w:t>
            </w:r>
            <w:proofErr w:type="spellEnd"/>
            <w:r w:rsidRPr="0006036F">
              <w:rPr>
                <w:sz w:val="18"/>
                <w:szCs w:val="18"/>
              </w:rPr>
              <w:t xml:space="preserve"> района, технологическое присоединение </w:t>
            </w:r>
            <w:proofErr w:type="spellStart"/>
            <w:r w:rsidRPr="0006036F">
              <w:rPr>
                <w:sz w:val="18"/>
                <w:szCs w:val="18"/>
              </w:rPr>
              <w:t>электро</w:t>
            </w:r>
            <w:proofErr w:type="spellEnd"/>
            <w:r w:rsidRPr="0006036F">
              <w:rPr>
                <w:sz w:val="18"/>
                <w:szCs w:val="18"/>
              </w:rPr>
              <w:t>- и газоснабжения построенных домов.</w:t>
            </w:r>
          </w:p>
        </w:tc>
      </w:tr>
      <w:tr w:rsidR="00476EBC" w:rsidRPr="0006036F" w:rsidTr="00476EBC">
        <w:tc>
          <w:tcPr>
            <w:tcW w:w="292" w:type="pct"/>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3.1.</w:t>
            </w:r>
          </w:p>
        </w:tc>
        <w:tc>
          <w:tcPr>
            <w:tcW w:w="695" w:type="pct"/>
            <w:gridSpan w:val="2"/>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Приобретение, строительство жилых помещений</w:t>
            </w:r>
          </w:p>
        </w:tc>
        <w:tc>
          <w:tcPr>
            <w:tcW w:w="657" w:type="pct"/>
            <w:gridSpan w:val="2"/>
            <w:vMerge w:val="restart"/>
            <w:tcBorders>
              <w:top w:val="single" w:sz="4" w:space="0" w:color="000000"/>
              <w:left w:val="single" w:sz="4" w:space="0" w:color="000000"/>
            </w:tcBorders>
            <w:shd w:val="clear" w:color="auto" w:fill="auto"/>
          </w:tcPr>
          <w:p w:rsidR="00476EBC" w:rsidRPr="0006036F" w:rsidRDefault="00476EBC" w:rsidP="000809E7">
            <w:pPr>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w:t>
            </w: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Итого </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31803,8</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31803,8</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2406,7</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2406,7</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2180,4</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2180,4</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2025</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3869,3</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3616,7</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rPr>
          <w:trHeight w:val="364"/>
        </w:trPr>
        <w:tc>
          <w:tcPr>
            <w:tcW w:w="292"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1930,2</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1897,0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1930,2</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1897,0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6604,0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6604,0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2029</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6604,0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6604,0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000000"/>
              <w:bottom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000000"/>
              <w:bottom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000000"/>
              <w:bottom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2030</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6604,0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rPr>
                <w:sz w:val="18"/>
                <w:szCs w:val="18"/>
              </w:rPr>
            </w:pPr>
            <w:r w:rsidRPr="0006036F">
              <w:rPr>
                <w:sz w:val="18"/>
                <w:szCs w:val="18"/>
              </w:rPr>
              <w:t>6604,0</w:t>
            </w: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val="restart"/>
            <w:tcBorders>
              <w:top w:val="single" w:sz="4" w:space="0" w:color="auto"/>
              <w:left w:val="single" w:sz="4" w:space="0" w:color="auto"/>
              <w:right w:val="single" w:sz="4" w:space="0" w:color="auto"/>
            </w:tcBorders>
            <w:shd w:val="clear" w:color="auto" w:fill="auto"/>
          </w:tcPr>
          <w:p w:rsidR="00476EBC" w:rsidRPr="0006036F" w:rsidRDefault="00476EBC" w:rsidP="000809E7">
            <w:pPr>
              <w:snapToGrid w:val="0"/>
              <w:rPr>
                <w:sz w:val="18"/>
                <w:szCs w:val="18"/>
              </w:rPr>
            </w:pPr>
            <w:r w:rsidRPr="0006036F">
              <w:rPr>
                <w:sz w:val="18"/>
                <w:szCs w:val="18"/>
              </w:rPr>
              <w:t>3.2</w:t>
            </w:r>
          </w:p>
        </w:tc>
        <w:tc>
          <w:tcPr>
            <w:tcW w:w="695" w:type="pct"/>
            <w:gridSpan w:val="2"/>
            <w:vMerge w:val="restart"/>
            <w:tcBorders>
              <w:top w:val="single" w:sz="4" w:space="0" w:color="auto"/>
              <w:left w:val="single" w:sz="4" w:space="0" w:color="auto"/>
              <w:right w:val="single" w:sz="4" w:space="0" w:color="auto"/>
            </w:tcBorders>
            <w:shd w:val="clear" w:color="auto" w:fill="auto"/>
          </w:tcPr>
          <w:p w:rsidR="00476EBC" w:rsidRPr="0006036F" w:rsidRDefault="00476EBC" w:rsidP="000809E7">
            <w:pPr>
              <w:snapToGrid w:val="0"/>
              <w:rPr>
                <w:sz w:val="18"/>
                <w:szCs w:val="18"/>
              </w:rPr>
            </w:pPr>
            <w:r w:rsidRPr="0006036F">
              <w:rPr>
                <w:sz w:val="18"/>
                <w:szCs w:val="18"/>
              </w:rPr>
              <w:t xml:space="preserve">технологическое присоединение </w:t>
            </w:r>
            <w:proofErr w:type="spellStart"/>
            <w:r w:rsidRPr="0006036F">
              <w:rPr>
                <w:sz w:val="18"/>
                <w:szCs w:val="18"/>
              </w:rPr>
              <w:t>электро</w:t>
            </w:r>
            <w:proofErr w:type="spellEnd"/>
            <w:r w:rsidRPr="0006036F">
              <w:rPr>
                <w:sz w:val="18"/>
                <w:szCs w:val="18"/>
              </w:rPr>
              <w:t>- и газоснабжения построенных домов</w:t>
            </w:r>
          </w:p>
        </w:tc>
        <w:tc>
          <w:tcPr>
            <w:tcW w:w="657" w:type="pct"/>
            <w:gridSpan w:val="2"/>
            <w:vMerge w:val="restart"/>
            <w:tcBorders>
              <w:top w:val="single" w:sz="4" w:space="0" w:color="auto"/>
              <w:left w:val="single" w:sz="4" w:space="0" w:color="auto"/>
              <w:right w:val="single" w:sz="4" w:space="0" w:color="auto"/>
            </w:tcBorders>
            <w:shd w:val="clear" w:color="auto" w:fill="auto"/>
          </w:tcPr>
          <w:p w:rsidR="00476EBC" w:rsidRPr="0006036F" w:rsidRDefault="00476EBC" w:rsidP="000809E7">
            <w:pPr>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w:t>
            </w: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Итого </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470,0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470,0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50,0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50,0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tabs>
                <w:tab w:val="left" w:pos="240"/>
                <w:tab w:val="center" w:pos="516"/>
              </w:tabs>
              <w:snapToGrid w:val="0"/>
              <w:rPr>
                <w:sz w:val="18"/>
                <w:szCs w:val="18"/>
              </w:rPr>
            </w:pPr>
            <w:r w:rsidRPr="0006036F">
              <w:rPr>
                <w:sz w:val="18"/>
                <w:szCs w:val="18"/>
              </w:rPr>
              <w:tab/>
              <w:t xml:space="preserve">   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2025</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2029</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2030</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val="restart"/>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r w:rsidRPr="0006036F">
              <w:rPr>
                <w:sz w:val="18"/>
                <w:szCs w:val="18"/>
              </w:rPr>
              <w:t>3.3</w:t>
            </w:r>
          </w:p>
        </w:tc>
        <w:tc>
          <w:tcPr>
            <w:tcW w:w="695" w:type="pct"/>
            <w:gridSpan w:val="2"/>
            <w:vMerge w:val="restart"/>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r w:rsidRPr="0006036F">
              <w:rPr>
                <w:sz w:val="18"/>
                <w:szCs w:val="18"/>
              </w:rPr>
              <w:t>Ремонт специализированного жилищного фонда, находящегося в Муниципальной собственности</w:t>
            </w:r>
          </w:p>
        </w:tc>
        <w:tc>
          <w:tcPr>
            <w:tcW w:w="657" w:type="pct"/>
            <w:gridSpan w:val="2"/>
            <w:vMerge w:val="restart"/>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w:t>
            </w: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Итого </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744,7</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744,7</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63,3</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63,3</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51,4</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51,4</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2025</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110,0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110,0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110,0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100,0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2029</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100,0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2030</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100,0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val="restart"/>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r w:rsidRPr="0006036F">
              <w:rPr>
                <w:sz w:val="18"/>
                <w:szCs w:val="18"/>
              </w:rPr>
              <w:t>3.4</w:t>
            </w:r>
          </w:p>
        </w:tc>
        <w:tc>
          <w:tcPr>
            <w:tcW w:w="695" w:type="pct"/>
            <w:gridSpan w:val="2"/>
            <w:vMerge w:val="restart"/>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r w:rsidRPr="0006036F">
              <w:rPr>
                <w:sz w:val="18"/>
                <w:szCs w:val="18"/>
              </w:rPr>
              <w:t>Администрирование</w:t>
            </w:r>
          </w:p>
        </w:tc>
        <w:tc>
          <w:tcPr>
            <w:tcW w:w="657" w:type="pct"/>
            <w:gridSpan w:val="2"/>
            <w:vMerge w:val="restart"/>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roofErr w:type="spellStart"/>
            <w:proofErr w:type="gramStart"/>
            <w:r w:rsidRPr="0006036F">
              <w:rPr>
                <w:sz w:val="18"/>
                <w:szCs w:val="18"/>
              </w:rPr>
              <w:t>Администра-ция</w:t>
            </w:r>
            <w:proofErr w:type="spellEnd"/>
            <w:proofErr w:type="gramEnd"/>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w:t>
            </w: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Итого </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80,0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80,0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rPr>
          <w:trHeight w:val="343"/>
        </w:trPr>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10,4</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10,4</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2025</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12,2</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12,2</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11,2</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11,2</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2029</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11,2</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11,2</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vMerge/>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2030</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11,2</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11,2</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r w:rsidRPr="0006036F">
              <w:rPr>
                <w:sz w:val="18"/>
                <w:szCs w:val="18"/>
              </w:rPr>
              <w:t>3.5</w:t>
            </w:r>
          </w:p>
        </w:tc>
        <w:tc>
          <w:tcPr>
            <w:tcW w:w="695" w:type="pct"/>
            <w:gridSpan w:val="2"/>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r w:rsidRPr="0006036F">
              <w:rPr>
                <w:sz w:val="18"/>
                <w:szCs w:val="18"/>
              </w:rPr>
              <w:t>Экспертиза приобретённых (построенных) помещений для детей - сирот</w:t>
            </w:r>
          </w:p>
        </w:tc>
        <w:tc>
          <w:tcPr>
            <w:tcW w:w="657" w:type="pct"/>
            <w:gridSpan w:val="2"/>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w:t>
            </w: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Итого </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563,0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50,0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563,0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top w:val="single" w:sz="4" w:space="0" w:color="auto"/>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2022</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50,0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50,0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2023</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2024</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30,0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tabs>
                <w:tab w:val="left" w:pos="435"/>
                <w:tab w:val="center" w:pos="735"/>
              </w:tabs>
              <w:snapToGrid w:val="0"/>
              <w:rPr>
                <w:sz w:val="18"/>
                <w:szCs w:val="18"/>
              </w:rPr>
            </w:pPr>
            <w:r w:rsidRPr="0006036F">
              <w:rPr>
                <w:sz w:val="18"/>
                <w:szCs w:val="18"/>
              </w:rPr>
              <w:tab/>
              <w:t>30,0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2025</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63,0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63,0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2026</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tabs>
                <w:tab w:val="center" w:pos="516"/>
              </w:tabs>
              <w:autoSpaceDE w:val="0"/>
              <w:snapToGrid w:val="0"/>
              <w:rPr>
                <w:sz w:val="18"/>
                <w:szCs w:val="18"/>
              </w:rPr>
            </w:pPr>
            <w:r w:rsidRPr="0006036F">
              <w:rPr>
                <w:sz w:val="18"/>
                <w:szCs w:val="18"/>
              </w:rPr>
              <w:tab/>
              <w:t>21,0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21,0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2027</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21,0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2028</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126,0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126,0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2029</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126,0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126,0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292" w:type="pct"/>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95" w:type="pct"/>
            <w:gridSpan w:val="2"/>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657" w:type="pct"/>
            <w:gridSpan w:val="2"/>
            <w:tcBorders>
              <w:left w:val="single" w:sz="4" w:space="0" w:color="auto"/>
              <w:bottom w:val="single" w:sz="4" w:space="0" w:color="auto"/>
              <w:right w:val="single" w:sz="4" w:space="0" w:color="auto"/>
            </w:tcBorders>
            <w:shd w:val="clear" w:color="auto" w:fill="auto"/>
            <w:vAlign w:val="center"/>
          </w:tcPr>
          <w:p w:rsidR="00476EBC" w:rsidRPr="0006036F" w:rsidRDefault="00476EBC" w:rsidP="000809E7">
            <w:pPr>
              <w:snapToGrid w:val="0"/>
              <w:rPr>
                <w:sz w:val="18"/>
                <w:szCs w:val="18"/>
              </w:rPr>
            </w:pPr>
          </w:p>
        </w:tc>
        <w:tc>
          <w:tcPr>
            <w:tcW w:w="328" w:type="pct"/>
            <w:tcBorders>
              <w:top w:val="single" w:sz="4" w:space="0" w:color="000000"/>
              <w:left w:val="single" w:sz="4" w:space="0" w:color="auto"/>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2030</w:t>
            </w:r>
          </w:p>
        </w:tc>
        <w:tc>
          <w:tcPr>
            <w:tcW w:w="502"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126,0</w:t>
            </w:r>
          </w:p>
        </w:tc>
        <w:tc>
          <w:tcPr>
            <w:tcW w:w="485" w:type="pct"/>
            <w:gridSpan w:val="2"/>
            <w:tcBorders>
              <w:top w:val="single" w:sz="4" w:space="0" w:color="000000"/>
              <w:left w:val="single" w:sz="4" w:space="0" w:color="000000"/>
              <w:bottom w:val="single" w:sz="4" w:space="0" w:color="000000"/>
            </w:tcBorders>
            <w:shd w:val="clear" w:color="auto" w:fill="auto"/>
          </w:tcPr>
          <w:p w:rsidR="00476EBC" w:rsidRPr="0006036F" w:rsidRDefault="00476EBC" w:rsidP="000809E7">
            <w:pPr>
              <w:jc w:val="center"/>
              <w:rPr>
                <w:sz w:val="18"/>
                <w:szCs w:val="18"/>
              </w:rPr>
            </w:pPr>
            <w:r w:rsidRPr="0006036F">
              <w:rPr>
                <w:sz w:val="18"/>
                <w:szCs w:val="18"/>
              </w:rPr>
              <w:t>0,0</w:t>
            </w:r>
          </w:p>
        </w:tc>
        <w:tc>
          <w:tcPr>
            <w:tcW w:w="389"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snapToGrid w:val="0"/>
              <w:jc w:val="center"/>
              <w:rPr>
                <w:sz w:val="18"/>
                <w:szCs w:val="18"/>
              </w:rPr>
            </w:pPr>
            <w:r w:rsidRPr="0006036F">
              <w:rPr>
                <w:sz w:val="18"/>
                <w:szCs w:val="18"/>
              </w:rPr>
              <w:t>126,0</w:t>
            </w:r>
          </w:p>
        </w:tc>
        <w:tc>
          <w:tcPr>
            <w:tcW w:w="582"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37" w:type="pct"/>
            <w:tcBorders>
              <w:top w:val="single" w:sz="4" w:space="0" w:color="000000"/>
              <w:left w:val="single" w:sz="4" w:space="0" w:color="000000"/>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634" w:type="pct"/>
            <w:tcBorders>
              <w:top w:val="single" w:sz="4" w:space="0" w:color="000000"/>
              <w:left w:val="single" w:sz="4" w:space="0" w:color="000000"/>
              <w:bottom w:val="single" w:sz="4" w:space="0" w:color="000000"/>
              <w:right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r>
    </w:tbl>
    <w:p w:rsidR="00476EBC" w:rsidRPr="0006036F" w:rsidRDefault="00476EBC" w:rsidP="00476EBC">
      <w:pPr>
        <w:widowControl w:val="0"/>
        <w:autoSpaceDE w:val="0"/>
        <w:jc w:val="right"/>
        <w:rPr>
          <w:sz w:val="18"/>
          <w:szCs w:val="18"/>
        </w:rPr>
      </w:pPr>
    </w:p>
    <w:p w:rsidR="00476EBC" w:rsidRPr="0006036F" w:rsidRDefault="00476EBC" w:rsidP="00476EBC">
      <w:pPr>
        <w:widowControl w:val="0"/>
        <w:autoSpaceDE w:val="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r w:rsidRPr="0006036F">
        <w:rPr>
          <w:sz w:val="18"/>
          <w:szCs w:val="18"/>
        </w:rPr>
        <w:t>,</w:t>
      </w: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ind w:firstLine="540"/>
        <w:jc w:val="right"/>
        <w:rPr>
          <w:sz w:val="18"/>
          <w:szCs w:val="18"/>
        </w:rPr>
      </w:pPr>
      <w:r w:rsidRPr="0006036F">
        <w:rPr>
          <w:sz w:val="18"/>
          <w:szCs w:val="18"/>
        </w:rPr>
        <w:t>Приложение № 6</w:t>
      </w:r>
    </w:p>
    <w:p w:rsidR="00476EBC" w:rsidRPr="0006036F" w:rsidRDefault="00476EBC" w:rsidP="00476EBC">
      <w:pPr>
        <w:widowControl w:val="0"/>
        <w:autoSpaceDE w:val="0"/>
        <w:ind w:firstLine="540"/>
        <w:jc w:val="right"/>
        <w:rPr>
          <w:sz w:val="18"/>
          <w:szCs w:val="18"/>
        </w:rPr>
      </w:pPr>
      <w:r w:rsidRPr="0006036F">
        <w:rPr>
          <w:sz w:val="18"/>
          <w:szCs w:val="18"/>
        </w:rPr>
        <w:t xml:space="preserve">к муниципальной программе «Развитие территорий, </w:t>
      </w:r>
    </w:p>
    <w:p w:rsidR="00476EBC" w:rsidRPr="0006036F" w:rsidRDefault="00476EBC" w:rsidP="00476EBC">
      <w:pPr>
        <w:widowControl w:val="0"/>
        <w:autoSpaceDE w:val="0"/>
        <w:ind w:firstLine="540"/>
        <w:jc w:val="right"/>
        <w:rPr>
          <w:sz w:val="18"/>
          <w:szCs w:val="18"/>
        </w:rPr>
      </w:pPr>
      <w:r w:rsidRPr="0006036F">
        <w:rPr>
          <w:sz w:val="18"/>
          <w:szCs w:val="18"/>
        </w:rPr>
        <w:t>социальной и инженерной инфраструктуры,  обеспечение</w:t>
      </w:r>
    </w:p>
    <w:p w:rsidR="00476EBC" w:rsidRPr="0006036F" w:rsidRDefault="00476EBC" w:rsidP="00476EBC">
      <w:pPr>
        <w:widowControl w:val="0"/>
        <w:autoSpaceDE w:val="0"/>
        <w:ind w:firstLine="540"/>
        <w:jc w:val="right"/>
        <w:rPr>
          <w:sz w:val="18"/>
          <w:szCs w:val="18"/>
        </w:rPr>
      </w:pPr>
      <w:r w:rsidRPr="0006036F">
        <w:rPr>
          <w:sz w:val="18"/>
          <w:szCs w:val="18"/>
        </w:rPr>
        <w:t xml:space="preserve"> энергосбережения и повышения энергетической эффективности</w:t>
      </w:r>
    </w:p>
    <w:p w:rsidR="00476EBC" w:rsidRPr="0006036F" w:rsidRDefault="00476EBC" w:rsidP="00476EBC">
      <w:pPr>
        <w:widowControl w:val="0"/>
        <w:autoSpaceDE w:val="0"/>
        <w:ind w:firstLine="540"/>
        <w:jc w:val="right"/>
        <w:rPr>
          <w:sz w:val="18"/>
          <w:szCs w:val="18"/>
        </w:rPr>
      </w:pPr>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 на 2022 – 2030 годы» </w:t>
      </w:r>
    </w:p>
    <w:p w:rsidR="00476EBC" w:rsidRPr="0006036F" w:rsidRDefault="00476EBC" w:rsidP="00476EBC">
      <w:pPr>
        <w:widowControl w:val="0"/>
        <w:autoSpaceDE w:val="0"/>
        <w:ind w:firstLine="540"/>
        <w:jc w:val="right"/>
        <w:rPr>
          <w:sz w:val="18"/>
          <w:szCs w:val="18"/>
        </w:rPr>
      </w:pPr>
    </w:p>
    <w:p w:rsidR="00476EBC" w:rsidRPr="0006036F" w:rsidRDefault="00476EBC" w:rsidP="00476EBC">
      <w:pPr>
        <w:widowControl w:val="0"/>
        <w:autoSpaceDE w:val="0"/>
        <w:jc w:val="center"/>
        <w:rPr>
          <w:sz w:val="18"/>
          <w:szCs w:val="18"/>
        </w:rPr>
      </w:pPr>
      <w:r w:rsidRPr="0006036F">
        <w:rPr>
          <w:sz w:val="18"/>
          <w:szCs w:val="18"/>
        </w:rPr>
        <w:t>ПЛАН</w:t>
      </w:r>
    </w:p>
    <w:p w:rsidR="00476EBC" w:rsidRPr="0006036F" w:rsidRDefault="00476EBC" w:rsidP="00476EBC">
      <w:pPr>
        <w:widowControl w:val="0"/>
        <w:autoSpaceDE w:val="0"/>
        <w:jc w:val="center"/>
        <w:rPr>
          <w:sz w:val="18"/>
          <w:szCs w:val="18"/>
        </w:rPr>
      </w:pPr>
      <w:r w:rsidRPr="0006036F">
        <w:rPr>
          <w:sz w:val="18"/>
          <w:szCs w:val="18"/>
        </w:rPr>
        <w:t xml:space="preserve">реализации муниципальной программы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2025 год</w:t>
      </w:r>
    </w:p>
    <w:p w:rsidR="00476EBC" w:rsidRPr="0006036F" w:rsidRDefault="00476EBC" w:rsidP="00476EBC">
      <w:pPr>
        <w:widowControl w:val="0"/>
        <w:autoSpaceDE w:val="0"/>
        <w:jc w:val="center"/>
        <w:rPr>
          <w:sz w:val="18"/>
          <w:szCs w:val="18"/>
        </w:rPr>
      </w:pPr>
      <w:r w:rsidRPr="0006036F">
        <w:rPr>
          <w:sz w:val="18"/>
          <w:szCs w:val="18"/>
        </w:rPr>
        <w:t>«Развитие территорий, социальной и инженерной инфраструктуры,  обеспечение</w:t>
      </w:r>
    </w:p>
    <w:p w:rsidR="00476EBC" w:rsidRPr="0006036F" w:rsidRDefault="00476EBC" w:rsidP="00476EBC">
      <w:pPr>
        <w:widowControl w:val="0"/>
        <w:autoSpaceDE w:val="0"/>
        <w:jc w:val="center"/>
        <w:rPr>
          <w:sz w:val="18"/>
          <w:szCs w:val="18"/>
        </w:rPr>
      </w:pPr>
      <w:r w:rsidRPr="0006036F">
        <w:rPr>
          <w:sz w:val="18"/>
          <w:szCs w:val="18"/>
        </w:rPr>
        <w:t xml:space="preserve"> энергосбережения и повышения энергетической эффективности</w:t>
      </w:r>
    </w:p>
    <w:p w:rsidR="00476EBC" w:rsidRPr="0006036F" w:rsidRDefault="00476EBC" w:rsidP="00476EBC">
      <w:pPr>
        <w:widowControl w:val="0"/>
        <w:autoSpaceDE w:val="0"/>
        <w:jc w:val="center"/>
        <w:rPr>
          <w:sz w:val="18"/>
          <w:szCs w:val="18"/>
        </w:rPr>
      </w:pPr>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 на 2022 – 2030 годы»</w:t>
      </w:r>
    </w:p>
    <w:p w:rsidR="00476EBC" w:rsidRPr="0006036F" w:rsidRDefault="00476EBC" w:rsidP="00476EBC">
      <w:pPr>
        <w:widowControl w:val="0"/>
        <w:autoSpaceDE w:val="0"/>
        <w:jc w:val="center"/>
        <w:rPr>
          <w:sz w:val="18"/>
          <w:szCs w:val="18"/>
        </w:rPr>
      </w:pPr>
      <w:r w:rsidRPr="0006036F">
        <w:rPr>
          <w:sz w:val="18"/>
          <w:szCs w:val="18"/>
        </w:rPr>
        <w:t>(указать наименование муниципальной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5" w:type="dxa"/>
          <w:right w:w="75" w:type="dxa"/>
        </w:tblCellMar>
        <w:tblLook w:val="0000"/>
      </w:tblPr>
      <w:tblGrid>
        <w:gridCol w:w="321"/>
        <w:gridCol w:w="1248"/>
        <w:gridCol w:w="1330"/>
        <w:gridCol w:w="721"/>
        <w:gridCol w:w="721"/>
        <w:gridCol w:w="1068"/>
        <w:gridCol w:w="1248"/>
        <w:gridCol w:w="452"/>
        <w:gridCol w:w="277"/>
        <w:gridCol w:w="305"/>
        <w:gridCol w:w="815"/>
        <w:gridCol w:w="340"/>
        <w:gridCol w:w="920"/>
      </w:tblGrid>
      <w:tr w:rsidR="00476EBC" w:rsidRPr="0006036F" w:rsidTr="00476EBC">
        <w:trPr>
          <w:trHeight w:val="650"/>
        </w:trPr>
        <w:tc>
          <w:tcPr>
            <w:tcW w:w="926" w:type="pct"/>
            <w:gridSpan w:val="2"/>
            <w:shd w:val="clear" w:color="auto" w:fill="auto"/>
          </w:tcPr>
          <w:p w:rsidR="00476EBC" w:rsidRPr="0006036F" w:rsidRDefault="00476EBC" w:rsidP="000809E7">
            <w:pPr>
              <w:widowControl w:val="0"/>
              <w:autoSpaceDE w:val="0"/>
              <w:snapToGrid w:val="0"/>
              <w:jc w:val="center"/>
              <w:rPr>
                <w:sz w:val="18"/>
                <w:szCs w:val="18"/>
              </w:rPr>
            </w:pPr>
          </w:p>
        </w:tc>
        <w:tc>
          <w:tcPr>
            <w:tcW w:w="4074" w:type="pct"/>
            <w:gridSpan w:val="11"/>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r>
      <w:tr w:rsidR="00476EBC" w:rsidRPr="0006036F" w:rsidTr="00476EBC">
        <w:tc>
          <w:tcPr>
            <w:tcW w:w="196" w:type="pct"/>
            <w:vMerge w:val="restar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w:t>
            </w:r>
          </w:p>
          <w:p w:rsidR="00476EBC" w:rsidRPr="0006036F" w:rsidRDefault="00476EBC" w:rsidP="000809E7">
            <w:pPr>
              <w:widowControl w:val="0"/>
              <w:autoSpaceDE w:val="0"/>
              <w:jc w:val="center"/>
              <w:rPr>
                <w:sz w:val="18"/>
                <w:szCs w:val="18"/>
              </w:rPr>
            </w:pPr>
            <w:proofErr w:type="spellStart"/>
            <w:proofErr w:type="gramStart"/>
            <w:r w:rsidRPr="0006036F">
              <w:rPr>
                <w:sz w:val="18"/>
                <w:szCs w:val="18"/>
              </w:rPr>
              <w:t>п</w:t>
            </w:r>
            <w:proofErr w:type="spellEnd"/>
            <w:proofErr w:type="gramEnd"/>
            <w:r w:rsidRPr="0006036F">
              <w:rPr>
                <w:sz w:val="18"/>
                <w:szCs w:val="18"/>
              </w:rPr>
              <w:t>/</w:t>
            </w:r>
            <w:proofErr w:type="spellStart"/>
            <w:r w:rsidRPr="0006036F">
              <w:rPr>
                <w:sz w:val="18"/>
                <w:szCs w:val="18"/>
              </w:rPr>
              <w:t>п</w:t>
            </w:r>
            <w:proofErr w:type="spellEnd"/>
          </w:p>
        </w:tc>
        <w:tc>
          <w:tcPr>
            <w:tcW w:w="730" w:type="pct"/>
            <w:vMerge w:val="restar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Наименование</w:t>
            </w:r>
          </w:p>
          <w:p w:rsidR="00476EBC" w:rsidRPr="0006036F" w:rsidRDefault="00476EBC" w:rsidP="000809E7">
            <w:pPr>
              <w:widowControl w:val="0"/>
              <w:autoSpaceDE w:val="0"/>
              <w:jc w:val="center"/>
              <w:rPr>
                <w:sz w:val="18"/>
                <w:szCs w:val="18"/>
              </w:rPr>
            </w:pPr>
            <w:r w:rsidRPr="0006036F">
              <w:rPr>
                <w:sz w:val="18"/>
                <w:szCs w:val="18"/>
              </w:rPr>
              <w:t>подпрограммы,</w:t>
            </w:r>
          </w:p>
          <w:p w:rsidR="00476EBC" w:rsidRPr="0006036F" w:rsidRDefault="00476EBC" w:rsidP="000809E7">
            <w:pPr>
              <w:widowControl w:val="0"/>
              <w:autoSpaceDE w:val="0"/>
              <w:jc w:val="center"/>
              <w:rPr>
                <w:sz w:val="18"/>
                <w:szCs w:val="18"/>
              </w:rPr>
            </w:pPr>
            <w:r w:rsidRPr="0006036F">
              <w:rPr>
                <w:sz w:val="18"/>
                <w:szCs w:val="18"/>
              </w:rPr>
              <w:t>мероприятий</w:t>
            </w:r>
          </w:p>
        </w:tc>
        <w:tc>
          <w:tcPr>
            <w:tcW w:w="510" w:type="pct"/>
            <w:vMerge w:val="restar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Ответственный</w:t>
            </w:r>
          </w:p>
          <w:p w:rsidR="00476EBC" w:rsidRPr="0006036F" w:rsidRDefault="00476EBC" w:rsidP="000809E7">
            <w:pPr>
              <w:widowControl w:val="0"/>
              <w:autoSpaceDE w:val="0"/>
              <w:jc w:val="center"/>
              <w:rPr>
                <w:sz w:val="18"/>
                <w:szCs w:val="18"/>
              </w:rPr>
            </w:pPr>
            <w:proofErr w:type="spellStart"/>
            <w:r w:rsidRPr="0006036F">
              <w:rPr>
                <w:sz w:val="18"/>
                <w:szCs w:val="18"/>
              </w:rPr>
              <w:t>испол</w:t>
            </w:r>
            <w:proofErr w:type="spellEnd"/>
            <w:r w:rsidRPr="0006036F">
              <w:rPr>
                <w:sz w:val="18"/>
                <w:szCs w:val="18"/>
              </w:rPr>
              <w:t>-</w:t>
            </w:r>
          </w:p>
          <w:p w:rsidR="00476EBC" w:rsidRPr="0006036F" w:rsidRDefault="00476EBC" w:rsidP="000809E7">
            <w:pPr>
              <w:widowControl w:val="0"/>
              <w:autoSpaceDE w:val="0"/>
              <w:jc w:val="center"/>
              <w:rPr>
                <w:sz w:val="18"/>
                <w:szCs w:val="18"/>
              </w:rPr>
            </w:pPr>
            <w:proofErr w:type="spellStart"/>
            <w:r w:rsidRPr="0006036F">
              <w:rPr>
                <w:sz w:val="18"/>
                <w:szCs w:val="18"/>
              </w:rPr>
              <w:t>нитель</w:t>
            </w:r>
            <w:proofErr w:type="spellEnd"/>
          </w:p>
          <w:p w:rsidR="00476EBC" w:rsidRPr="0006036F" w:rsidRDefault="00476EBC" w:rsidP="000809E7">
            <w:pPr>
              <w:widowControl w:val="0"/>
              <w:autoSpaceDE w:val="0"/>
              <w:jc w:val="center"/>
              <w:rPr>
                <w:sz w:val="18"/>
                <w:szCs w:val="18"/>
              </w:rPr>
            </w:pPr>
          </w:p>
        </w:tc>
        <w:tc>
          <w:tcPr>
            <w:tcW w:w="463" w:type="pct"/>
            <w:vMerge w:val="restar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Срок</w:t>
            </w:r>
          </w:p>
          <w:p w:rsidR="00476EBC" w:rsidRPr="0006036F" w:rsidRDefault="00476EBC" w:rsidP="000809E7">
            <w:pPr>
              <w:widowControl w:val="0"/>
              <w:autoSpaceDE w:val="0"/>
              <w:jc w:val="center"/>
              <w:rPr>
                <w:sz w:val="18"/>
                <w:szCs w:val="18"/>
              </w:rPr>
            </w:pPr>
            <w:r w:rsidRPr="0006036F">
              <w:rPr>
                <w:sz w:val="18"/>
                <w:szCs w:val="18"/>
              </w:rPr>
              <w:t>начала</w:t>
            </w:r>
          </w:p>
          <w:p w:rsidR="00476EBC" w:rsidRPr="0006036F" w:rsidRDefault="00476EBC" w:rsidP="000809E7">
            <w:pPr>
              <w:widowControl w:val="0"/>
              <w:autoSpaceDE w:val="0"/>
              <w:jc w:val="center"/>
              <w:rPr>
                <w:sz w:val="18"/>
                <w:szCs w:val="18"/>
              </w:rPr>
            </w:pPr>
            <w:proofErr w:type="spellStart"/>
            <w:proofErr w:type="gramStart"/>
            <w:r w:rsidRPr="0006036F">
              <w:rPr>
                <w:sz w:val="18"/>
                <w:szCs w:val="18"/>
              </w:rPr>
              <w:t>реализа-ции</w:t>
            </w:r>
            <w:proofErr w:type="spellEnd"/>
            <w:proofErr w:type="gramEnd"/>
          </w:p>
        </w:tc>
        <w:tc>
          <w:tcPr>
            <w:tcW w:w="463" w:type="pct"/>
            <w:vMerge w:val="restar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Срок</w:t>
            </w:r>
          </w:p>
          <w:p w:rsidR="00476EBC" w:rsidRPr="0006036F" w:rsidRDefault="00476EBC" w:rsidP="000809E7">
            <w:pPr>
              <w:widowControl w:val="0"/>
              <w:autoSpaceDE w:val="0"/>
              <w:jc w:val="center"/>
              <w:rPr>
                <w:sz w:val="18"/>
                <w:szCs w:val="18"/>
              </w:rPr>
            </w:pPr>
            <w:r w:rsidRPr="0006036F">
              <w:rPr>
                <w:sz w:val="18"/>
                <w:szCs w:val="18"/>
              </w:rPr>
              <w:t>окончания</w:t>
            </w:r>
          </w:p>
          <w:p w:rsidR="00476EBC" w:rsidRPr="0006036F" w:rsidRDefault="00476EBC" w:rsidP="000809E7">
            <w:pPr>
              <w:widowControl w:val="0"/>
              <w:autoSpaceDE w:val="0"/>
              <w:jc w:val="center"/>
              <w:rPr>
                <w:sz w:val="18"/>
                <w:szCs w:val="18"/>
              </w:rPr>
            </w:pPr>
            <w:proofErr w:type="spellStart"/>
            <w:proofErr w:type="gramStart"/>
            <w:r w:rsidRPr="0006036F">
              <w:rPr>
                <w:sz w:val="18"/>
                <w:szCs w:val="18"/>
              </w:rPr>
              <w:t>реализа-ции</w:t>
            </w:r>
            <w:proofErr w:type="spellEnd"/>
            <w:proofErr w:type="gramEnd"/>
          </w:p>
        </w:tc>
        <w:tc>
          <w:tcPr>
            <w:tcW w:w="370" w:type="pct"/>
            <w:vMerge w:val="restart"/>
            <w:shd w:val="clear" w:color="auto" w:fill="auto"/>
          </w:tcPr>
          <w:p w:rsidR="00476EBC" w:rsidRPr="0006036F" w:rsidRDefault="00476EBC" w:rsidP="000809E7">
            <w:pPr>
              <w:widowControl w:val="0"/>
              <w:autoSpaceDE w:val="0"/>
              <w:snapToGrid w:val="0"/>
              <w:jc w:val="center"/>
              <w:rPr>
                <w:sz w:val="18"/>
                <w:szCs w:val="18"/>
              </w:rPr>
            </w:pPr>
            <w:proofErr w:type="spellStart"/>
            <w:proofErr w:type="gramStart"/>
            <w:r w:rsidRPr="0006036F">
              <w:rPr>
                <w:sz w:val="18"/>
                <w:szCs w:val="18"/>
              </w:rPr>
              <w:t>Ожидае-мый</w:t>
            </w:r>
            <w:proofErr w:type="spellEnd"/>
            <w:proofErr w:type="gramEnd"/>
          </w:p>
          <w:p w:rsidR="00476EBC" w:rsidRPr="0006036F" w:rsidRDefault="00476EBC" w:rsidP="000809E7">
            <w:pPr>
              <w:widowControl w:val="0"/>
              <w:autoSpaceDE w:val="0"/>
              <w:jc w:val="center"/>
              <w:rPr>
                <w:sz w:val="18"/>
                <w:szCs w:val="18"/>
              </w:rPr>
            </w:pPr>
            <w:proofErr w:type="spellStart"/>
            <w:proofErr w:type="gramStart"/>
            <w:r w:rsidRPr="0006036F">
              <w:rPr>
                <w:sz w:val="18"/>
                <w:szCs w:val="18"/>
              </w:rPr>
              <w:t>резуль-тат</w:t>
            </w:r>
            <w:proofErr w:type="spellEnd"/>
            <w:proofErr w:type="gramEnd"/>
          </w:p>
        </w:tc>
        <w:tc>
          <w:tcPr>
            <w:tcW w:w="463" w:type="pct"/>
            <w:vMerge w:val="restar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Источник</w:t>
            </w:r>
          </w:p>
          <w:p w:rsidR="00476EBC" w:rsidRPr="0006036F" w:rsidRDefault="00476EBC" w:rsidP="000809E7">
            <w:pPr>
              <w:widowControl w:val="0"/>
              <w:autoSpaceDE w:val="0"/>
              <w:jc w:val="center"/>
              <w:rPr>
                <w:sz w:val="18"/>
                <w:szCs w:val="18"/>
              </w:rPr>
            </w:pPr>
            <w:proofErr w:type="spellStart"/>
            <w:r w:rsidRPr="0006036F">
              <w:rPr>
                <w:sz w:val="18"/>
                <w:szCs w:val="18"/>
              </w:rPr>
              <w:t>финанси</w:t>
            </w:r>
            <w:proofErr w:type="spellEnd"/>
            <w:r w:rsidRPr="0006036F">
              <w:rPr>
                <w:sz w:val="18"/>
                <w:szCs w:val="18"/>
              </w:rPr>
              <w:t>-</w:t>
            </w:r>
          </w:p>
          <w:p w:rsidR="00476EBC" w:rsidRPr="0006036F" w:rsidRDefault="00476EBC" w:rsidP="000809E7">
            <w:pPr>
              <w:widowControl w:val="0"/>
              <w:autoSpaceDE w:val="0"/>
              <w:jc w:val="center"/>
              <w:rPr>
                <w:sz w:val="18"/>
                <w:szCs w:val="18"/>
              </w:rPr>
            </w:pPr>
            <w:proofErr w:type="spellStart"/>
            <w:r w:rsidRPr="0006036F">
              <w:rPr>
                <w:sz w:val="18"/>
                <w:szCs w:val="18"/>
              </w:rPr>
              <w:t>рования</w:t>
            </w:r>
            <w:proofErr w:type="spellEnd"/>
          </w:p>
        </w:tc>
        <w:tc>
          <w:tcPr>
            <w:tcW w:w="1389" w:type="pct"/>
            <w:gridSpan w:val="5"/>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Код </w:t>
            </w:r>
            <w:proofErr w:type="gramStart"/>
            <w:r w:rsidRPr="0006036F">
              <w:rPr>
                <w:sz w:val="18"/>
                <w:szCs w:val="18"/>
              </w:rPr>
              <w:t>бюджетной</w:t>
            </w:r>
            <w:proofErr w:type="gramEnd"/>
          </w:p>
          <w:p w:rsidR="00476EBC" w:rsidRPr="0006036F" w:rsidRDefault="00476EBC" w:rsidP="000809E7">
            <w:pPr>
              <w:widowControl w:val="0"/>
              <w:autoSpaceDE w:val="0"/>
              <w:jc w:val="center"/>
              <w:rPr>
                <w:sz w:val="18"/>
                <w:szCs w:val="18"/>
              </w:rPr>
            </w:pPr>
            <w:r w:rsidRPr="0006036F">
              <w:rPr>
                <w:sz w:val="18"/>
                <w:szCs w:val="18"/>
              </w:rPr>
              <w:t>классификации</w:t>
            </w:r>
          </w:p>
          <w:p w:rsidR="00476EBC" w:rsidRPr="0006036F" w:rsidRDefault="00476EBC" w:rsidP="000809E7">
            <w:pPr>
              <w:widowControl w:val="0"/>
              <w:autoSpaceDE w:val="0"/>
              <w:jc w:val="center"/>
              <w:rPr>
                <w:sz w:val="18"/>
                <w:szCs w:val="18"/>
              </w:rPr>
            </w:pPr>
            <w:proofErr w:type="gramStart"/>
            <w:r w:rsidRPr="0006036F">
              <w:rPr>
                <w:sz w:val="18"/>
                <w:szCs w:val="18"/>
              </w:rPr>
              <w:t>(бюджет</w:t>
            </w:r>
            <w:proofErr w:type="gramEnd"/>
          </w:p>
          <w:p w:rsidR="00476EBC" w:rsidRPr="0006036F" w:rsidRDefault="00476EBC" w:rsidP="000809E7">
            <w:pPr>
              <w:widowControl w:val="0"/>
              <w:autoSpaceDE w:val="0"/>
              <w:jc w:val="center"/>
              <w:rPr>
                <w:sz w:val="18"/>
                <w:szCs w:val="18"/>
              </w:rPr>
            </w:pPr>
            <w:r w:rsidRPr="0006036F">
              <w:rPr>
                <w:sz w:val="18"/>
                <w:szCs w:val="18"/>
              </w:rPr>
              <w:t>Пензенской</w:t>
            </w:r>
          </w:p>
          <w:p w:rsidR="00476EBC" w:rsidRPr="0006036F" w:rsidRDefault="00476EBC" w:rsidP="000809E7">
            <w:pPr>
              <w:widowControl w:val="0"/>
              <w:autoSpaceDE w:val="0"/>
              <w:jc w:val="center"/>
              <w:rPr>
                <w:sz w:val="18"/>
                <w:szCs w:val="18"/>
              </w:rPr>
            </w:pPr>
            <w:r w:rsidRPr="0006036F">
              <w:rPr>
                <w:sz w:val="18"/>
                <w:szCs w:val="18"/>
              </w:rPr>
              <w:t>области)</w:t>
            </w:r>
          </w:p>
        </w:tc>
        <w:tc>
          <w:tcPr>
            <w:tcW w:w="416" w:type="pct"/>
            <w:vMerge w:val="restart"/>
            <w:shd w:val="clear" w:color="auto" w:fill="auto"/>
          </w:tcPr>
          <w:p w:rsidR="00476EBC" w:rsidRPr="0006036F" w:rsidRDefault="00476EBC" w:rsidP="000809E7">
            <w:pPr>
              <w:widowControl w:val="0"/>
              <w:autoSpaceDE w:val="0"/>
              <w:snapToGrid w:val="0"/>
              <w:jc w:val="center"/>
              <w:rPr>
                <w:sz w:val="18"/>
                <w:szCs w:val="18"/>
              </w:rPr>
            </w:pPr>
            <w:proofErr w:type="spellStart"/>
            <w:proofErr w:type="gramStart"/>
            <w:r w:rsidRPr="0006036F">
              <w:rPr>
                <w:sz w:val="18"/>
                <w:szCs w:val="18"/>
              </w:rPr>
              <w:t>Финансирова-ние</w:t>
            </w:r>
            <w:proofErr w:type="spellEnd"/>
            <w:proofErr w:type="gramEnd"/>
            <w:r w:rsidRPr="0006036F">
              <w:rPr>
                <w:sz w:val="18"/>
                <w:szCs w:val="18"/>
              </w:rPr>
              <w:t>,</w:t>
            </w:r>
          </w:p>
          <w:p w:rsidR="00476EBC" w:rsidRPr="0006036F" w:rsidRDefault="00476EBC" w:rsidP="000809E7">
            <w:pPr>
              <w:widowControl w:val="0"/>
              <w:autoSpaceDE w:val="0"/>
              <w:jc w:val="center"/>
              <w:rPr>
                <w:sz w:val="18"/>
                <w:szCs w:val="18"/>
              </w:rPr>
            </w:pPr>
            <w:r w:rsidRPr="0006036F">
              <w:rPr>
                <w:sz w:val="18"/>
                <w:szCs w:val="18"/>
              </w:rPr>
              <w:t>тыс.</w:t>
            </w:r>
          </w:p>
          <w:p w:rsidR="00476EBC" w:rsidRPr="0006036F" w:rsidRDefault="00476EBC" w:rsidP="000809E7">
            <w:pPr>
              <w:widowControl w:val="0"/>
              <w:autoSpaceDE w:val="0"/>
              <w:jc w:val="center"/>
              <w:rPr>
                <w:sz w:val="18"/>
                <w:szCs w:val="18"/>
              </w:rPr>
            </w:pPr>
            <w:r w:rsidRPr="0006036F">
              <w:rPr>
                <w:sz w:val="18"/>
                <w:szCs w:val="18"/>
              </w:rPr>
              <w:t>рублей</w:t>
            </w:r>
          </w:p>
        </w:tc>
      </w:tr>
      <w:tr w:rsidR="00476EBC" w:rsidRPr="0006036F" w:rsidTr="00476EBC">
        <w:tc>
          <w:tcPr>
            <w:tcW w:w="196" w:type="pct"/>
            <w:vMerge/>
            <w:shd w:val="clear" w:color="auto" w:fill="auto"/>
            <w:vAlign w:val="center"/>
          </w:tcPr>
          <w:p w:rsidR="00476EBC" w:rsidRPr="0006036F" w:rsidRDefault="00476EBC" w:rsidP="000809E7">
            <w:pPr>
              <w:snapToGrid w:val="0"/>
              <w:rPr>
                <w:sz w:val="18"/>
                <w:szCs w:val="18"/>
              </w:rPr>
            </w:pPr>
          </w:p>
        </w:tc>
        <w:tc>
          <w:tcPr>
            <w:tcW w:w="730" w:type="pct"/>
            <w:vMerge/>
            <w:shd w:val="clear" w:color="auto" w:fill="auto"/>
            <w:vAlign w:val="center"/>
          </w:tcPr>
          <w:p w:rsidR="00476EBC" w:rsidRPr="0006036F" w:rsidRDefault="00476EBC" w:rsidP="000809E7">
            <w:pPr>
              <w:snapToGrid w:val="0"/>
              <w:rPr>
                <w:sz w:val="18"/>
                <w:szCs w:val="18"/>
              </w:rPr>
            </w:pPr>
          </w:p>
        </w:tc>
        <w:tc>
          <w:tcPr>
            <w:tcW w:w="510" w:type="pct"/>
            <w:vMerge/>
            <w:shd w:val="clear" w:color="auto" w:fill="auto"/>
            <w:vAlign w:val="center"/>
          </w:tcPr>
          <w:p w:rsidR="00476EBC" w:rsidRPr="0006036F" w:rsidRDefault="00476EBC" w:rsidP="000809E7">
            <w:pPr>
              <w:snapToGrid w:val="0"/>
              <w:rPr>
                <w:sz w:val="18"/>
                <w:szCs w:val="18"/>
              </w:rPr>
            </w:pPr>
          </w:p>
        </w:tc>
        <w:tc>
          <w:tcPr>
            <w:tcW w:w="463" w:type="pct"/>
            <w:vMerge/>
            <w:shd w:val="clear" w:color="auto" w:fill="auto"/>
            <w:vAlign w:val="center"/>
          </w:tcPr>
          <w:p w:rsidR="00476EBC" w:rsidRPr="0006036F" w:rsidRDefault="00476EBC" w:rsidP="000809E7">
            <w:pPr>
              <w:snapToGrid w:val="0"/>
              <w:rPr>
                <w:sz w:val="18"/>
                <w:szCs w:val="18"/>
              </w:rPr>
            </w:pPr>
          </w:p>
        </w:tc>
        <w:tc>
          <w:tcPr>
            <w:tcW w:w="463" w:type="pct"/>
            <w:vMerge/>
            <w:shd w:val="clear" w:color="auto" w:fill="auto"/>
            <w:vAlign w:val="center"/>
          </w:tcPr>
          <w:p w:rsidR="00476EBC" w:rsidRPr="0006036F" w:rsidRDefault="00476EBC" w:rsidP="000809E7">
            <w:pPr>
              <w:snapToGrid w:val="0"/>
              <w:rPr>
                <w:sz w:val="18"/>
                <w:szCs w:val="18"/>
              </w:rPr>
            </w:pPr>
          </w:p>
        </w:tc>
        <w:tc>
          <w:tcPr>
            <w:tcW w:w="370" w:type="pct"/>
            <w:vMerge/>
            <w:shd w:val="clear" w:color="auto" w:fill="auto"/>
            <w:vAlign w:val="center"/>
          </w:tcPr>
          <w:p w:rsidR="00476EBC" w:rsidRPr="0006036F" w:rsidRDefault="00476EBC" w:rsidP="000809E7">
            <w:pPr>
              <w:snapToGrid w:val="0"/>
              <w:rPr>
                <w:sz w:val="18"/>
                <w:szCs w:val="18"/>
              </w:rPr>
            </w:pPr>
          </w:p>
        </w:tc>
        <w:tc>
          <w:tcPr>
            <w:tcW w:w="463" w:type="pct"/>
            <w:vMerge/>
            <w:shd w:val="clear" w:color="auto" w:fill="auto"/>
            <w:vAlign w:val="center"/>
          </w:tcPr>
          <w:p w:rsidR="00476EBC" w:rsidRPr="0006036F" w:rsidRDefault="00476EBC" w:rsidP="000809E7">
            <w:pPr>
              <w:snapToGrid w:val="0"/>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ГРБС</w:t>
            </w:r>
          </w:p>
        </w:tc>
        <w:tc>
          <w:tcPr>
            <w:tcW w:w="185" w:type="pct"/>
            <w:shd w:val="clear" w:color="auto" w:fill="auto"/>
          </w:tcPr>
          <w:p w:rsidR="00476EBC" w:rsidRPr="0006036F" w:rsidRDefault="00476EBC" w:rsidP="000809E7">
            <w:pPr>
              <w:widowControl w:val="0"/>
              <w:autoSpaceDE w:val="0"/>
              <w:snapToGrid w:val="0"/>
              <w:jc w:val="center"/>
              <w:rPr>
                <w:sz w:val="18"/>
                <w:szCs w:val="18"/>
              </w:rPr>
            </w:pPr>
            <w:proofErr w:type="spellStart"/>
            <w:r w:rsidRPr="0006036F">
              <w:rPr>
                <w:sz w:val="18"/>
                <w:szCs w:val="18"/>
              </w:rPr>
              <w:t>Рз</w:t>
            </w:r>
            <w:proofErr w:type="spellEnd"/>
          </w:p>
        </w:tc>
        <w:tc>
          <w:tcPr>
            <w:tcW w:w="185" w:type="pct"/>
            <w:shd w:val="clear" w:color="auto" w:fill="auto"/>
          </w:tcPr>
          <w:p w:rsidR="00476EBC" w:rsidRPr="0006036F" w:rsidRDefault="00476EBC" w:rsidP="000809E7">
            <w:pPr>
              <w:widowControl w:val="0"/>
              <w:autoSpaceDE w:val="0"/>
              <w:snapToGrid w:val="0"/>
              <w:jc w:val="center"/>
              <w:rPr>
                <w:sz w:val="18"/>
                <w:szCs w:val="18"/>
              </w:rPr>
            </w:pPr>
            <w:proofErr w:type="spellStart"/>
            <w:proofErr w:type="gramStart"/>
            <w:r w:rsidRPr="0006036F">
              <w:rPr>
                <w:sz w:val="18"/>
                <w:szCs w:val="18"/>
              </w:rPr>
              <w:t>Пр</w:t>
            </w:r>
            <w:proofErr w:type="spellEnd"/>
            <w:proofErr w:type="gramEnd"/>
          </w:p>
        </w:tc>
        <w:tc>
          <w:tcPr>
            <w:tcW w:w="55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ЦС</w:t>
            </w: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ВР</w:t>
            </w:r>
          </w:p>
        </w:tc>
        <w:tc>
          <w:tcPr>
            <w:tcW w:w="416" w:type="pct"/>
            <w:vMerge/>
            <w:shd w:val="clear" w:color="auto" w:fill="auto"/>
            <w:vAlign w:val="center"/>
          </w:tcPr>
          <w:p w:rsidR="00476EBC" w:rsidRPr="0006036F" w:rsidRDefault="00476EBC" w:rsidP="000809E7">
            <w:pPr>
              <w:snapToGrid w:val="0"/>
              <w:rPr>
                <w:sz w:val="18"/>
                <w:szCs w:val="18"/>
              </w:rPr>
            </w:pPr>
          </w:p>
        </w:tc>
      </w:tr>
      <w:tr w:rsidR="00476EBC" w:rsidRPr="0006036F" w:rsidTr="00476EBC">
        <w:tc>
          <w:tcPr>
            <w:tcW w:w="196" w:type="pct"/>
            <w:shd w:val="clear" w:color="auto" w:fill="auto"/>
            <w:vAlign w:val="center"/>
          </w:tcPr>
          <w:p w:rsidR="00476EBC" w:rsidRPr="0006036F" w:rsidRDefault="00476EBC" w:rsidP="000809E7">
            <w:pPr>
              <w:snapToGrid w:val="0"/>
              <w:rPr>
                <w:sz w:val="18"/>
                <w:szCs w:val="18"/>
              </w:rPr>
            </w:pPr>
          </w:p>
        </w:tc>
        <w:tc>
          <w:tcPr>
            <w:tcW w:w="730" w:type="pct"/>
            <w:shd w:val="clear" w:color="auto" w:fill="auto"/>
            <w:vAlign w:val="center"/>
          </w:tcPr>
          <w:p w:rsidR="00476EBC" w:rsidRPr="0006036F" w:rsidRDefault="00476EBC" w:rsidP="000809E7">
            <w:pPr>
              <w:snapToGrid w:val="0"/>
              <w:rPr>
                <w:sz w:val="18"/>
                <w:szCs w:val="18"/>
              </w:rPr>
            </w:pPr>
          </w:p>
        </w:tc>
        <w:tc>
          <w:tcPr>
            <w:tcW w:w="510" w:type="pct"/>
            <w:shd w:val="clear" w:color="auto" w:fill="auto"/>
            <w:vAlign w:val="center"/>
          </w:tcPr>
          <w:p w:rsidR="00476EBC" w:rsidRPr="0006036F" w:rsidRDefault="00476EBC" w:rsidP="000809E7">
            <w:pPr>
              <w:snapToGrid w:val="0"/>
              <w:rPr>
                <w:sz w:val="18"/>
                <w:szCs w:val="18"/>
              </w:rPr>
            </w:pPr>
          </w:p>
        </w:tc>
        <w:tc>
          <w:tcPr>
            <w:tcW w:w="463" w:type="pct"/>
            <w:shd w:val="clear" w:color="auto" w:fill="auto"/>
            <w:vAlign w:val="center"/>
          </w:tcPr>
          <w:p w:rsidR="00476EBC" w:rsidRPr="0006036F" w:rsidRDefault="00476EBC" w:rsidP="000809E7">
            <w:pPr>
              <w:snapToGrid w:val="0"/>
              <w:rPr>
                <w:sz w:val="18"/>
                <w:szCs w:val="18"/>
              </w:rPr>
            </w:pPr>
          </w:p>
        </w:tc>
        <w:tc>
          <w:tcPr>
            <w:tcW w:w="463" w:type="pct"/>
            <w:shd w:val="clear" w:color="auto" w:fill="auto"/>
            <w:vAlign w:val="center"/>
          </w:tcPr>
          <w:p w:rsidR="00476EBC" w:rsidRPr="0006036F" w:rsidRDefault="00476EBC" w:rsidP="000809E7">
            <w:pPr>
              <w:snapToGrid w:val="0"/>
              <w:rPr>
                <w:sz w:val="18"/>
                <w:szCs w:val="18"/>
              </w:rPr>
            </w:pPr>
          </w:p>
        </w:tc>
        <w:tc>
          <w:tcPr>
            <w:tcW w:w="370" w:type="pct"/>
            <w:shd w:val="clear" w:color="auto" w:fill="auto"/>
            <w:vAlign w:val="center"/>
          </w:tcPr>
          <w:p w:rsidR="00476EBC" w:rsidRPr="0006036F" w:rsidRDefault="00476EBC" w:rsidP="000809E7">
            <w:pPr>
              <w:snapToGrid w:val="0"/>
              <w:rPr>
                <w:sz w:val="18"/>
                <w:szCs w:val="18"/>
              </w:rPr>
            </w:pPr>
          </w:p>
        </w:tc>
        <w:tc>
          <w:tcPr>
            <w:tcW w:w="463" w:type="pct"/>
            <w:shd w:val="clear" w:color="auto" w:fill="auto"/>
            <w:vAlign w:val="center"/>
          </w:tcPr>
          <w:p w:rsidR="00476EBC" w:rsidRPr="0006036F" w:rsidRDefault="00476EBC" w:rsidP="000809E7">
            <w:pPr>
              <w:snapToGrid w:val="0"/>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rPr>
            </w:pPr>
          </w:p>
        </w:tc>
        <w:tc>
          <w:tcPr>
            <w:tcW w:w="185" w:type="pct"/>
            <w:shd w:val="clear" w:color="auto" w:fill="auto"/>
          </w:tcPr>
          <w:p w:rsidR="00476EBC" w:rsidRPr="0006036F" w:rsidRDefault="00476EBC" w:rsidP="000809E7">
            <w:pPr>
              <w:widowControl w:val="0"/>
              <w:autoSpaceDE w:val="0"/>
              <w:snapToGrid w:val="0"/>
              <w:jc w:val="center"/>
              <w:rPr>
                <w:sz w:val="18"/>
                <w:szCs w:val="18"/>
              </w:rPr>
            </w:pPr>
          </w:p>
        </w:tc>
        <w:tc>
          <w:tcPr>
            <w:tcW w:w="185" w:type="pct"/>
            <w:shd w:val="clear" w:color="auto" w:fill="auto"/>
          </w:tcPr>
          <w:p w:rsidR="00476EBC" w:rsidRPr="0006036F" w:rsidRDefault="00476EBC" w:rsidP="000809E7">
            <w:pPr>
              <w:widowControl w:val="0"/>
              <w:autoSpaceDE w:val="0"/>
              <w:snapToGrid w:val="0"/>
              <w:jc w:val="center"/>
              <w:rPr>
                <w:sz w:val="18"/>
                <w:szCs w:val="18"/>
              </w:rPr>
            </w:pPr>
          </w:p>
        </w:tc>
        <w:tc>
          <w:tcPr>
            <w:tcW w:w="556" w:type="pct"/>
            <w:shd w:val="clear" w:color="auto" w:fill="auto"/>
          </w:tcPr>
          <w:p w:rsidR="00476EBC" w:rsidRPr="0006036F" w:rsidRDefault="00476EBC" w:rsidP="000809E7">
            <w:pPr>
              <w:widowControl w:val="0"/>
              <w:autoSpaceDE w:val="0"/>
              <w:snapToGrid w:val="0"/>
              <w:jc w:val="center"/>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rPr>
            </w:pPr>
          </w:p>
        </w:tc>
        <w:tc>
          <w:tcPr>
            <w:tcW w:w="416" w:type="pct"/>
            <w:shd w:val="clear" w:color="auto" w:fill="auto"/>
            <w:vAlign w:val="center"/>
          </w:tcPr>
          <w:p w:rsidR="00476EBC" w:rsidRPr="0006036F" w:rsidRDefault="00476EBC" w:rsidP="000809E7">
            <w:pPr>
              <w:snapToGrid w:val="0"/>
              <w:rPr>
                <w:sz w:val="18"/>
                <w:szCs w:val="18"/>
              </w:rPr>
            </w:pPr>
          </w:p>
        </w:tc>
      </w:tr>
      <w:tr w:rsidR="00476EBC" w:rsidRPr="0006036F" w:rsidTr="00476EBC">
        <w:tc>
          <w:tcPr>
            <w:tcW w:w="196" w:type="pct"/>
            <w:shd w:val="clear" w:color="auto" w:fill="auto"/>
          </w:tcPr>
          <w:p w:rsidR="00476EBC" w:rsidRPr="0006036F" w:rsidRDefault="00476EBC" w:rsidP="000809E7">
            <w:pPr>
              <w:snapToGrid w:val="0"/>
              <w:rPr>
                <w:sz w:val="18"/>
                <w:szCs w:val="18"/>
              </w:rPr>
            </w:pPr>
            <w:r w:rsidRPr="0006036F">
              <w:rPr>
                <w:sz w:val="18"/>
                <w:szCs w:val="18"/>
              </w:rPr>
              <w:t>1.</w:t>
            </w:r>
          </w:p>
        </w:tc>
        <w:tc>
          <w:tcPr>
            <w:tcW w:w="730" w:type="pct"/>
            <w:shd w:val="clear" w:color="auto" w:fill="auto"/>
          </w:tcPr>
          <w:p w:rsidR="00476EBC" w:rsidRPr="0006036F" w:rsidRDefault="00476EBC" w:rsidP="000809E7">
            <w:pPr>
              <w:snapToGrid w:val="0"/>
              <w:rPr>
                <w:sz w:val="18"/>
                <w:szCs w:val="18"/>
              </w:rPr>
            </w:pPr>
            <w:r w:rsidRPr="0006036F">
              <w:rPr>
                <w:sz w:val="18"/>
                <w:szCs w:val="18"/>
              </w:rPr>
              <w:t xml:space="preserve">Подпрограмма 1.«Содержание автомобильных дорог общего пользования местного значения </w:t>
            </w:r>
            <w:proofErr w:type="spellStart"/>
            <w:r w:rsidRPr="0006036F">
              <w:rPr>
                <w:sz w:val="18"/>
                <w:szCs w:val="18"/>
              </w:rPr>
              <w:t>Малосердобинского</w:t>
            </w:r>
            <w:proofErr w:type="spellEnd"/>
            <w:r w:rsidRPr="0006036F">
              <w:rPr>
                <w:sz w:val="18"/>
                <w:szCs w:val="18"/>
              </w:rPr>
              <w:t xml:space="preserve"> района на 2022-2030 годы» </w:t>
            </w:r>
          </w:p>
        </w:tc>
        <w:tc>
          <w:tcPr>
            <w:tcW w:w="510" w:type="pct"/>
            <w:shd w:val="clear" w:color="auto" w:fill="auto"/>
          </w:tcPr>
          <w:p w:rsidR="00476EBC" w:rsidRPr="0006036F" w:rsidRDefault="00476EBC" w:rsidP="000809E7">
            <w:pPr>
              <w:snapToGrid w:val="0"/>
              <w:rPr>
                <w:sz w:val="18"/>
                <w:szCs w:val="18"/>
              </w:rPr>
            </w:pPr>
            <w:r w:rsidRPr="0006036F">
              <w:rPr>
                <w:sz w:val="18"/>
                <w:szCs w:val="18"/>
              </w:rPr>
              <w:t xml:space="preserve">Администрация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c>
          <w:tcPr>
            <w:tcW w:w="463" w:type="pct"/>
            <w:shd w:val="clear" w:color="auto" w:fill="auto"/>
          </w:tcPr>
          <w:p w:rsidR="00476EBC" w:rsidRPr="0006036F" w:rsidRDefault="00476EBC" w:rsidP="000809E7">
            <w:pPr>
              <w:rPr>
                <w:sz w:val="18"/>
                <w:szCs w:val="18"/>
              </w:rPr>
            </w:pPr>
            <w:r w:rsidRPr="0006036F">
              <w:rPr>
                <w:sz w:val="18"/>
                <w:szCs w:val="18"/>
              </w:rPr>
              <w:t>01.01.2025</w:t>
            </w:r>
          </w:p>
          <w:p w:rsidR="00476EBC" w:rsidRPr="0006036F" w:rsidRDefault="00476EBC" w:rsidP="000809E7">
            <w:pPr>
              <w:rPr>
                <w:sz w:val="18"/>
                <w:szCs w:val="18"/>
              </w:rPr>
            </w:pPr>
          </w:p>
        </w:tc>
        <w:tc>
          <w:tcPr>
            <w:tcW w:w="463" w:type="pct"/>
            <w:shd w:val="clear" w:color="auto" w:fill="auto"/>
          </w:tcPr>
          <w:p w:rsidR="00476EBC" w:rsidRPr="0006036F" w:rsidRDefault="00476EBC" w:rsidP="000809E7">
            <w:pPr>
              <w:snapToGrid w:val="0"/>
              <w:rPr>
                <w:sz w:val="18"/>
                <w:szCs w:val="18"/>
              </w:rPr>
            </w:pPr>
            <w:r w:rsidRPr="0006036F">
              <w:rPr>
                <w:sz w:val="18"/>
                <w:szCs w:val="18"/>
              </w:rPr>
              <w:t>31.12.2025</w:t>
            </w:r>
          </w:p>
        </w:tc>
        <w:tc>
          <w:tcPr>
            <w:tcW w:w="370" w:type="pct"/>
            <w:shd w:val="clear" w:color="auto" w:fill="auto"/>
          </w:tcPr>
          <w:p w:rsidR="00476EBC" w:rsidRPr="0006036F" w:rsidRDefault="00476EBC" w:rsidP="000809E7">
            <w:pPr>
              <w:snapToGrid w:val="0"/>
              <w:jc w:val="center"/>
              <w:rPr>
                <w:sz w:val="18"/>
                <w:szCs w:val="18"/>
              </w:rPr>
            </w:pPr>
            <w:r w:rsidRPr="0006036F">
              <w:rPr>
                <w:sz w:val="18"/>
                <w:szCs w:val="18"/>
              </w:rPr>
              <w:t>X</w:t>
            </w:r>
          </w:p>
        </w:tc>
        <w:tc>
          <w:tcPr>
            <w:tcW w:w="463" w:type="pct"/>
            <w:shd w:val="clear" w:color="auto" w:fill="auto"/>
          </w:tcPr>
          <w:p w:rsidR="00476EBC" w:rsidRPr="0006036F" w:rsidRDefault="00476EBC" w:rsidP="000809E7">
            <w:pPr>
              <w:snapToGrid w:val="0"/>
              <w:rPr>
                <w:sz w:val="18"/>
                <w:szCs w:val="18"/>
              </w:rPr>
            </w:pPr>
          </w:p>
        </w:tc>
        <w:tc>
          <w:tcPr>
            <w:tcW w:w="232"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04</w:t>
            </w:r>
          </w:p>
        </w:tc>
        <w:tc>
          <w:tcPr>
            <w:tcW w:w="185"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09</w:t>
            </w:r>
          </w:p>
        </w:tc>
        <w:tc>
          <w:tcPr>
            <w:tcW w:w="556" w:type="pct"/>
            <w:shd w:val="clear" w:color="auto" w:fill="auto"/>
          </w:tcPr>
          <w:p w:rsidR="00476EBC" w:rsidRPr="0006036F" w:rsidRDefault="00476EBC" w:rsidP="000809E7">
            <w:pPr>
              <w:widowControl w:val="0"/>
              <w:autoSpaceDE w:val="0"/>
              <w:snapToGrid w:val="0"/>
              <w:rPr>
                <w:sz w:val="18"/>
                <w:szCs w:val="18"/>
              </w:rPr>
            </w:pPr>
          </w:p>
        </w:tc>
        <w:tc>
          <w:tcPr>
            <w:tcW w:w="232" w:type="pct"/>
            <w:shd w:val="clear" w:color="auto" w:fill="auto"/>
          </w:tcPr>
          <w:p w:rsidR="00476EBC" w:rsidRPr="0006036F" w:rsidRDefault="00476EBC" w:rsidP="000809E7">
            <w:pPr>
              <w:widowControl w:val="0"/>
              <w:autoSpaceDE w:val="0"/>
              <w:snapToGrid w:val="0"/>
              <w:rPr>
                <w:sz w:val="18"/>
                <w:szCs w:val="18"/>
              </w:rPr>
            </w:pPr>
          </w:p>
          <w:p w:rsidR="00476EBC" w:rsidRPr="0006036F" w:rsidRDefault="00476EBC" w:rsidP="000809E7">
            <w:pPr>
              <w:widowControl w:val="0"/>
              <w:autoSpaceDE w:val="0"/>
              <w:snapToGrid w:val="0"/>
              <w:rPr>
                <w:sz w:val="18"/>
                <w:szCs w:val="18"/>
              </w:rPr>
            </w:pPr>
          </w:p>
        </w:tc>
        <w:tc>
          <w:tcPr>
            <w:tcW w:w="416" w:type="pct"/>
            <w:shd w:val="clear" w:color="auto" w:fill="auto"/>
          </w:tcPr>
          <w:p w:rsidR="00476EBC" w:rsidRPr="0006036F" w:rsidRDefault="00476EBC" w:rsidP="000809E7">
            <w:pPr>
              <w:snapToGrid w:val="0"/>
              <w:rPr>
                <w:sz w:val="18"/>
                <w:szCs w:val="18"/>
              </w:rPr>
            </w:pPr>
            <w:r w:rsidRPr="0006036F">
              <w:rPr>
                <w:sz w:val="18"/>
                <w:szCs w:val="18"/>
              </w:rPr>
              <w:t>9199,9</w:t>
            </w:r>
          </w:p>
        </w:tc>
      </w:tr>
      <w:tr w:rsidR="00476EBC" w:rsidRPr="0006036F" w:rsidTr="00476EBC">
        <w:trPr>
          <w:trHeight w:val="6915"/>
        </w:trPr>
        <w:tc>
          <w:tcPr>
            <w:tcW w:w="196" w:type="pct"/>
            <w:vMerge w:val="restart"/>
            <w:shd w:val="clear" w:color="auto" w:fill="auto"/>
          </w:tcPr>
          <w:p w:rsidR="00476EBC" w:rsidRPr="0006036F" w:rsidRDefault="00476EBC" w:rsidP="000809E7">
            <w:pPr>
              <w:snapToGrid w:val="0"/>
              <w:rPr>
                <w:sz w:val="18"/>
                <w:szCs w:val="18"/>
              </w:rPr>
            </w:pPr>
            <w:r w:rsidRPr="0006036F">
              <w:rPr>
                <w:sz w:val="18"/>
                <w:szCs w:val="18"/>
              </w:rPr>
              <w:t>1.1</w:t>
            </w:r>
          </w:p>
        </w:tc>
        <w:tc>
          <w:tcPr>
            <w:tcW w:w="730" w:type="pct"/>
            <w:vMerge w:val="restart"/>
            <w:shd w:val="clear" w:color="auto" w:fill="auto"/>
          </w:tcPr>
          <w:p w:rsidR="00476EBC" w:rsidRPr="0006036F" w:rsidRDefault="00476EBC" w:rsidP="000809E7">
            <w:pPr>
              <w:snapToGrid w:val="0"/>
              <w:rPr>
                <w:sz w:val="18"/>
                <w:szCs w:val="18"/>
              </w:rPr>
            </w:pPr>
            <w:r w:rsidRPr="0006036F">
              <w:rPr>
                <w:sz w:val="18"/>
                <w:szCs w:val="18"/>
              </w:rPr>
              <w:t xml:space="preserve">Содержание автомобильных дорог общего пользования местного значения </w:t>
            </w:r>
            <w:proofErr w:type="spellStart"/>
            <w:r w:rsidRPr="0006036F">
              <w:rPr>
                <w:sz w:val="18"/>
                <w:szCs w:val="18"/>
              </w:rPr>
              <w:t>Малосердобинского</w:t>
            </w:r>
            <w:proofErr w:type="spellEnd"/>
            <w:r w:rsidRPr="0006036F">
              <w:rPr>
                <w:sz w:val="18"/>
                <w:szCs w:val="18"/>
              </w:rPr>
              <w:t xml:space="preserve"> района</w:t>
            </w:r>
          </w:p>
        </w:tc>
        <w:tc>
          <w:tcPr>
            <w:tcW w:w="510" w:type="pct"/>
            <w:vMerge w:val="restart"/>
            <w:shd w:val="clear" w:color="auto" w:fill="auto"/>
          </w:tcPr>
          <w:p w:rsidR="00476EBC" w:rsidRPr="0006036F" w:rsidRDefault="00476EBC" w:rsidP="000809E7">
            <w:pPr>
              <w:snapToGrid w:val="0"/>
              <w:rPr>
                <w:sz w:val="18"/>
                <w:szCs w:val="18"/>
              </w:rPr>
            </w:pPr>
          </w:p>
        </w:tc>
        <w:tc>
          <w:tcPr>
            <w:tcW w:w="463" w:type="pct"/>
            <w:vMerge w:val="restart"/>
            <w:shd w:val="clear" w:color="auto" w:fill="auto"/>
          </w:tcPr>
          <w:p w:rsidR="00476EBC" w:rsidRPr="0006036F" w:rsidRDefault="00476EBC" w:rsidP="000809E7">
            <w:pPr>
              <w:snapToGrid w:val="0"/>
              <w:rPr>
                <w:sz w:val="18"/>
                <w:szCs w:val="18"/>
              </w:rPr>
            </w:pPr>
            <w:r w:rsidRPr="0006036F">
              <w:rPr>
                <w:sz w:val="18"/>
                <w:szCs w:val="18"/>
              </w:rPr>
              <w:t>01.01.2025</w:t>
            </w:r>
          </w:p>
          <w:p w:rsidR="00476EBC" w:rsidRPr="0006036F" w:rsidRDefault="00476EBC" w:rsidP="000809E7">
            <w:pPr>
              <w:rPr>
                <w:sz w:val="18"/>
                <w:szCs w:val="18"/>
              </w:rPr>
            </w:pPr>
          </w:p>
        </w:tc>
        <w:tc>
          <w:tcPr>
            <w:tcW w:w="463" w:type="pct"/>
            <w:vMerge w:val="restart"/>
            <w:shd w:val="clear" w:color="auto" w:fill="auto"/>
          </w:tcPr>
          <w:p w:rsidR="00476EBC" w:rsidRPr="0006036F" w:rsidRDefault="00476EBC" w:rsidP="000809E7">
            <w:pPr>
              <w:snapToGrid w:val="0"/>
              <w:rPr>
                <w:sz w:val="18"/>
                <w:szCs w:val="18"/>
              </w:rPr>
            </w:pPr>
            <w:r w:rsidRPr="0006036F">
              <w:rPr>
                <w:sz w:val="18"/>
                <w:szCs w:val="18"/>
              </w:rPr>
              <w:t>31.12.2025</w:t>
            </w:r>
          </w:p>
        </w:tc>
        <w:tc>
          <w:tcPr>
            <w:tcW w:w="370" w:type="pct"/>
            <w:vMerge w:val="restart"/>
            <w:shd w:val="clear" w:color="auto" w:fill="auto"/>
          </w:tcPr>
          <w:p w:rsidR="00476EBC" w:rsidRPr="0006036F" w:rsidRDefault="00476EBC" w:rsidP="000809E7">
            <w:pPr>
              <w:snapToGrid w:val="0"/>
              <w:rPr>
                <w:sz w:val="18"/>
                <w:szCs w:val="18"/>
              </w:rPr>
            </w:pPr>
            <w:r w:rsidRPr="0006036F">
              <w:rPr>
                <w:sz w:val="18"/>
                <w:szCs w:val="18"/>
              </w:rPr>
              <w:t xml:space="preserve">создание </w:t>
            </w:r>
            <w:proofErr w:type="spellStart"/>
            <w:proofErr w:type="gramStart"/>
            <w:r w:rsidRPr="0006036F">
              <w:rPr>
                <w:sz w:val="18"/>
                <w:szCs w:val="18"/>
              </w:rPr>
              <w:t>благопри-ятных</w:t>
            </w:r>
            <w:proofErr w:type="spellEnd"/>
            <w:proofErr w:type="gramEnd"/>
            <w:r w:rsidRPr="0006036F">
              <w:rPr>
                <w:sz w:val="18"/>
                <w:szCs w:val="18"/>
              </w:rPr>
              <w:t xml:space="preserve"> организационно-правовых и </w:t>
            </w:r>
            <w:proofErr w:type="spellStart"/>
            <w:r w:rsidRPr="0006036F">
              <w:rPr>
                <w:sz w:val="18"/>
                <w:szCs w:val="18"/>
              </w:rPr>
              <w:t>экономи-ческих</w:t>
            </w:r>
            <w:proofErr w:type="spellEnd"/>
            <w:r w:rsidRPr="0006036F">
              <w:rPr>
                <w:sz w:val="18"/>
                <w:szCs w:val="18"/>
              </w:rPr>
              <w:t xml:space="preserve"> условий для содержания автомобильных дорог</w:t>
            </w:r>
          </w:p>
          <w:p w:rsidR="00476EBC" w:rsidRPr="0006036F" w:rsidRDefault="00476EBC" w:rsidP="000809E7">
            <w:pPr>
              <w:snapToGrid w:val="0"/>
              <w:rPr>
                <w:sz w:val="18"/>
                <w:szCs w:val="18"/>
              </w:rPr>
            </w:pPr>
          </w:p>
          <w:p w:rsidR="00476EBC" w:rsidRPr="0006036F" w:rsidRDefault="00476EBC" w:rsidP="000809E7">
            <w:pPr>
              <w:snapToGrid w:val="0"/>
              <w:rPr>
                <w:sz w:val="18"/>
                <w:szCs w:val="18"/>
              </w:rPr>
            </w:pPr>
          </w:p>
          <w:p w:rsidR="00476EBC" w:rsidRPr="0006036F" w:rsidRDefault="00476EBC" w:rsidP="000809E7">
            <w:pPr>
              <w:snapToGrid w:val="0"/>
              <w:rPr>
                <w:sz w:val="18"/>
                <w:szCs w:val="18"/>
              </w:rPr>
            </w:pPr>
          </w:p>
          <w:p w:rsidR="00476EBC" w:rsidRPr="0006036F" w:rsidRDefault="00476EBC" w:rsidP="000809E7">
            <w:pPr>
              <w:snapToGrid w:val="0"/>
              <w:rPr>
                <w:sz w:val="18"/>
                <w:szCs w:val="18"/>
              </w:rPr>
            </w:pPr>
          </w:p>
          <w:p w:rsidR="00476EBC" w:rsidRPr="0006036F" w:rsidRDefault="00476EBC" w:rsidP="000809E7">
            <w:pPr>
              <w:snapToGrid w:val="0"/>
              <w:rPr>
                <w:sz w:val="18"/>
                <w:szCs w:val="18"/>
              </w:rPr>
            </w:pPr>
          </w:p>
        </w:tc>
        <w:tc>
          <w:tcPr>
            <w:tcW w:w="463" w:type="pct"/>
            <w:shd w:val="clear" w:color="auto" w:fill="auto"/>
          </w:tcPr>
          <w:p w:rsidR="00476EBC" w:rsidRPr="0006036F" w:rsidRDefault="00476EBC" w:rsidP="000809E7">
            <w:pPr>
              <w:snapToGrid w:val="0"/>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c>
          <w:tcPr>
            <w:tcW w:w="232"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901</w:t>
            </w:r>
          </w:p>
          <w:p w:rsidR="00476EBC" w:rsidRPr="0006036F" w:rsidRDefault="00476EBC" w:rsidP="000809E7">
            <w:pPr>
              <w:widowControl w:val="0"/>
              <w:autoSpaceDE w:val="0"/>
              <w:snapToGrid w:val="0"/>
              <w:rPr>
                <w:sz w:val="18"/>
                <w:szCs w:val="18"/>
              </w:rPr>
            </w:pPr>
          </w:p>
          <w:p w:rsidR="00476EBC" w:rsidRPr="0006036F" w:rsidRDefault="00476EBC" w:rsidP="000809E7">
            <w:pPr>
              <w:widowControl w:val="0"/>
              <w:autoSpaceDE w:val="0"/>
              <w:snapToGrid w:val="0"/>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04</w:t>
            </w:r>
          </w:p>
          <w:p w:rsidR="00476EBC" w:rsidRPr="0006036F" w:rsidRDefault="00476EBC" w:rsidP="000809E7">
            <w:pPr>
              <w:widowControl w:val="0"/>
              <w:autoSpaceDE w:val="0"/>
              <w:snapToGrid w:val="0"/>
              <w:rPr>
                <w:sz w:val="18"/>
                <w:szCs w:val="18"/>
              </w:rPr>
            </w:pPr>
          </w:p>
          <w:p w:rsidR="00476EBC" w:rsidRPr="0006036F" w:rsidRDefault="00476EBC" w:rsidP="000809E7">
            <w:pPr>
              <w:widowControl w:val="0"/>
              <w:autoSpaceDE w:val="0"/>
              <w:snapToGrid w:val="0"/>
              <w:rPr>
                <w:sz w:val="18"/>
                <w:szCs w:val="18"/>
              </w:rPr>
            </w:pPr>
            <w:r w:rsidRPr="0006036F">
              <w:rPr>
                <w:sz w:val="18"/>
                <w:szCs w:val="18"/>
              </w:rPr>
              <w:t>04</w:t>
            </w:r>
          </w:p>
        </w:tc>
        <w:tc>
          <w:tcPr>
            <w:tcW w:w="185"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09</w:t>
            </w:r>
          </w:p>
          <w:p w:rsidR="00476EBC" w:rsidRPr="0006036F" w:rsidRDefault="00476EBC" w:rsidP="000809E7">
            <w:pPr>
              <w:widowControl w:val="0"/>
              <w:autoSpaceDE w:val="0"/>
              <w:snapToGrid w:val="0"/>
              <w:rPr>
                <w:sz w:val="18"/>
                <w:szCs w:val="18"/>
              </w:rPr>
            </w:pPr>
          </w:p>
          <w:p w:rsidR="00476EBC" w:rsidRPr="0006036F" w:rsidRDefault="00476EBC" w:rsidP="000809E7">
            <w:pPr>
              <w:widowControl w:val="0"/>
              <w:autoSpaceDE w:val="0"/>
              <w:snapToGrid w:val="0"/>
              <w:rPr>
                <w:sz w:val="18"/>
                <w:szCs w:val="18"/>
              </w:rPr>
            </w:pPr>
            <w:r w:rsidRPr="0006036F">
              <w:rPr>
                <w:sz w:val="18"/>
                <w:szCs w:val="18"/>
              </w:rPr>
              <w:t>09</w:t>
            </w:r>
          </w:p>
        </w:tc>
        <w:tc>
          <w:tcPr>
            <w:tcW w:w="556"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0210187200</w:t>
            </w:r>
          </w:p>
          <w:p w:rsidR="00476EBC" w:rsidRPr="0006036F" w:rsidRDefault="00476EBC" w:rsidP="000809E7">
            <w:pPr>
              <w:widowControl w:val="0"/>
              <w:autoSpaceDE w:val="0"/>
              <w:snapToGrid w:val="0"/>
              <w:rPr>
                <w:sz w:val="18"/>
                <w:szCs w:val="18"/>
              </w:rPr>
            </w:pPr>
          </w:p>
          <w:p w:rsidR="00476EBC" w:rsidRPr="0006036F" w:rsidRDefault="00476EBC" w:rsidP="000809E7">
            <w:pPr>
              <w:widowControl w:val="0"/>
              <w:autoSpaceDE w:val="0"/>
              <w:snapToGrid w:val="0"/>
              <w:rPr>
                <w:sz w:val="18"/>
                <w:szCs w:val="18"/>
              </w:rPr>
            </w:pPr>
            <w:r w:rsidRPr="0006036F">
              <w:rPr>
                <w:sz w:val="18"/>
                <w:szCs w:val="18"/>
              </w:rPr>
              <w:t>22101</w:t>
            </w:r>
            <w:r w:rsidRPr="0006036F">
              <w:rPr>
                <w:sz w:val="18"/>
                <w:szCs w:val="18"/>
                <w:lang w:val="en-US"/>
              </w:rPr>
              <w:t>S</w:t>
            </w:r>
            <w:r w:rsidRPr="0006036F">
              <w:rPr>
                <w:sz w:val="18"/>
                <w:szCs w:val="18"/>
              </w:rPr>
              <w:t>Д110</w:t>
            </w:r>
          </w:p>
        </w:tc>
        <w:tc>
          <w:tcPr>
            <w:tcW w:w="232"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24</w:t>
            </w:r>
            <w:r w:rsidRPr="0006036F">
              <w:rPr>
                <w:sz w:val="18"/>
                <w:szCs w:val="18"/>
                <w:lang w:val="en-US"/>
              </w:rPr>
              <w:t>4</w:t>
            </w:r>
          </w:p>
          <w:p w:rsidR="00476EBC" w:rsidRPr="0006036F" w:rsidRDefault="00476EBC" w:rsidP="000809E7">
            <w:pPr>
              <w:widowControl w:val="0"/>
              <w:autoSpaceDE w:val="0"/>
              <w:snapToGrid w:val="0"/>
              <w:rPr>
                <w:sz w:val="18"/>
                <w:szCs w:val="18"/>
              </w:rPr>
            </w:pPr>
          </w:p>
          <w:p w:rsidR="00476EBC" w:rsidRPr="0006036F" w:rsidRDefault="00476EBC" w:rsidP="000809E7">
            <w:pPr>
              <w:widowControl w:val="0"/>
              <w:autoSpaceDE w:val="0"/>
              <w:snapToGrid w:val="0"/>
              <w:rPr>
                <w:sz w:val="18"/>
                <w:szCs w:val="18"/>
              </w:rPr>
            </w:pPr>
            <w:r w:rsidRPr="0006036F">
              <w:rPr>
                <w:sz w:val="18"/>
                <w:szCs w:val="18"/>
              </w:rPr>
              <w:t>244</w:t>
            </w:r>
          </w:p>
        </w:tc>
        <w:tc>
          <w:tcPr>
            <w:tcW w:w="416" w:type="pct"/>
            <w:shd w:val="clear" w:color="auto" w:fill="auto"/>
          </w:tcPr>
          <w:p w:rsidR="00476EBC" w:rsidRPr="0006036F" w:rsidRDefault="00476EBC" w:rsidP="000809E7">
            <w:pPr>
              <w:snapToGrid w:val="0"/>
              <w:rPr>
                <w:sz w:val="18"/>
                <w:szCs w:val="18"/>
              </w:rPr>
            </w:pPr>
            <w:r w:rsidRPr="0006036F">
              <w:rPr>
                <w:sz w:val="18"/>
                <w:szCs w:val="18"/>
              </w:rPr>
              <w:t>1199,7</w:t>
            </w:r>
          </w:p>
          <w:p w:rsidR="00476EBC" w:rsidRPr="0006036F" w:rsidRDefault="00476EBC" w:rsidP="000809E7">
            <w:pPr>
              <w:snapToGrid w:val="0"/>
              <w:rPr>
                <w:sz w:val="18"/>
                <w:szCs w:val="18"/>
              </w:rPr>
            </w:pPr>
          </w:p>
          <w:p w:rsidR="00476EBC" w:rsidRPr="0006036F" w:rsidRDefault="00476EBC" w:rsidP="000809E7">
            <w:pPr>
              <w:snapToGrid w:val="0"/>
              <w:rPr>
                <w:sz w:val="18"/>
                <w:szCs w:val="18"/>
              </w:rPr>
            </w:pPr>
            <w:r w:rsidRPr="0006036F">
              <w:rPr>
                <w:sz w:val="18"/>
                <w:szCs w:val="18"/>
              </w:rPr>
              <w:t>400,0</w:t>
            </w:r>
          </w:p>
          <w:p w:rsidR="00476EBC" w:rsidRPr="0006036F" w:rsidRDefault="00476EBC" w:rsidP="000809E7">
            <w:pPr>
              <w:snapToGrid w:val="0"/>
              <w:rPr>
                <w:sz w:val="18"/>
                <w:szCs w:val="18"/>
              </w:rPr>
            </w:pPr>
          </w:p>
          <w:p w:rsidR="00476EBC" w:rsidRPr="0006036F" w:rsidRDefault="00476EBC" w:rsidP="000809E7">
            <w:pPr>
              <w:snapToGrid w:val="0"/>
              <w:rPr>
                <w:sz w:val="18"/>
                <w:szCs w:val="18"/>
              </w:rPr>
            </w:pPr>
          </w:p>
        </w:tc>
      </w:tr>
      <w:tr w:rsidR="00476EBC" w:rsidRPr="0006036F" w:rsidTr="00476EBC">
        <w:trPr>
          <w:trHeight w:val="1455"/>
        </w:trPr>
        <w:tc>
          <w:tcPr>
            <w:tcW w:w="196" w:type="pct"/>
            <w:vMerge/>
            <w:shd w:val="clear" w:color="auto" w:fill="auto"/>
          </w:tcPr>
          <w:p w:rsidR="00476EBC" w:rsidRPr="0006036F" w:rsidRDefault="00476EBC" w:rsidP="000809E7">
            <w:pPr>
              <w:snapToGrid w:val="0"/>
              <w:rPr>
                <w:sz w:val="18"/>
                <w:szCs w:val="18"/>
              </w:rPr>
            </w:pPr>
          </w:p>
        </w:tc>
        <w:tc>
          <w:tcPr>
            <w:tcW w:w="730" w:type="pct"/>
            <w:vMerge/>
            <w:shd w:val="clear" w:color="auto" w:fill="auto"/>
          </w:tcPr>
          <w:p w:rsidR="00476EBC" w:rsidRPr="0006036F" w:rsidRDefault="00476EBC" w:rsidP="000809E7">
            <w:pPr>
              <w:snapToGrid w:val="0"/>
              <w:rPr>
                <w:sz w:val="18"/>
                <w:szCs w:val="18"/>
              </w:rPr>
            </w:pPr>
          </w:p>
        </w:tc>
        <w:tc>
          <w:tcPr>
            <w:tcW w:w="510" w:type="pct"/>
            <w:vMerge/>
            <w:shd w:val="clear" w:color="auto" w:fill="auto"/>
          </w:tcPr>
          <w:p w:rsidR="00476EBC" w:rsidRPr="0006036F" w:rsidRDefault="00476EBC" w:rsidP="000809E7">
            <w:pPr>
              <w:snapToGrid w:val="0"/>
              <w:rPr>
                <w:sz w:val="18"/>
                <w:szCs w:val="18"/>
              </w:rPr>
            </w:pPr>
          </w:p>
        </w:tc>
        <w:tc>
          <w:tcPr>
            <w:tcW w:w="463" w:type="pct"/>
            <w:vMerge/>
            <w:shd w:val="clear" w:color="auto" w:fill="auto"/>
          </w:tcPr>
          <w:p w:rsidR="00476EBC" w:rsidRPr="0006036F" w:rsidRDefault="00476EBC" w:rsidP="000809E7">
            <w:pPr>
              <w:snapToGrid w:val="0"/>
              <w:rPr>
                <w:sz w:val="18"/>
                <w:szCs w:val="18"/>
              </w:rPr>
            </w:pPr>
          </w:p>
        </w:tc>
        <w:tc>
          <w:tcPr>
            <w:tcW w:w="463" w:type="pct"/>
            <w:vMerge/>
            <w:shd w:val="clear" w:color="auto" w:fill="auto"/>
          </w:tcPr>
          <w:p w:rsidR="00476EBC" w:rsidRPr="0006036F" w:rsidRDefault="00476EBC" w:rsidP="000809E7">
            <w:pPr>
              <w:snapToGrid w:val="0"/>
              <w:rPr>
                <w:sz w:val="18"/>
                <w:szCs w:val="18"/>
              </w:rPr>
            </w:pPr>
          </w:p>
        </w:tc>
        <w:tc>
          <w:tcPr>
            <w:tcW w:w="370" w:type="pct"/>
            <w:vMerge/>
            <w:shd w:val="clear" w:color="auto" w:fill="auto"/>
          </w:tcPr>
          <w:p w:rsidR="00476EBC" w:rsidRPr="0006036F" w:rsidRDefault="00476EBC" w:rsidP="000809E7">
            <w:pPr>
              <w:snapToGrid w:val="0"/>
              <w:rPr>
                <w:sz w:val="18"/>
                <w:szCs w:val="18"/>
              </w:rPr>
            </w:pPr>
          </w:p>
        </w:tc>
        <w:tc>
          <w:tcPr>
            <w:tcW w:w="463" w:type="pct"/>
            <w:shd w:val="clear" w:color="auto" w:fill="auto"/>
          </w:tcPr>
          <w:p w:rsidR="00476EBC" w:rsidRPr="0006036F" w:rsidRDefault="00476EBC" w:rsidP="000809E7">
            <w:pPr>
              <w:snapToGrid w:val="0"/>
              <w:rPr>
                <w:sz w:val="18"/>
                <w:szCs w:val="18"/>
              </w:rPr>
            </w:pPr>
            <w:r w:rsidRPr="0006036F">
              <w:rPr>
                <w:sz w:val="18"/>
                <w:szCs w:val="18"/>
              </w:rPr>
              <w:t>Бюджет Пензенской области</w:t>
            </w:r>
          </w:p>
        </w:tc>
        <w:tc>
          <w:tcPr>
            <w:tcW w:w="232"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04</w:t>
            </w:r>
          </w:p>
        </w:tc>
        <w:tc>
          <w:tcPr>
            <w:tcW w:w="185"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09</w:t>
            </w:r>
          </w:p>
        </w:tc>
        <w:tc>
          <w:tcPr>
            <w:tcW w:w="556" w:type="pct"/>
            <w:shd w:val="clear" w:color="auto" w:fill="auto"/>
          </w:tcPr>
          <w:p w:rsidR="00476EBC" w:rsidRPr="0006036F" w:rsidRDefault="00476EBC" w:rsidP="000809E7">
            <w:pPr>
              <w:widowControl w:val="0"/>
              <w:autoSpaceDE w:val="0"/>
              <w:snapToGrid w:val="0"/>
              <w:rPr>
                <w:sz w:val="18"/>
                <w:szCs w:val="18"/>
                <w:lang w:val="en-US"/>
              </w:rPr>
            </w:pPr>
            <w:r w:rsidRPr="0006036F">
              <w:rPr>
                <w:sz w:val="18"/>
                <w:szCs w:val="18"/>
              </w:rPr>
              <w:t>02101</w:t>
            </w:r>
            <w:r w:rsidRPr="0006036F">
              <w:rPr>
                <w:sz w:val="18"/>
                <w:szCs w:val="18"/>
                <w:lang w:val="en-US"/>
              </w:rPr>
              <w:t>S</w:t>
            </w:r>
            <w:r w:rsidRPr="0006036F">
              <w:rPr>
                <w:sz w:val="18"/>
                <w:szCs w:val="18"/>
              </w:rPr>
              <w:t>Д110</w:t>
            </w:r>
          </w:p>
        </w:tc>
        <w:tc>
          <w:tcPr>
            <w:tcW w:w="232" w:type="pct"/>
            <w:shd w:val="clear" w:color="auto" w:fill="auto"/>
          </w:tcPr>
          <w:p w:rsidR="00476EBC" w:rsidRPr="0006036F" w:rsidRDefault="00476EBC" w:rsidP="000809E7">
            <w:pPr>
              <w:widowControl w:val="0"/>
              <w:autoSpaceDE w:val="0"/>
              <w:snapToGrid w:val="0"/>
              <w:rPr>
                <w:sz w:val="18"/>
                <w:szCs w:val="18"/>
                <w:lang w:val="en-US"/>
              </w:rPr>
            </w:pPr>
            <w:r w:rsidRPr="0006036F">
              <w:rPr>
                <w:sz w:val="18"/>
                <w:szCs w:val="18"/>
                <w:lang w:val="en-US"/>
              </w:rPr>
              <w:t>244</w:t>
            </w:r>
          </w:p>
        </w:tc>
        <w:tc>
          <w:tcPr>
            <w:tcW w:w="416" w:type="pct"/>
            <w:shd w:val="clear" w:color="auto" w:fill="auto"/>
          </w:tcPr>
          <w:p w:rsidR="00476EBC" w:rsidRPr="0006036F" w:rsidRDefault="00476EBC" w:rsidP="000809E7">
            <w:pPr>
              <w:snapToGrid w:val="0"/>
              <w:rPr>
                <w:sz w:val="18"/>
                <w:szCs w:val="18"/>
                <w:lang w:val="en-US"/>
              </w:rPr>
            </w:pPr>
            <w:r w:rsidRPr="0006036F">
              <w:rPr>
                <w:sz w:val="18"/>
                <w:szCs w:val="18"/>
              </w:rPr>
              <w:t>7600,2</w:t>
            </w:r>
          </w:p>
        </w:tc>
      </w:tr>
      <w:tr w:rsidR="00476EBC" w:rsidRPr="0006036F" w:rsidTr="00476EBC">
        <w:tc>
          <w:tcPr>
            <w:tcW w:w="19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w:t>
            </w:r>
          </w:p>
        </w:tc>
        <w:tc>
          <w:tcPr>
            <w:tcW w:w="730"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Подпрограмма 2 «Обеспечение энергосбережения и повышения энергетической эффективности в учреждениях и организациях бюджетной сферы </w:t>
            </w:r>
            <w:proofErr w:type="spellStart"/>
            <w:r w:rsidRPr="0006036F">
              <w:rPr>
                <w:sz w:val="18"/>
                <w:szCs w:val="18"/>
              </w:rPr>
              <w:t>Малосердобинского</w:t>
            </w:r>
            <w:proofErr w:type="spellEnd"/>
            <w:r w:rsidRPr="0006036F">
              <w:rPr>
                <w:sz w:val="18"/>
                <w:szCs w:val="18"/>
              </w:rPr>
              <w:t xml:space="preserve"> района Пензенской области на 2022-2030 годы» </w:t>
            </w:r>
          </w:p>
        </w:tc>
        <w:tc>
          <w:tcPr>
            <w:tcW w:w="510" w:type="pct"/>
            <w:shd w:val="clear" w:color="auto" w:fill="auto"/>
          </w:tcPr>
          <w:p w:rsidR="00476EBC" w:rsidRPr="0006036F" w:rsidRDefault="00476EBC" w:rsidP="000809E7">
            <w:pPr>
              <w:widowControl w:val="0"/>
              <w:autoSpaceDE w:val="0"/>
              <w:snapToGrid w:val="0"/>
              <w:jc w:val="center"/>
              <w:rPr>
                <w:sz w:val="18"/>
                <w:szCs w:val="18"/>
              </w:rPr>
            </w:pPr>
            <w:proofErr w:type="spellStart"/>
            <w:r w:rsidRPr="0006036F">
              <w:rPr>
                <w:sz w:val="18"/>
                <w:szCs w:val="18"/>
              </w:rPr>
              <w:t>Администра</w:t>
            </w:r>
            <w:proofErr w:type="spellEnd"/>
            <w:r w:rsidRPr="0006036F">
              <w:rPr>
                <w:sz w:val="18"/>
                <w:szCs w:val="18"/>
              </w:rPr>
              <w:t>-</w:t>
            </w:r>
          </w:p>
          <w:p w:rsidR="00476EBC" w:rsidRPr="0006036F" w:rsidRDefault="00476EBC" w:rsidP="000809E7">
            <w:pPr>
              <w:widowControl w:val="0"/>
              <w:autoSpaceDE w:val="0"/>
              <w:jc w:val="center"/>
              <w:rPr>
                <w:sz w:val="18"/>
                <w:szCs w:val="18"/>
              </w:rPr>
            </w:pPr>
            <w:proofErr w:type="spellStart"/>
            <w:r w:rsidRPr="0006036F">
              <w:rPr>
                <w:sz w:val="18"/>
                <w:szCs w:val="18"/>
              </w:rPr>
              <w:t>ция</w:t>
            </w:r>
            <w:proofErr w:type="spellEnd"/>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01.01.2025</w:t>
            </w:r>
          </w:p>
          <w:p w:rsidR="00476EBC" w:rsidRPr="0006036F" w:rsidRDefault="00476EBC" w:rsidP="000809E7">
            <w:pPr>
              <w:widowControl w:val="0"/>
              <w:autoSpaceDE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31.12.2025</w:t>
            </w:r>
          </w:p>
        </w:tc>
        <w:tc>
          <w:tcPr>
            <w:tcW w:w="370"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X</w:t>
            </w:r>
          </w:p>
        </w:tc>
        <w:tc>
          <w:tcPr>
            <w:tcW w:w="463" w:type="pct"/>
            <w:shd w:val="clear" w:color="auto" w:fill="auto"/>
          </w:tcPr>
          <w:p w:rsidR="00476EBC" w:rsidRPr="0006036F" w:rsidRDefault="00476EBC" w:rsidP="000809E7">
            <w:pPr>
              <w:widowControl w:val="0"/>
              <w:autoSpaceDE w:val="0"/>
              <w:snapToGrid w:val="0"/>
              <w:jc w:val="center"/>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jc w:val="center"/>
              <w:rPr>
                <w:sz w:val="18"/>
                <w:szCs w:val="18"/>
                <w:lang w:val="en-US"/>
              </w:rPr>
            </w:pPr>
          </w:p>
        </w:tc>
        <w:tc>
          <w:tcPr>
            <w:tcW w:w="185" w:type="pct"/>
            <w:shd w:val="clear" w:color="auto" w:fill="auto"/>
          </w:tcPr>
          <w:p w:rsidR="00476EBC" w:rsidRPr="0006036F" w:rsidRDefault="00476EBC" w:rsidP="000809E7">
            <w:pPr>
              <w:widowControl w:val="0"/>
              <w:autoSpaceDE w:val="0"/>
              <w:snapToGrid w:val="0"/>
              <w:jc w:val="center"/>
              <w:rPr>
                <w:sz w:val="18"/>
                <w:szCs w:val="18"/>
                <w:lang w:val="en-US"/>
              </w:rPr>
            </w:pPr>
          </w:p>
        </w:tc>
        <w:tc>
          <w:tcPr>
            <w:tcW w:w="556" w:type="pct"/>
            <w:shd w:val="clear" w:color="auto" w:fill="auto"/>
          </w:tcPr>
          <w:p w:rsidR="00476EBC" w:rsidRPr="0006036F" w:rsidRDefault="00476EBC" w:rsidP="000809E7">
            <w:pPr>
              <w:widowControl w:val="0"/>
              <w:autoSpaceDE w:val="0"/>
              <w:snapToGrid w:val="0"/>
              <w:jc w:val="center"/>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24</w:t>
            </w:r>
            <w:r w:rsidRPr="0006036F">
              <w:rPr>
                <w:sz w:val="18"/>
                <w:szCs w:val="18"/>
                <w:lang w:val="en-US"/>
              </w:rPr>
              <w:t>4</w:t>
            </w: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406,5</w:t>
            </w:r>
          </w:p>
        </w:tc>
      </w:tr>
      <w:tr w:rsidR="00476EBC" w:rsidRPr="0006036F" w:rsidTr="00476EBC">
        <w:tc>
          <w:tcPr>
            <w:tcW w:w="19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2.1</w:t>
            </w:r>
          </w:p>
        </w:tc>
        <w:tc>
          <w:tcPr>
            <w:tcW w:w="730" w:type="pct"/>
            <w:tcBorders>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Изготовление ПСД на газовые котельные </w:t>
            </w:r>
          </w:p>
        </w:tc>
        <w:tc>
          <w:tcPr>
            <w:tcW w:w="510" w:type="pct"/>
            <w:shd w:val="clear" w:color="auto" w:fill="auto"/>
          </w:tcPr>
          <w:p w:rsidR="00476EBC" w:rsidRPr="0006036F" w:rsidRDefault="00476EBC" w:rsidP="000809E7">
            <w:pPr>
              <w:widowControl w:val="0"/>
              <w:autoSpaceDE w:val="0"/>
              <w:snapToGrid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01.01.2025</w:t>
            </w:r>
          </w:p>
          <w:p w:rsidR="00476EBC" w:rsidRPr="0006036F" w:rsidRDefault="00476EBC" w:rsidP="000809E7">
            <w:pPr>
              <w:widowControl w:val="0"/>
              <w:autoSpaceDE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31.12.2025</w:t>
            </w:r>
          </w:p>
        </w:tc>
        <w:tc>
          <w:tcPr>
            <w:tcW w:w="370"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эффективное использование энергетических ресурсов, экономия бюджетных средств. </w:t>
            </w: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0</w:t>
            </w:r>
            <w:r w:rsidRPr="0006036F">
              <w:rPr>
                <w:sz w:val="18"/>
                <w:szCs w:val="18"/>
                <w:lang w:val="en-US"/>
              </w:rPr>
              <w:t>1</w:t>
            </w:r>
          </w:p>
        </w:tc>
        <w:tc>
          <w:tcPr>
            <w:tcW w:w="185"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lang w:val="en-US"/>
              </w:rPr>
              <w:t>13</w:t>
            </w:r>
          </w:p>
        </w:tc>
        <w:tc>
          <w:tcPr>
            <w:tcW w:w="55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022</w:t>
            </w:r>
            <w:r w:rsidRPr="0006036F">
              <w:rPr>
                <w:sz w:val="18"/>
                <w:szCs w:val="18"/>
                <w:lang w:val="en-US"/>
              </w:rPr>
              <w:t>01869</w:t>
            </w:r>
            <w:r w:rsidRPr="0006036F">
              <w:rPr>
                <w:sz w:val="18"/>
                <w:szCs w:val="18"/>
              </w:rPr>
              <w:t>80</w:t>
            </w:r>
          </w:p>
        </w:tc>
        <w:tc>
          <w:tcPr>
            <w:tcW w:w="232"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24</w:t>
            </w:r>
            <w:r w:rsidRPr="0006036F">
              <w:rPr>
                <w:sz w:val="18"/>
                <w:szCs w:val="18"/>
                <w:lang w:val="en-US"/>
              </w:rPr>
              <w:t>4</w:t>
            </w: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406,5</w:t>
            </w:r>
          </w:p>
        </w:tc>
      </w:tr>
      <w:tr w:rsidR="00476EBC" w:rsidRPr="0006036F" w:rsidTr="00476EBC">
        <w:tc>
          <w:tcPr>
            <w:tcW w:w="19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2.2</w:t>
            </w:r>
          </w:p>
        </w:tc>
        <w:tc>
          <w:tcPr>
            <w:tcW w:w="730" w:type="pct"/>
            <w:tcBorders>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 xml:space="preserve">Озеленение территории </w:t>
            </w:r>
            <w:proofErr w:type="gramStart"/>
            <w:r w:rsidRPr="0006036F">
              <w:rPr>
                <w:sz w:val="18"/>
                <w:szCs w:val="18"/>
              </w:rPr>
              <w:t>с</w:t>
            </w:r>
            <w:proofErr w:type="gramEnd"/>
            <w:r w:rsidRPr="0006036F">
              <w:rPr>
                <w:sz w:val="18"/>
                <w:szCs w:val="18"/>
              </w:rPr>
              <w:t xml:space="preserve">. Малая </w:t>
            </w:r>
            <w:proofErr w:type="spellStart"/>
            <w:r w:rsidRPr="0006036F">
              <w:rPr>
                <w:sz w:val="18"/>
                <w:szCs w:val="18"/>
              </w:rPr>
              <w:t>Сердоба</w:t>
            </w:r>
            <w:proofErr w:type="spellEnd"/>
          </w:p>
        </w:tc>
        <w:tc>
          <w:tcPr>
            <w:tcW w:w="510" w:type="pct"/>
            <w:shd w:val="clear" w:color="auto" w:fill="auto"/>
          </w:tcPr>
          <w:p w:rsidR="00476EBC" w:rsidRPr="0006036F" w:rsidRDefault="00476EBC" w:rsidP="000809E7">
            <w:pPr>
              <w:widowControl w:val="0"/>
              <w:autoSpaceDE w:val="0"/>
              <w:snapToGrid w:val="0"/>
              <w:jc w:val="center"/>
              <w:rPr>
                <w:sz w:val="18"/>
                <w:szCs w:val="18"/>
              </w:rPr>
            </w:pPr>
            <w:proofErr w:type="spellStart"/>
            <w:r w:rsidRPr="0006036F">
              <w:rPr>
                <w:sz w:val="18"/>
                <w:szCs w:val="18"/>
              </w:rPr>
              <w:t>Админи-стра</w:t>
            </w:r>
            <w:proofErr w:type="spellEnd"/>
            <w:r w:rsidRPr="0006036F">
              <w:rPr>
                <w:sz w:val="18"/>
                <w:szCs w:val="18"/>
              </w:rPr>
              <w:t>-</w:t>
            </w:r>
          </w:p>
          <w:p w:rsidR="00476EBC" w:rsidRPr="0006036F" w:rsidRDefault="00476EBC" w:rsidP="000809E7">
            <w:pPr>
              <w:widowControl w:val="0"/>
              <w:autoSpaceDE w:val="0"/>
              <w:snapToGrid w:val="0"/>
              <w:jc w:val="center"/>
              <w:rPr>
                <w:sz w:val="18"/>
                <w:szCs w:val="18"/>
              </w:rPr>
            </w:pPr>
            <w:proofErr w:type="spellStart"/>
            <w:r w:rsidRPr="0006036F">
              <w:rPr>
                <w:sz w:val="18"/>
                <w:szCs w:val="18"/>
              </w:rPr>
              <w:t>ция</w:t>
            </w:r>
            <w:proofErr w:type="spellEnd"/>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w:t>
            </w:r>
            <w:proofErr w:type="spellStart"/>
            <w:proofErr w:type="gramStart"/>
            <w:r w:rsidRPr="0006036F">
              <w:rPr>
                <w:sz w:val="18"/>
                <w:szCs w:val="18"/>
              </w:rPr>
              <w:t>рай-она</w:t>
            </w:r>
            <w:proofErr w:type="spellEnd"/>
            <w:proofErr w:type="gramEnd"/>
            <w:r w:rsidRPr="0006036F">
              <w:rPr>
                <w:sz w:val="18"/>
                <w:szCs w:val="18"/>
              </w:rPr>
              <w:t xml:space="preserve"> </w:t>
            </w:r>
            <w:proofErr w:type="spellStart"/>
            <w:r w:rsidRPr="0006036F">
              <w:rPr>
                <w:sz w:val="18"/>
                <w:szCs w:val="18"/>
              </w:rPr>
              <w:t>Пен-зенской</w:t>
            </w:r>
            <w:proofErr w:type="spellEnd"/>
            <w:r w:rsidRPr="0006036F">
              <w:rPr>
                <w:sz w:val="18"/>
                <w:szCs w:val="18"/>
              </w:rPr>
              <w:t xml:space="preserve"> области</w:t>
            </w: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01.01.2025</w:t>
            </w:r>
          </w:p>
          <w:p w:rsidR="00476EBC" w:rsidRPr="0006036F" w:rsidRDefault="00476EBC" w:rsidP="000809E7">
            <w:pPr>
              <w:widowControl w:val="0"/>
              <w:autoSpaceDE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31.12.2025</w:t>
            </w:r>
          </w:p>
        </w:tc>
        <w:tc>
          <w:tcPr>
            <w:tcW w:w="370"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эффективное использование энергетических ресурсов, экономия бюджетных средств. </w:t>
            </w: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06</w:t>
            </w:r>
          </w:p>
        </w:tc>
        <w:tc>
          <w:tcPr>
            <w:tcW w:w="185"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05</w:t>
            </w:r>
          </w:p>
        </w:tc>
        <w:tc>
          <w:tcPr>
            <w:tcW w:w="55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022</w:t>
            </w:r>
            <w:r w:rsidRPr="0006036F">
              <w:rPr>
                <w:sz w:val="18"/>
                <w:szCs w:val="18"/>
                <w:lang w:val="en-US"/>
              </w:rPr>
              <w:t>0</w:t>
            </w:r>
            <w:r w:rsidRPr="0006036F">
              <w:rPr>
                <w:sz w:val="18"/>
                <w:szCs w:val="18"/>
              </w:rPr>
              <w:t>286490</w:t>
            </w:r>
          </w:p>
        </w:tc>
        <w:tc>
          <w:tcPr>
            <w:tcW w:w="232"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24</w:t>
            </w:r>
            <w:r w:rsidRPr="0006036F">
              <w:rPr>
                <w:sz w:val="18"/>
                <w:szCs w:val="18"/>
                <w:lang w:val="en-US"/>
              </w:rPr>
              <w:t>4</w:t>
            </w: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0,0</w:t>
            </w:r>
          </w:p>
        </w:tc>
      </w:tr>
      <w:tr w:rsidR="00476EBC" w:rsidRPr="0006036F" w:rsidTr="00476EBC">
        <w:tc>
          <w:tcPr>
            <w:tcW w:w="19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w:t>
            </w:r>
          </w:p>
        </w:tc>
        <w:tc>
          <w:tcPr>
            <w:tcW w:w="730" w:type="pct"/>
            <w:vMerge w:val="restart"/>
            <w:tcBorders>
              <w:bottom w:val="nil"/>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«Обеспечение жильем детей-сирот»</w:t>
            </w:r>
          </w:p>
        </w:tc>
        <w:tc>
          <w:tcPr>
            <w:tcW w:w="510" w:type="pct"/>
            <w:shd w:val="clear" w:color="auto" w:fill="auto"/>
          </w:tcPr>
          <w:p w:rsidR="00476EBC" w:rsidRPr="0006036F" w:rsidRDefault="00476EBC" w:rsidP="000809E7">
            <w:pPr>
              <w:widowControl w:val="0"/>
              <w:autoSpaceDE w:val="0"/>
              <w:snapToGrid w:val="0"/>
              <w:jc w:val="center"/>
              <w:rPr>
                <w:sz w:val="18"/>
                <w:szCs w:val="18"/>
              </w:rPr>
            </w:pPr>
            <w:proofErr w:type="spellStart"/>
            <w:r w:rsidRPr="0006036F">
              <w:rPr>
                <w:sz w:val="18"/>
                <w:szCs w:val="18"/>
              </w:rPr>
              <w:t>Администра</w:t>
            </w:r>
            <w:proofErr w:type="spellEnd"/>
            <w:r w:rsidRPr="0006036F">
              <w:rPr>
                <w:sz w:val="18"/>
                <w:szCs w:val="18"/>
              </w:rPr>
              <w:t>-</w:t>
            </w:r>
          </w:p>
          <w:p w:rsidR="00476EBC" w:rsidRPr="0006036F" w:rsidRDefault="00476EBC" w:rsidP="000809E7">
            <w:pPr>
              <w:widowControl w:val="0"/>
              <w:autoSpaceDE w:val="0"/>
              <w:snapToGrid w:val="0"/>
              <w:jc w:val="center"/>
              <w:rPr>
                <w:sz w:val="18"/>
                <w:szCs w:val="18"/>
              </w:rPr>
            </w:pPr>
            <w:proofErr w:type="spellStart"/>
            <w:r w:rsidRPr="0006036F">
              <w:rPr>
                <w:sz w:val="18"/>
                <w:szCs w:val="18"/>
              </w:rPr>
              <w:t>ция</w:t>
            </w:r>
            <w:proofErr w:type="spellEnd"/>
            <w:r w:rsidRPr="0006036F">
              <w:rPr>
                <w:sz w:val="18"/>
                <w:szCs w:val="18"/>
              </w:rPr>
              <w:t xml:space="preserve">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01.01.2025</w:t>
            </w:r>
          </w:p>
          <w:p w:rsidR="00476EBC" w:rsidRPr="0006036F" w:rsidRDefault="00476EBC" w:rsidP="000809E7">
            <w:pPr>
              <w:widowControl w:val="0"/>
              <w:autoSpaceDE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31.12.2025</w:t>
            </w:r>
          </w:p>
        </w:tc>
        <w:tc>
          <w:tcPr>
            <w:tcW w:w="370"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Х</w:t>
            </w:r>
          </w:p>
        </w:tc>
        <w:tc>
          <w:tcPr>
            <w:tcW w:w="463" w:type="pct"/>
            <w:shd w:val="clear" w:color="auto" w:fill="auto"/>
          </w:tcPr>
          <w:p w:rsidR="00476EBC" w:rsidRPr="0006036F" w:rsidRDefault="00476EBC" w:rsidP="000809E7">
            <w:pPr>
              <w:widowControl w:val="0"/>
              <w:autoSpaceDE w:val="0"/>
              <w:snapToGrid w:val="0"/>
              <w:jc w:val="center"/>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rPr>
            </w:pPr>
          </w:p>
        </w:tc>
        <w:tc>
          <w:tcPr>
            <w:tcW w:w="185" w:type="pct"/>
            <w:shd w:val="clear" w:color="auto" w:fill="auto"/>
          </w:tcPr>
          <w:p w:rsidR="00476EBC" w:rsidRPr="0006036F" w:rsidRDefault="00476EBC" w:rsidP="000809E7">
            <w:pPr>
              <w:widowControl w:val="0"/>
              <w:autoSpaceDE w:val="0"/>
              <w:snapToGrid w:val="0"/>
              <w:jc w:val="center"/>
              <w:rPr>
                <w:sz w:val="18"/>
                <w:szCs w:val="18"/>
              </w:rPr>
            </w:pPr>
          </w:p>
        </w:tc>
        <w:tc>
          <w:tcPr>
            <w:tcW w:w="185" w:type="pct"/>
            <w:shd w:val="clear" w:color="auto" w:fill="auto"/>
          </w:tcPr>
          <w:p w:rsidR="00476EBC" w:rsidRPr="0006036F" w:rsidRDefault="00476EBC" w:rsidP="000809E7">
            <w:pPr>
              <w:widowControl w:val="0"/>
              <w:autoSpaceDE w:val="0"/>
              <w:snapToGrid w:val="0"/>
              <w:jc w:val="center"/>
              <w:rPr>
                <w:sz w:val="18"/>
                <w:szCs w:val="18"/>
              </w:rPr>
            </w:pPr>
          </w:p>
        </w:tc>
        <w:tc>
          <w:tcPr>
            <w:tcW w:w="556" w:type="pct"/>
            <w:shd w:val="clear" w:color="auto" w:fill="auto"/>
          </w:tcPr>
          <w:p w:rsidR="00476EBC" w:rsidRPr="0006036F" w:rsidRDefault="00476EBC" w:rsidP="000809E7">
            <w:pPr>
              <w:widowControl w:val="0"/>
              <w:autoSpaceDE w:val="0"/>
              <w:snapToGrid w:val="0"/>
              <w:jc w:val="center"/>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rPr>
            </w:pP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3869,3</w:t>
            </w:r>
          </w:p>
        </w:tc>
      </w:tr>
      <w:tr w:rsidR="00476EBC" w:rsidRPr="0006036F" w:rsidTr="00476EBC">
        <w:tc>
          <w:tcPr>
            <w:tcW w:w="196" w:type="pct"/>
            <w:vMerge w:val="restart"/>
            <w:shd w:val="clear" w:color="auto" w:fill="auto"/>
          </w:tcPr>
          <w:p w:rsidR="00476EBC" w:rsidRPr="0006036F" w:rsidRDefault="00476EBC" w:rsidP="000809E7">
            <w:pPr>
              <w:widowControl w:val="0"/>
              <w:autoSpaceDE w:val="0"/>
              <w:snapToGrid w:val="0"/>
              <w:rPr>
                <w:sz w:val="18"/>
                <w:szCs w:val="18"/>
              </w:rPr>
            </w:pPr>
            <w:r w:rsidRPr="0006036F">
              <w:rPr>
                <w:sz w:val="18"/>
                <w:szCs w:val="18"/>
              </w:rPr>
              <w:t>3.1</w:t>
            </w:r>
          </w:p>
        </w:tc>
        <w:tc>
          <w:tcPr>
            <w:tcW w:w="730" w:type="pct"/>
            <w:vMerge/>
            <w:tcBorders>
              <w:bottom w:val="nil"/>
            </w:tcBorders>
            <w:shd w:val="clear" w:color="auto" w:fill="auto"/>
          </w:tcPr>
          <w:p w:rsidR="00476EBC" w:rsidRPr="0006036F" w:rsidRDefault="00476EBC" w:rsidP="000809E7">
            <w:pPr>
              <w:widowControl w:val="0"/>
              <w:autoSpaceDE w:val="0"/>
              <w:snapToGrid w:val="0"/>
              <w:rPr>
                <w:sz w:val="18"/>
                <w:szCs w:val="18"/>
              </w:rPr>
            </w:pPr>
          </w:p>
        </w:tc>
        <w:tc>
          <w:tcPr>
            <w:tcW w:w="510" w:type="pct"/>
            <w:vMerge w:val="restart"/>
            <w:shd w:val="clear" w:color="auto" w:fill="auto"/>
          </w:tcPr>
          <w:p w:rsidR="00476EBC" w:rsidRPr="0006036F" w:rsidRDefault="00476EBC" w:rsidP="000809E7">
            <w:pPr>
              <w:snapToGrid w:val="0"/>
              <w:rPr>
                <w:sz w:val="18"/>
                <w:szCs w:val="18"/>
              </w:rPr>
            </w:pPr>
            <w:r w:rsidRPr="0006036F">
              <w:rPr>
                <w:sz w:val="18"/>
                <w:szCs w:val="18"/>
              </w:rPr>
              <w:t>Приобретение, строительство жилых помещений</w:t>
            </w:r>
          </w:p>
        </w:tc>
        <w:tc>
          <w:tcPr>
            <w:tcW w:w="463" w:type="pct"/>
            <w:vMerge w:val="restart"/>
            <w:shd w:val="clear" w:color="auto" w:fill="auto"/>
          </w:tcPr>
          <w:p w:rsidR="00476EBC" w:rsidRPr="0006036F" w:rsidRDefault="00476EBC" w:rsidP="000809E7">
            <w:pPr>
              <w:widowControl w:val="0"/>
              <w:autoSpaceDE w:val="0"/>
              <w:snapToGrid w:val="0"/>
              <w:jc w:val="center"/>
              <w:rPr>
                <w:sz w:val="18"/>
                <w:szCs w:val="18"/>
              </w:rPr>
            </w:pPr>
          </w:p>
        </w:tc>
        <w:tc>
          <w:tcPr>
            <w:tcW w:w="463" w:type="pct"/>
            <w:vMerge w:val="restart"/>
            <w:shd w:val="clear" w:color="auto" w:fill="auto"/>
          </w:tcPr>
          <w:p w:rsidR="00476EBC" w:rsidRPr="0006036F" w:rsidRDefault="00476EBC" w:rsidP="000809E7">
            <w:pPr>
              <w:widowControl w:val="0"/>
              <w:autoSpaceDE w:val="0"/>
              <w:snapToGrid w:val="0"/>
              <w:jc w:val="center"/>
              <w:rPr>
                <w:sz w:val="18"/>
                <w:szCs w:val="18"/>
              </w:rPr>
            </w:pPr>
          </w:p>
        </w:tc>
        <w:tc>
          <w:tcPr>
            <w:tcW w:w="370" w:type="pct"/>
            <w:vMerge w:val="restar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ликвидация очереди по обеспечению детей-сирот жильем</w:t>
            </w:r>
          </w:p>
        </w:tc>
        <w:tc>
          <w:tcPr>
            <w:tcW w:w="463" w:type="pct"/>
            <w:vMerge w:val="restar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Бюджет Пензенской области</w:t>
            </w: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10</w:t>
            </w:r>
          </w:p>
        </w:tc>
        <w:tc>
          <w:tcPr>
            <w:tcW w:w="185"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04</w:t>
            </w:r>
          </w:p>
        </w:tc>
        <w:tc>
          <w:tcPr>
            <w:tcW w:w="55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023</w:t>
            </w:r>
            <w:r w:rsidRPr="0006036F">
              <w:rPr>
                <w:sz w:val="18"/>
                <w:szCs w:val="18"/>
                <w:lang w:val="en-US"/>
              </w:rPr>
              <w:t>0</w:t>
            </w:r>
            <w:r w:rsidRPr="0006036F">
              <w:rPr>
                <w:sz w:val="18"/>
                <w:szCs w:val="18"/>
              </w:rPr>
              <w:t>1Д</w:t>
            </w:r>
            <w:r w:rsidRPr="0006036F">
              <w:rPr>
                <w:sz w:val="18"/>
                <w:szCs w:val="18"/>
                <w:lang w:val="en-US"/>
              </w:rPr>
              <w:t>0820</w:t>
            </w:r>
          </w:p>
        </w:tc>
        <w:tc>
          <w:tcPr>
            <w:tcW w:w="232"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lang w:val="en-US"/>
              </w:rPr>
              <w:t>412</w:t>
            </w: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3613,7</w:t>
            </w:r>
          </w:p>
        </w:tc>
      </w:tr>
      <w:tr w:rsidR="00476EBC" w:rsidRPr="0006036F" w:rsidTr="00476EBC">
        <w:tc>
          <w:tcPr>
            <w:tcW w:w="196" w:type="pct"/>
            <w:vMerge/>
            <w:shd w:val="clear" w:color="auto" w:fill="auto"/>
          </w:tcPr>
          <w:p w:rsidR="00476EBC" w:rsidRPr="0006036F" w:rsidRDefault="00476EBC" w:rsidP="000809E7">
            <w:pPr>
              <w:widowControl w:val="0"/>
              <w:autoSpaceDE w:val="0"/>
              <w:snapToGrid w:val="0"/>
              <w:rPr>
                <w:sz w:val="18"/>
                <w:szCs w:val="18"/>
              </w:rPr>
            </w:pPr>
          </w:p>
        </w:tc>
        <w:tc>
          <w:tcPr>
            <w:tcW w:w="730" w:type="pct"/>
            <w:vMerge/>
            <w:tcBorders>
              <w:bottom w:val="nil"/>
            </w:tcBorders>
            <w:shd w:val="clear" w:color="auto" w:fill="auto"/>
          </w:tcPr>
          <w:p w:rsidR="00476EBC" w:rsidRPr="0006036F" w:rsidRDefault="00476EBC" w:rsidP="000809E7">
            <w:pPr>
              <w:widowControl w:val="0"/>
              <w:autoSpaceDE w:val="0"/>
              <w:snapToGrid w:val="0"/>
              <w:rPr>
                <w:sz w:val="18"/>
                <w:szCs w:val="18"/>
              </w:rPr>
            </w:pPr>
          </w:p>
        </w:tc>
        <w:tc>
          <w:tcPr>
            <w:tcW w:w="510" w:type="pct"/>
            <w:vMerge/>
            <w:shd w:val="clear" w:color="auto" w:fill="auto"/>
          </w:tcPr>
          <w:p w:rsidR="00476EBC" w:rsidRPr="0006036F" w:rsidRDefault="00476EBC" w:rsidP="000809E7">
            <w:pPr>
              <w:snapToGrid w:val="0"/>
              <w:rPr>
                <w:sz w:val="18"/>
                <w:szCs w:val="18"/>
              </w:rPr>
            </w:pPr>
          </w:p>
        </w:tc>
        <w:tc>
          <w:tcPr>
            <w:tcW w:w="463" w:type="pct"/>
            <w:vMerge/>
            <w:shd w:val="clear" w:color="auto" w:fill="auto"/>
          </w:tcPr>
          <w:p w:rsidR="00476EBC" w:rsidRPr="0006036F" w:rsidRDefault="00476EBC" w:rsidP="000809E7">
            <w:pPr>
              <w:widowControl w:val="0"/>
              <w:autoSpaceDE w:val="0"/>
              <w:snapToGrid w:val="0"/>
              <w:jc w:val="center"/>
              <w:rPr>
                <w:sz w:val="18"/>
                <w:szCs w:val="18"/>
              </w:rPr>
            </w:pPr>
          </w:p>
        </w:tc>
        <w:tc>
          <w:tcPr>
            <w:tcW w:w="463" w:type="pct"/>
            <w:vMerge/>
            <w:shd w:val="clear" w:color="auto" w:fill="auto"/>
          </w:tcPr>
          <w:p w:rsidR="00476EBC" w:rsidRPr="0006036F" w:rsidRDefault="00476EBC" w:rsidP="000809E7">
            <w:pPr>
              <w:widowControl w:val="0"/>
              <w:autoSpaceDE w:val="0"/>
              <w:snapToGrid w:val="0"/>
              <w:jc w:val="center"/>
              <w:rPr>
                <w:sz w:val="18"/>
                <w:szCs w:val="18"/>
              </w:rPr>
            </w:pPr>
          </w:p>
        </w:tc>
        <w:tc>
          <w:tcPr>
            <w:tcW w:w="370" w:type="pct"/>
            <w:vMerge/>
            <w:shd w:val="clear" w:color="auto" w:fill="auto"/>
          </w:tcPr>
          <w:p w:rsidR="00476EBC" w:rsidRPr="0006036F" w:rsidRDefault="00476EBC" w:rsidP="000809E7">
            <w:pPr>
              <w:widowControl w:val="0"/>
              <w:autoSpaceDE w:val="0"/>
              <w:snapToGrid w:val="0"/>
              <w:jc w:val="center"/>
              <w:rPr>
                <w:sz w:val="18"/>
                <w:szCs w:val="18"/>
              </w:rPr>
            </w:pPr>
          </w:p>
        </w:tc>
        <w:tc>
          <w:tcPr>
            <w:tcW w:w="463" w:type="pct"/>
            <w:vMerge/>
            <w:shd w:val="clear" w:color="auto" w:fill="auto"/>
          </w:tcPr>
          <w:p w:rsidR="00476EBC" w:rsidRPr="0006036F" w:rsidRDefault="00476EBC" w:rsidP="000809E7">
            <w:pPr>
              <w:widowControl w:val="0"/>
              <w:autoSpaceDE w:val="0"/>
              <w:snapToGrid w:val="0"/>
              <w:jc w:val="center"/>
              <w:rPr>
                <w:sz w:val="18"/>
                <w:szCs w:val="18"/>
              </w:rPr>
            </w:pPr>
          </w:p>
        </w:tc>
        <w:tc>
          <w:tcPr>
            <w:tcW w:w="232" w:type="pct"/>
            <w:shd w:val="clear" w:color="auto" w:fill="auto"/>
          </w:tcPr>
          <w:p w:rsidR="00476EBC" w:rsidRPr="0006036F" w:rsidRDefault="00476EBC" w:rsidP="000809E7">
            <w:pPr>
              <w:rPr>
                <w:sz w:val="18"/>
                <w:szCs w:val="18"/>
              </w:rPr>
            </w:pPr>
            <w:r w:rsidRPr="0006036F">
              <w:rPr>
                <w:sz w:val="18"/>
                <w:szCs w:val="18"/>
              </w:rPr>
              <w:t>901</w:t>
            </w:r>
          </w:p>
        </w:tc>
        <w:tc>
          <w:tcPr>
            <w:tcW w:w="185" w:type="pct"/>
            <w:shd w:val="clear" w:color="auto" w:fill="auto"/>
          </w:tcPr>
          <w:p w:rsidR="00476EBC" w:rsidRPr="0006036F" w:rsidRDefault="00476EBC" w:rsidP="000809E7">
            <w:pPr>
              <w:rPr>
                <w:sz w:val="18"/>
                <w:szCs w:val="18"/>
              </w:rPr>
            </w:pPr>
            <w:r w:rsidRPr="0006036F">
              <w:rPr>
                <w:sz w:val="18"/>
                <w:szCs w:val="18"/>
              </w:rPr>
              <w:t>01</w:t>
            </w:r>
          </w:p>
        </w:tc>
        <w:tc>
          <w:tcPr>
            <w:tcW w:w="185" w:type="pct"/>
            <w:shd w:val="clear" w:color="auto" w:fill="auto"/>
          </w:tcPr>
          <w:p w:rsidR="00476EBC" w:rsidRPr="0006036F" w:rsidRDefault="00476EBC" w:rsidP="000809E7">
            <w:pPr>
              <w:rPr>
                <w:sz w:val="18"/>
                <w:szCs w:val="18"/>
              </w:rPr>
            </w:pPr>
            <w:r w:rsidRPr="0006036F">
              <w:rPr>
                <w:sz w:val="18"/>
                <w:szCs w:val="18"/>
              </w:rPr>
              <w:t>04</w:t>
            </w:r>
          </w:p>
        </w:tc>
        <w:tc>
          <w:tcPr>
            <w:tcW w:w="556" w:type="pct"/>
            <w:shd w:val="clear" w:color="auto" w:fill="auto"/>
          </w:tcPr>
          <w:p w:rsidR="00476EBC" w:rsidRPr="0006036F" w:rsidRDefault="00476EBC" w:rsidP="000809E7">
            <w:pPr>
              <w:rPr>
                <w:sz w:val="18"/>
                <w:szCs w:val="18"/>
              </w:rPr>
            </w:pPr>
            <w:r w:rsidRPr="0006036F">
              <w:rPr>
                <w:sz w:val="18"/>
                <w:szCs w:val="18"/>
              </w:rPr>
              <w:t>02301Д0820</w:t>
            </w:r>
          </w:p>
        </w:tc>
        <w:tc>
          <w:tcPr>
            <w:tcW w:w="232" w:type="pct"/>
            <w:shd w:val="clear" w:color="auto" w:fill="auto"/>
          </w:tcPr>
          <w:p w:rsidR="00476EBC" w:rsidRPr="0006036F" w:rsidRDefault="00476EBC" w:rsidP="000809E7">
            <w:pPr>
              <w:rPr>
                <w:sz w:val="18"/>
                <w:szCs w:val="18"/>
              </w:rPr>
            </w:pPr>
            <w:r w:rsidRPr="0006036F">
              <w:rPr>
                <w:sz w:val="18"/>
                <w:szCs w:val="18"/>
              </w:rPr>
              <w:t>412</w:t>
            </w: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0,6</w:t>
            </w:r>
          </w:p>
        </w:tc>
      </w:tr>
      <w:tr w:rsidR="00476EBC" w:rsidRPr="0006036F" w:rsidTr="00476EBC">
        <w:trPr>
          <w:trHeight w:val="413"/>
        </w:trPr>
        <w:tc>
          <w:tcPr>
            <w:tcW w:w="196" w:type="pct"/>
            <w:vMerge/>
            <w:shd w:val="clear" w:color="auto" w:fill="auto"/>
          </w:tcPr>
          <w:p w:rsidR="00476EBC" w:rsidRPr="0006036F" w:rsidRDefault="00476EBC" w:rsidP="000809E7">
            <w:pPr>
              <w:widowControl w:val="0"/>
              <w:autoSpaceDE w:val="0"/>
              <w:snapToGrid w:val="0"/>
              <w:rPr>
                <w:sz w:val="18"/>
                <w:szCs w:val="18"/>
              </w:rPr>
            </w:pPr>
          </w:p>
        </w:tc>
        <w:tc>
          <w:tcPr>
            <w:tcW w:w="730" w:type="pct"/>
            <w:vMerge/>
            <w:tcBorders>
              <w:bottom w:val="nil"/>
            </w:tcBorders>
            <w:shd w:val="clear" w:color="auto" w:fill="auto"/>
          </w:tcPr>
          <w:p w:rsidR="00476EBC" w:rsidRPr="0006036F" w:rsidRDefault="00476EBC" w:rsidP="000809E7">
            <w:pPr>
              <w:widowControl w:val="0"/>
              <w:autoSpaceDE w:val="0"/>
              <w:snapToGrid w:val="0"/>
              <w:rPr>
                <w:sz w:val="18"/>
                <w:szCs w:val="18"/>
              </w:rPr>
            </w:pPr>
          </w:p>
        </w:tc>
        <w:tc>
          <w:tcPr>
            <w:tcW w:w="510" w:type="pct"/>
            <w:vMerge/>
            <w:shd w:val="clear" w:color="auto" w:fill="auto"/>
          </w:tcPr>
          <w:p w:rsidR="00476EBC" w:rsidRPr="0006036F" w:rsidRDefault="00476EBC" w:rsidP="000809E7">
            <w:pPr>
              <w:snapToGrid w:val="0"/>
              <w:rPr>
                <w:sz w:val="18"/>
                <w:szCs w:val="18"/>
              </w:rPr>
            </w:pPr>
          </w:p>
        </w:tc>
        <w:tc>
          <w:tcPr>
            <w:tcW w:w="463" w:type="pct"/>
            <w:vMerge/>
            <w:shd w:val="clear" w:color="auto" w:fill="auto"/>
          </w:tcPr>
          <w:p w:rsidR="00476EBC" w:rsidRPr="0006036F" w:rsidRDefault="00476EBC" w:rsidP="000809E7">
            <w:pPr>
              <w:widowControl w:val="0"/>
              <w:autoSpaceDE w:val="0"/>
              <w:snapToGrid w:val="0"/>
              <w:jc w:val="center"/>
              <w:rPr>
                <w:sz w:val="18"/>
                <w:szCs w:val="18"/>
              </w:rPr>
            </w:pPr>
          </w:p>
        </w:tc>
        <w:tc>
          <w:tcPr>
            <w:tcW w:w="463" w:type="pct"/>
            <w:vMerge/>
            <w:shd w:val="clear" w:color="auto" w:fill="auto"/>
          </w:tcPr>
          <w:p w:rsidR="00476EBC" w:rsidRPr="0006036F" w:rsidRDefault="00476EBC" w:rsidP="000809E7">
            <w:pPr>
              <w:widowControl w:val="0"/>
              <w:autoSpaceDE w:val="0"/>
              <w:snapToGrid w:val="0"/>
              <w:jc w:val="center"/>
              <w:rPr>
                <w:sz w:val="18"/>
                <w:szCs w:val="18"/>
              </w:rPr>
            </w:pPr>
          </w:p>
        </w:tc>
        <w:tc>
          <w:tcPr>
            <w:tcW w:w="370" w:type="pct"/>
            <w:vMerge/>
            <w:shd w:val="clear" w:color="auto" w:fill="auto"/>
          </w:tcPr>
          <w:p w:rsidR="00476EBC" w:rsidRPr="0006036F" w:rsidRDefault="00476EBC" w:rsidP="000809E7">
            <w:pPr>
              <w:widowControl w:val="0"/>
              <w:autoSpaceDE w:val="0"/>
              <w:snapToGrid w:val="0"/>
              <w:jc w:val="center"/>
              <w:rPr>
                <w:sz w:val="18"/>
                <w:szCs w:val="18"/>
              </w:rPr>
            </w:pPr>
          </w:p>
        </w:tc>
        <w:tc>
          <w:tcPr>
            <w:tcW w:w="463" w:type="pct"/>
            <w:vMerge/>
            <w:shd w:val="clear" w:color="auto" w:fill="auto"/>
          </w:tcPr>
          <w:p w:rsidR="00476EBC" w:rsidRPr="0006036F" w:rsidRDefault="00476EBC" w:rsidP="000809E7">
            <w:pPr>
              <w:widowControl w:val="0"/>
              <w:autoSpaceDE w:val="0"/>
              <w:snapToGrid w:val="0"/>
              <w:jc w:val="center"/>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rPr>
            </w:pPr>
          </w:p>
        </w:tc>
        <w:tc>
          <w:tcPr>
            <w:tcW w:w="185" w:type="pct"/>
            <w:shd w:val="clear" w:color="auto" w:fill="auto"/>
          </w:tcPr>
          <w:p w:rsidR="00476EBC" w:rsidRPr="0006036F" w:rsidRDefault="00476EBC" w:rsidP="000809E7">
            <w:pPr>
              <w:widowControl w:val="0"/>
              <w:autoSpaceDE w:val="0"/>
              <w:snapToGrid w:val="0"/>
              <w:jc w:val="center"/>
              <w:rPr>
                <w:sz w:val="18"/>
                <w:szCs w:val="18"/>
              </w:rPr>
            </w:pPr>
          </w:p>
        </w:tc>
        <w:tc>
          <w:tcPr>
            <w:tcW w:w="185" w:type="pct"/>
            <w:shd w:val="clear" w:color="auto" w:fill="auto"/>
          </w:tcPr>
          <w:p w:rsidR="00476EBC" w:rsidRPr="0006036F" w:rsidRDefault="00476EBC" w:rsidP="000809E7">
            <w:pPr>
              <w:widowControl w:val="0"/>
              <w:autoSpaceDE w:val="0"/>
              <w:snapToGrid w:val="0"/>
              <w:jc w:val="center"/>
              <w:rPr>
                <w:sz w:val="18"/>
                <w:szCs w:val="18"/>
              </w:rPr>
            </w:pPr>
          </w:p>
        </w:tc>
        <w:tc>
          <w:tcPr>
            <w:tcW w:w="556" w:type="pct"/>
            <w:shd w:val="clear" w:color="auto" w:fill="auto"/>
          </w:tcPr>
          <w:p w:rsidR="00476EBC" w:rsidRPr="0006036F" w:rsidRDefault="00476EBC" w:rsidP="000809E7">
            <w:pPr>
              <w:widowControl w:val="0"/>
              <w:autoSpaceDE w:val="0"/>
              <w:snapToGrid w:val="0"/>
              <w:jc w:val="center"/>
              <w:rPr>
                <w:sz w:val="18"/>
                <w:szCs w:val="18"/>
              </w:rPr>
            </w:pPr>
          </w:p>
        </w:tc>
        <w:tc>
          <w:tcPr>
            <w:tcW w:w="232" w:type="pct"/>
            <w:shd w:val="clear" w:color="auto" w:fill="auto"/>
          </w:tcPr>
          <w:p w:rsidR="00476EBC" w:rsidRPr="0006036F" w:rsidRDefault="00476EBC" w:rsidP="000809E7">
            <w:pPr>
              <w:widowControl w:val="0"/>
              <w:autoSpaceDE w:val="0"/>
              <w:snapToGrid w:val="0"/>
              <w:jc w:val="center"/>
              <w:rPr>
                <w:sz w:val="18"/>
                <w:szCs w:val="18"/>
              </w:rPr>
            </w:pPr>
          </w:p>
        </w:tc>
        <w:tc>
          <w:tcPr>
            <w:tcW w:w="416" w:type="pct"/>
            <w:shd w:val="clear" w:color="auto" w:fill="auto"/>
          </w:tcPr>
          <w:p w:rsidR="00476EBC" w:rsidRPr="0006036F" w:rsidRDefault="00476EBC" w:rsidP="000809E7">
            <w:pPr>
              <w:widowControl w:val="0"/>
              <w:autoSpaceDE w:val="0"/>
              <w:snapToGrid w:val="0"/>
              <w:jc w:val="center"/>
              <w:rPr>
                <w:sz w:val="18"/>
                <w:szCs w:val="18"/>
              </w:rPr>
            </w:pPr>
          </w:p>
        </w:tc>
      </w:tr>
      <w:tr w:rsidR="00476EBC" w:rsidRPr="0006036F" w:rsidTr="00476EBC">
        <w:tc>
          <w:tcPr>
            <w:tcW w:w="196"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3.2</w:t>
            </w:r>
          </w:p>
        </w:tc>
        <w:tc>
          <w:tcPr>
            <w:tcW w:w="730" w:type="pct"/>
            <w:tcBorders>
              <w:bottom w:val="nil"/>
            </w:tcBorders>
            <w:shd w:val="clear" w:color="auto" w:fill="auto"/>
          </w:tcPr>
          <w:p w:rsidR="00476EBC" w:rsidRPr="0006036F" w:rsidRDefault="00476EBC" w:rsidP="000809E7">
            <w:pPr>
              <w:widowControl w:val="0"/>
              <w:autoSpaceDE w:val="0"/>
              <w:snapToGrid w:val="0"/>
              <w:rPr>
                <w:sz w:val="18"/>
                <w:szCs w:val="18"/>
              </w:rPr>
            </w:pPr>
          </w:p>
        </w:tc>
        <w:tc>
          <w:tcPr>
            <w:tcW w:w="510" w:type="pct"/>
            <w:shd w:val="clear" w:color="auto" w:fill="auto"/>
          </w:tcPr>
          <w:p w:rsidR="00476EBC" w:rsidRPr="0006036F" w:rsidRDefault="00476EBC" w:rsidP="000809E7">
            <w:pPr>
              <w:snapToGrid w:val="0"/>
              <w:rPr>
                <w:sz w:val="18"/>
                <w:szCs w:val="18"/>
              </w:rPr>
            </w:pPr>
            <w:r w:rsidRPr="0006036F">
              <w:rPr>
                <w:sz w:val="18"/>
                <w:szCs w:val="18"/>
              </w:rPr>
              <w:t xml:space="preserve">технологическое присоединение </w:t>
            </w:r>
            <w:proofErr w:type="spellStart"/>
            <w:r w:rsidRPr="0006036F">
              <w:rPr>
                <w:sz w:val="18"/>
                <w:szCs w:val="18"/>
              </w:rPr>
              <w:t>электро</w:t>
            </w:r>
            <w:proofErr w:type="spellEnd"/>
            <w:r w:rsidRPr="0006036F">
              <w:rPr>
                <w:sz w:val="18"/>
                <w:szCs w:val="18"/>
              </w:rPr>
              <w:t>- и газоснабжения построенных домов</w:t>
            </w: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01.01.2025</w:t>
            </w:r>
          </w:p>
          <w:p w:rsidR="00476EBC" w:rsidRPr="0006036F" w:rsidRDefault="00476EBC" w:rsidP="000809E7">
            <w:pPr>
              <w:widowControl w:val="0"/>
              <w:autoSpaceDE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31.12.2025</w:t>
            </w:r>
          </w:p>
        </w:tc>
        <w:tc>
          <w:tcPr>
            <w:tcW w:w="370" w:type="pct"/>
            <w:shd w:val="clear" w:color="auto" w:fill="auto"/>
          </w:tcPr>
          <w:p w:rsidR="00476EBC" w:rsidRPr="0006036F" w:rsidRDefault="00476EBC" w:rsidP="000809E7">
            <w:pPr>
              <w:widowControl w:val="0"/>
              <w:autoSpaceDE w:val="0"/>
              <w:snapToGrid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05</w:t>
            </w:r>
          </w:p>
        </w:tc>
        <w:tc>
          <w:tcPr>
            <w:tcW w:w="185"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w:t>
            </w:r>
          </w:p>
        </w:tc>
        <w:tc>
          <w:tcPr>
            <w:tcW w:w="556"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rPr>
              <w:t>023028712</w:t>
            </w:r>
            <w:r w:rsidRPr="0006036F">
              <w:rPr>
                <w:sz w:val="18"/>
                <w:szCs w:val="18"/>
                <w:lang w:val="en-US"/>
              </w:rPr>
              <w:t>0</w:t>
            </w:r>
          </w:p>
        </w:tc>
        <w:tc>
          <w:tcPr>
            <w:tcW w:w="232"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lang w:val="en-US"/>
              </w:rPr>
              <w:t>244</w:t>
            </w: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70,0</w:t>
            </w:r>
          </w:p>
        </w:tc>
      </w:tr>
      <w:tr w:rsidR="00476EBC" w:rsidRPr="0006036F" w:rsidTr="00476EBC">
        <w:trPr>
          <w:trHeight w:val="1300"/>
        </w:trPr>
        <w:tc>
          <w:tcPr>
            <w:tcW w:w="196"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3.3</w:t>
            </w:r>
          </w:p>
        </w:tc>
        <w:tc>
          <w:tcPr>
            <w:tcW w:w="730" w:type="pct"/>
            <w:tcBorders>
              <w:bottom w:val="nil"/>
            </w:tcBorders>
            <w:shd w:val="clear" w:color="auto" w:fill="auto"/>
          </w:tcPr>
          <w:p w:rsidR="00476EBC" w:rsidRPr="0006036F" w:rsidRDefault="00476EBC" w:rsidP="000809E7">
            <w:pPr>
              <w:widowControl w:val="0"/>
              <w:autoSpaceDE w:val="0"/>
              <w:snapToGrid w:val="0"/>
              <w:rPr>
                <w:sz w:val="18"/>
                <w:szCs w:val="18"/>
              </w:rPr>
            </w:pPr>
          </w:p>
        </w:tc>
        <w:tc>
          <w:tcPr>
            <w:tcW w:w="510" w:type="pct"/>
            <w:shd w:val="clear" w:color="auto" w:fill="auto"/>
            <w:vAlign w:val="center"/>
          </w:tcPr>
          <w:p w:rsidR="00476EBC" w:rsidRPr="0006036F" w:rsidRDefault="00476EBC" w:rsidP="000809E7">
            <w:pPr>
              <w:snapToGrid w:val="0"/>
              <w:rPr>
                <w:sz w:val="18"/>
                <w:szCs w:val="18"/>
              </w:rPr>
            </w:pPr>
            <w:r w:rsidRPr="0006036F">
              <w:rPr>
                <w:sz w:val="18"/>
                <w:szCs w:val="18"/>
              </w:rPr>
              <w:t>Ремонт специализированного жилого фонда</w:t>
            </w: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01.01.2025</w:t>
            </w:r>
          </w:p>
          <w:p w:rsidR="00476EBC" w:rsidRPr="0006036F" w:rsidRDefault="00476EBC" w:rsidP="000809E7">
            <w:pPr>
              <w:widowControl w:val="0"/>
              <w:autoSpaceDE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31.12.2025</w:t>
            </w:r>
          </w:p>
        </w:tc>
        <w:tc>
          <w:tcPr>
            <w:tcW w:w="370" w:type="pct"/>
            <w:shd w:val="clear" w:color="auto" w:fill="auto"/>
          </w:tcPr>
          <w:p w:rsidR="00476EBC" w:rsidRPr="0006036F" w:rsidRDefault="00476EBC" w:rsidP="000809E7">
            <w:pPr>
              <w:widowControl w:val="0"/>
              <w:autoSpaceDE w:val="0"/>
              <w:snapToGrid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 xml:space="preserve">Бюджет </w:t>
            </w:r>
            <w:proofErr w:type="spellStart"/>
            <w:r w:rsidRPr="0006036F">
              <w:rPr>
                <w:sz w:val="18"/>
                <w:szCs w:val="18"/>
              </w:rPr>
              <w:t>Малосердобинского</w:t>
            </w:r>
            <w:proofErr w:type="spellEnd"/>
            <w:r w:rsidRPr="0006036F">
              <w:rPr>
                <w:sz w:val="18"/>
                <w:szCs w:val="18"/>
              </w:rPr>
              <w:t xml:space="preserve"> района Пензенской области</w:t>
            </w: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05</w:t>
            </w:r>
          </w:p>
        </w:tc>
        <w:tc>
          <w:tcPr>
            <w:tcW w:w="185"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w:t>
            </w:r>
          </w:p>
        </w:tc>
        <w:tc>
          <w:tcPr>
            <w:tcW w:w="55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0230386880</w:t>
            </w:r>
          </w:p>
        </w:tc>
        <w:tc>
          <w:tcPr>
            <w:tcW w:w="232" w:type="pct"/>
            <w:shd w:val="clear" w:color="auto" w:fill="auto"/>
          </w:tcPr>
          <w:p w:rsidR="00476EBC" w:rsidRPr="0006036F" w:rsidRDefault="00476EBC" w:rsidP="000809E7">
            <w:pPr>
              <w:widowControl w:val="0"/>
              <w:autoSpaceDE w:val="0"/>
              <w:snapToGrid w:val="0"/>
              <w:jc w:val="center"/>
              <w:rPr>
                <w:sz w:val="18"/>
                <w:szCs w:val="18"/>
                <w:lang w:val="en-US"/>
              </w:rPr>
            </w:pPr>
            <w:r w:rsidRPr="0006036F">
              <w:rPr>
                <w:sz w:val="18"/>
                <w:szCs w:val="18"/>
                <w:lang w:val="en-US"/>
              </w:rPr>
              <w:t>244</w:t>
            </w: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110,0</w:t>
            </w:r>
          </w:p>
        </w:tc>
      </w:tr>
      <w:tr w:rsidR="00476EBC" w:rsidRPr="0006036F" w:rsidTr="00476EBC">
        <w:trPr>
          <w:trHeight w:val="1741"/>
        </w:trPr>
        <w:tc>
          <w:tcPr>
            <w:tcW w:w="196" w:type="pct"/>
            <w:tcBorders>
              <w:bottom w:val="single" w:sz="4" w:space="0" w:color="000000"/>
            </w:tcBorders>
            <w:shd w:val="clear" w:color="auto" w:fill="auto"/>
          </w:tcPr>
          <w:p w:rsidR="00476EBC" w:rsidRPr="0006036F" w:rsidRDefault="00476EBC" w:rsidP="000809E7">
            <w:pPr>
              <w:widowControl w:val="0"/>
              <w:autoSpaceDE w:val="0"/>
              <w:snapToGrid w:val="0"/>
              <w:rPr>
                <w:sz w:val="18"/>
                <w:szCs w:val="18"/>
              </w:rPr>
            </w:pPr>
            <w:r w:rsidRPr="0006036F">
              <w:rPr>
                <w:sz w:val="18"/>
                <w:szCs w:val="18"/>
              </w:rPr>
              <w:t>3,4</w:t>
            </w:r>
          </w:p>
        </w:tc>
        <w:tc>
          <w:tcPr>
            <w:tcW w:w="730" w:type="pct"/>
            <w:tcBorders>
              <w:bottom w:val="single" w:sz="4" w:space="0" w:color="000000"/>
            </w:tcBorders>
            <w:shd w:val="clear" w:color="auto" w:fill="auto"/>
          </w:tcPr>
          <w:p w:rsidR="00476EBC" w:rsidRPr="0006036F" w:rsidRDefault="00476EBC" w:rsidP="000809E7">
            <w:pPr>
              <w:widowControl w:val="0"/>
              <w:autoSpaceDE w:val="0"/>
              <w:snapToGrid w:val="0"/>
              <w:rPr>
                <w:sz w:val="18"/>
                <w:szCs w:val="18"/>
              </w:rPr>
            </w:pPr>
          </w:p>
        </w:tc>
        <w:tc>
          <w:tcPr>
            <w:tcW w:w="510" w:type="pct"/>
            <w:tcBorders>
              <w:bottom w:val="single" w:sz="4" w:space="0" w:color="000000"/>
            </w:tcBorders>
            <w:shd w:val="clear" w:color="auto" w:fill="auto"/>
            <w:vAlign w:val="center"/>
          </w:tcPr>
          <w:p w:rsidR="00476EBC" w:rsidRPr="0006036F" w:rsidRDefault="00476EBC" w:rsidP="000809E7">
            <w:pPr>
              <w:snapToGrid w:val="0"/>
              <w:rPr>
                <w:sz w:val="18"/>
                <w:szCs w:val="18"/>
              </w:rPr>
            </w:pPr>
            <w:r w:rsidRPr="0006036F">
              <w:rPr>
                <w:sz w:val="18"/>
                <w:szCs w:val="18"/>
              </w:rPr>
              <w:t>администрирование</w:t>
            </w:r>
          </w:p>
        </w:tc>
        <w:tc>
          <w:tcPr>
            <w:tcW w:w="463"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01.01.2025</w:t>
            </w:r>
          </w:p>
          <w:p w:rsidR="00476EBC" w:rsidRPr="0006036F" w:rsidRDefault="00476EBC" w:rsidP="000809E7">
            <w:pPr>
              <w:widowControl w:val="0"/>
              <w:autoSpaceDE w:val="0"/>
              <w:jc w:val="center"/>
              <w:rPr>
                <w:sz w:val="18"/>
                <w:szCs w:val="18"/>
              </w:rPr>
            </w:pPr>
          </w:p>
        </w:tc>
        <w:tc>
          <w:tcPr>
            <w:tcW w:w="463"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31.12.2025</w:t>
            </w:r>
          </w:p>
        </w:tc>
        <w:tc>
          <w:tcPr>
            <w:tcW w:w="370"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p>
        </w:tc>
        <w:tc>
          <w:tcPr>
            <w:tcW w:w="463"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Бюджет Пензенской области</w:t>
            </w:r>
          </w:p>
        </w:tc>
        <w:tc>
          <w:tcPr>
            <w:tcW w:w="232"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185"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185"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04</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556"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02301Д0820</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232" w:type="pct"/>
            <w:tcBorders>
              <w:bottom w:val="single" w:sz="4" w:space="0" w:color="000000"/>
            </w:tcBorders>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244</w:t>
            </w:r>
          </w:p>
          <w:p w:rsidR="00476EBC" w:rsidRPr="0006036F" w:rsidRDefault="00476EBC" w:rsidP="000809E7">
            <w:pPr>
              <w:widowControl w:val="0"/>
              <w:autoSpaceDE w:val="0"/>
              <w:snapToGrid w:val="0"/>
              <w:jc w:val="center"/>
              <w:rPr>
                <w:sz w:val="18"/>
                <w:szCs w:val="18"/>
              </w:rPr>
            </w:pPr>
          </w:p>
          <w:p w:rsidR="00476EBC" w:rsidRPr="0006036F" w:rsidRDefault="00476EBC" w:rsidP="000809E7">
            <w:pPr>
              <w:widowControl w:val="0"/>
              <w:autoSpaceDE w:val="0"/>
              <w:snapToGrid w:val="0"/>
              <w:jc w:val="center"/>
              <w:rPr>
                <w:sz w:val="18"/>
                <w:szCs w:val="18"/>
              </w:rPr>
            </w:pPr>
          </w:p>
        </w:tc>
        <w:tc>
          <w:tcPr>
            <w:tcW w:w="416" w:type="pct"/>
            <w:tcBorders>
              <w:bottom w:val="single" w:sz="4" w:space="0" w:color="000000"/>
            </w:tcBorders>
            <w:shd w:val="clear" w:color="auto" w:fill="auto"/>
          </w:tcPr>
          <w:p w:rsidR="00476EBC" w:rsidRPr="0006036F" w:rsidRDefault="00476EBC" w:rsidP="000809E7">
            <w:pPr>
              <w:widowControl w:val="0"/>
              <w:tabs>
                <w:tab w:val="left" w:pos="345"/>
                <w:tab w:val="center" w:pos="562"/>
              </w:tabs>
              <w:autoSpaceDE w:val="0"/>
              <w:snapToGrid w:val="0"/>
              <w:rPr>
                <w:sz w:val="18"/>
                <w:szCs w:val="18"/>
              </w:rPr>
            </w:pPr>
            <w:r w:rsidRPr="0006036F">
              <w:rPr>
                <w:sz w:val="18"/>
                <w:szCs w:val="18"/>
              </w:rPr>
              <w:tab/>
              <w:t>12,0</w:t>
            </w:r>
          </w:p>
          <w:p w:rsidR="00476EBC" w:rsidRPr="0006036F" w:rsidRDefault="00476EBC" w:rsidP="000809E7">
            <w:pPr>
              <w:widowControl w:val="0"/>
              <w:autoSpaceDE w:val="0"/>
              <w:snapToGrid w:val="0"/>
              <w:jc w:val="center"/>
              <w:rPr>
                <w:sz w:val="18"/>
                <w:szCs w:val="18"/>
              </w:rPr>
            </w:pPr>
          </w:p>
        </w:tc>
      </w:tr>
      <w:tr w:rsidR="00476EBC" w:rsidRPr="0006036F" w:rsidTr="00476EBC">
        <w:trPr>
          <w:trHeight w:val="1300"/>
        </w:trPr>
        <w:tc>
          <w:tcPr>
            <w:tcW w:w="196" w:type="pct"/>
            <w:shd w:val="clear" w:color="auto" w:fill="auto"/>
          </w:tcPr>
          <w:p w:rsidR="00476EBC" w:rsidRPr="0006036F" w:rsidRDefault="00476EBC" w:rsidP="000809E7">
            <w:pPr>
              <w:widowControl w:val="0"/>
              <w:autoSpaceDE w:val="0"/>
              <w:snapToGrid w:val="0"/>
              <w:rPr>
                <w:sz w:val="18"/>
                <w:szCs w:val="18"/>
              </w:rPr>
            </w:pPr>
            <w:r w:rsidRPr="0006036F">
              <w:rPr>
                <w:sz w:val="18"/>
                <w:szCs w:val="18"/>
              </w:rPr>
              <w:t>3.5</w:t>
            </w:r>
          </w:p>
        </w:tc>
        <w:tc>
          <w:tcPr>
            <w:tcW w:w="730" w:type="pct"/>
            <w:shd w:val="clear" w:color="auto" w:fill="auto"/>
          </w:tcPr>
          <w:p w:rsidR="00476EBC" w:rsidRPr="0006036F" w:rsidRDefault="00476EBC" w:rsidP="000809E7">
            <w:pPr>
              <w:widowControl w:val="0"/>
              <w:autoSpaceDE w:val="0"/>
              <w:snapToGrid w:val="0"/>
              <w:rPr>
                <w:sz w:val="18"/>
                <w:szCs w:val="18"/>
              </w:rPr>
            </w:pPr>
          </w:p>
        </w:tc>
        <w:tc>
          <w:tcPr>
            <w:tcW w:w="510" w:type="pct"/>
            <w:shd w:val="clear" w:color="auto" w:fill="auto"/>
            <w:vAlign w:val="center"/>
          </w:tcPr>
          <w:p w:rsidR="00476EBC" w:rsidRPr="0006036F" w:rsidRDefault="00476EBC" w:rsidP="000809E7">
            <w:pPr>
              <w:rPr>
                <w:sz w:val="18"/>
                <w:szCs w:val="18"/>
              </w:rPr>
            </w:pPr>
            <w:r w:rsidRPr="0006036F">
              <w:rPr>
                <w:sz w:val="18"/>
                <w:szCs w:val="18"/>
              </w:rPr>
              <w:t>Экспертиза приобретённых (построенных) помещений для детей - сирот</w:t>
            </w:r>
          </w:p>
          <w:p w:rsidR="00476EBC" w:rsidRPr="0006036F" w:rsidRDefault="00476EBC" w:rsidP="000809E7">
            <w:pPr>
              <w:snapToGrid w:val="0"/>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01.01.2025</w:t>
            </w:r>
          </w:p>
          <w:p w:rsidR="00476EBC" w:rsidRPr="0006036F" w:rsidRDefault="00476EBC" w:rsidP="000809E7">
            <w:pPr>
              <w:widowControl w:val="0"/>
              <w:autoSpaceDE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31.12.2025</w:t>
            </w:r>
          </w:p>
        </w:tc>
        <w:tc>
          <w:tcPr>
            <w:tcW w:w="370" w:type="pct"/>
            <w:shd w:val="clear" w:color="auto" w:fill="auto"/>
          </w:tcPr>
          <w:p w:rsidR="00476EBC" w:rsidRPr="0006036F" w:rsidRDefault="00476EBC" w:rsidP="000809E7">
            <w:pPr>
              <w:widowControl w:val="0"/>
              <w:autoSpaceDE w:val="0"/>
              <w:snapToGrid w:val="0"/>
              <w:jc w:val="center"/>
              <w:rPr>
                <w:sz w:val="18"/>
                <w:szCs w:val="18"/>
              </w:rPr>
            </w:pPr>
          </w:p>
        </w:tc>
        <w:tc>
          <w:tcPr>
            <w:tcW w:w="463"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Бюджет Пензенской области</w:t>
            </w: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901</w:t>
            </w:r>
          </w:p>
        </w:tc>
        <w:tc>
          <w:tcPr>
            <w:tcW w:w="185"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10</w:t>
            </w:r>
          </w:p>
        </w:tc>
        <w:tc>
          <w:tcPr>
            <w:tcW w:w="185"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04</w:t>
            </w:r>
          </w:p>
        </w:tc>
        <w:tc>
          <w:tcPr>
            <w:tcW w:w="55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02301Д0820</w:t>
            </w:r>
          </w:p>
        </w:tc>
        <w:tc>
          <w:tcPr>
            <w:tcW w:w="232"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244</w:t>
            </w:r>
          </w:p>
        </w:tc>
        <w:tc>
          <w:tcPr>
            <w:tcW w:w="416" w:type="pct"/>
            <w:shd w:val="clear" w:color="auto" w:fill="auto"/>
          </w:tcPr>
          <w:p w:rsidR="00476EBC" w:rsidRPr="0006036F" w:rsidRDefault="00476EBC" w:rsidP="000809E7">
            <w:pPr>
              <w:widowControl w:val="0"/>
              <w:autoSpaceDE w:val="0"/>
              <w:snapToGrid w:val="0"/>
              <w:jc w:val="center"/>
              <w:rPr>
                <w:sz w:val="18"/>
                <w:szCs w:val="18"/>
              </w:rPr>
            </w:pPr>
            <w:r w:rsidRPr="0006036F">
              <w:rPr>
                <w:sz w:val="18"/>
                <w:szCs w:val="18"/>
              </w:rPr>
              <w:t>63,0</w:t>
            </w:r>
          </w:p>
        </w:tc>
      </w:tr>
    </w:tbl>
    <w:p w:rsidR="00476EBC" w:rsidRPr="0006036F" w:rsidRDefault="00476EBC" w:rsidP="00476EBC">
      <w:pPr>
        <w:jc w:val="right"/>
        <w:rPr>
          <w:sz w:val="18"/>
          <w:szCs w:val="18"/>
        </w:rPr>
      </w:pPr>
    </w:p>
    <w:p w:rsidR="00C84907" w:rsidRPr="00C84907" w:rsidRDefault="00C84907" w:rsidP="00B13D93">
      <w:pPr>
        <w:rPr>
          <w:sz w:val="18"/>
          <w:szCs w:val="18"/>
        </w:rPr>
      </w:pPr>
    </w:p>
    <w:sectPr w:rsidR="00C84907" w:rsidRPr="00C84907" w:rsidSect="00C5367C">
      <w:headerReference w:type="even" r:id="rId15"/>
      <w:headerReference w:type="default" r:id="rId16"/>
      <w:footerReference w:type="even" r:id="rId17"/>
      <w:footerReference w:type="default" r:id="rId18"/>
      <w:headerReference w:type="first" r:id="rId19"/>
      <w:footerReference w:type="first" r:id="rId20"/>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77" w:rsidRDefault="002A1777" w:rsidP="00A21694">
      <w:r>
        <w:separator/>
      </w:r>
    </w:p>
  </w:endnote>
  <w:endnote w:type="continuationSeparator" w:id="0">
    <w:p w:rsidR="002A1777" w:rsidRDefault="002A1777"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80000001"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A3378D">
    <w:pPr>
      <w:pStyle w:val="aff2"/>
      <w:jc w:val="right"/>
    </w:pPr>
    <w:fldSimple w:instr=" PAGE ">
      <w:r w:rsidR="004F6CCB">
        <w:rPr>
          <w:noProof/>
        </w:rPr>
        <w:t>48</w:t>
      </w:r>
    </w:fldSimple>
  </w:p>
  <w:p w:rsidR="004F6CCB" w:rsidRDefault="004F6CCB">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A3378D">
    <w:pPr>
      <w:pStyle w:val="aff2"/>
      <w:jc w:val="right"/>
    </w:pPr>
    <w:fldSimple w:instr=" PAGE ">
      <w:r w:rsidR="00BA156C">
        <w:rPr>
          <w:noProof/>
        </w:rPr>
        <w:t>33</w:t>
      </w:r>
    </w:fldSimple>
  </w:p>
  <w:p w:rsidR="004F6CCB" w:rsidRDefault="004F6CCB">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4F6C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77" w:rsidRDefault="002A1777" w:rsidP="00A21694">
      <w:r>
        <w:separator/>
      </w:r>
    </w:p>
  </w:footnote>
  <w:footnote w:type="continuationSeparator" w:id="0">
    <w:p w:rsidR="002A1777" w:rsidRDefault="002A1777"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4F6CC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4F6CC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CB" w:rsidRDefault="004F6CC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0000"/>
        </w:tabs>
        <w:ind w:left="10000" w:hanging="360"/>
      </w:pPr>
    </w:lvl>
    <w:lvl w:ilvl="1">
      <w:start w:val="1"/>
      <w:numFmt w:val="decimal"/>
      <w:lvlText w:val="%2."/>
      <w:lvlJc w:val="left"/>
      <w:pPr>
        <w:tabs>
          <w:tab w:val="num" w:pos="10360"/>
        </w:tabs>
        <w:ind w:left="10360" w:hanging="360"/>
      </w:pPr>
    </w:lvl>
    <w:lvl w:ilvl="2">
      <w:start w:val="1"/>
      <w:numFmt w:val="decimal"/>
      <w:lvlText w:val="%3."/>
      <w:lvlJc w:val="left"/>
      <w:pPr>
        <w:tabs>
          <w:tab w:val="num" w:pos="10720"/>
        </w:tabs>
        <w:ind w:left="10720" w:hanging="360"/>
      </w:pPr>
    </w:lvl>
    <w:lvl w:ilvl="3">
      <w:start w:val="1"/>
      <w:numFmt w:val="decimal"/>
      <w:lvlText w:val="%4."/>
      <w:lvlJc w:val="left"/>
      <w:pPr>
        <w:tabs>
          <w:tab w:val="num" w:pos="11080"/>
        </w:tabs>
        <w:ind w:left="11080" w:hanging="360"/>
      </w:pPr>
    </w:lvl>
    <w:lvl w:ilvl="4">
      <w:start w:val="1"/>
      <w:numFmt w:val="decimal"/>
      <w:lvlText w:val="%5."/>
      <w:lvlJc w:val="left"/>
      <w:pPr>
        <w:tabs>
          <w:tab w:val="num" w:pos="11440"/>
        </w:tabs>
        <w:ind w:left="11440" w:hanging="360"/>
      </w:pPr>
    </w:lvl>
    <w:lvl w:ilvl="5">
      <w:start w:val="1"/>
      <w:numFmt w:val="decimal"/>
      <w:lvlText w:val="%6."/>
      <w:lvlJc w:val="left"/>
      <w:pPr>
        <w:tabs>
          <w:tab w:val="num" w:pos="11800"/>
        </w:tabs>
        <w:ind w:left="11800" w:hanging="360"/>
      </w:pPr>
    </w:lvl>
    <w:lvl w:ilvl="6">
      <w:start w:val="1"/>
      <w:numFmt w:val="decimal"/>
      <w:lvlText w:val="%7."/>
      <w:lvlJc w:val="left"/>
      <w:pPr>
        <w:tabs>
          <w:tab w:val="num" w:pos="12160"/>
        </w:tabs>
        <w:ind w:left="12160" w:hanging="360"/>
      </w:pPr>
    </w:lvl>
    <w:lvl w:ilvl="7">
      <w:start w:val="1"/>
      <w:numFmt w:val="decimal"/>
      <w:lvlText w:val="%8."/>
      <w:lvlJc w:val="left"/>
      <w:pPr>
        <w:tabs>
          <w:tab w:val="num" w:pos="12520"/>
        </w:tabs>
        <w:ind w:left="12520" w:hanging="360"/>
      </w:pPr>
    </w:lvl>
    <w:lvl w:ilvl="8">
      <w:start w:val="1"/>
      <w:numFmt w:val="decimal"/>
      <w:lvlText w:val="%9."/>
      <w:lvlJc w:val="left"/>
      <w:pPr>
        <w:tabs>
          <w:tab w:val="num" w:pos="12880"/>
        </w:tabs>
        <w:ind w:left="12880" w:hanging="360"/>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18">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15"/>
  </w:num>
  <w:num w:numId="3">
    <w:abstractNumId w:val="23"/>
  </w:num>
  <w:num w:numId="4">
    <w:abstractNumId w:val="11"/>
  </w:num>
  <w:num w:numId="5">
    <w:abstractNumId w:val="20"/>
  </w:num>
  <w:num w:numId="6">
    <w:abstractNumId w:val="17"/>
  </w:num>
  <w:num w:numId="7">
    <w:abstractNumId w:val="13"/>
  </w:num>
  <w:num w:numId="8">
    <w:abstractNumId w:val="22"/>
  </w:num>
  <w:num w:numId="9">
    <w:abstractNumId w:val="18"/>
  </w:num>
  <w:num w:numId="10">
    <w:abstractNumId w:val="24"/>
  </w:num>
  <w:num w:numId="11">
    <w:abstractNumId w:val="19"/>
  </w:num>
  <w:num w:numId="12">
    <w:abstractNumId w:val="16"/>
  </w:num>
  <w:num w:numId="13">
    <w:abstractNumId w:val="21"/>
  </w:num>
  <w:num w:numId="14">
    <w:abstractNumId w:val="14"/>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spelling="clean" w:grammar="clean"/>
  <w:stylePaneFormatFilter w:val="3F01"/>
  <w:defaultTabStop w:val="708"/>
  <w:drawingGridHorizontalSpacing w:val="120"/>
  <w:displayHorizontalDrawingGridEvery w:val="2"/>
  <w:characterSpacingControl w:val="doNotCompress"/>
  <w:savePreviewPicture/>
  <w:hdrShapeDefaults>
    <o:shapedefaults v:ext="edit" spidmax="107522"/>
  </w:hdrShapeDefaults>
  <w:footnotePr>
    <w:footnote w:id="-1"/>
    <w:footnote w:id="0"/>
  </w:footnotePr>
  <w:endnotePr>
    <w:endnote w:id="-1"/>
    <w:endnote w:id="0"/>
  </w:endnotePr>
  <w:compat/>
  <w:rsids>
    <w:rsidRoot w:val="0010790C"/>
    <w:rsid w:val="00000293"/>
    <w:rsid w:val="00001906"/>
    <w:rsid w:val="00005A71"/>
    <w:rsid w:val="00006687"/>
    <w:rsid w:val="00006BF3"/>
    <w:rsid w:val="00026DD8"/>
    <w:rsid w:val="00033879"/>
    <w:rsid w:val="000403C0"/>
    <w:rsid w:val="00040B06"/>
    <w:rsid w:val="00040BAF"/>
    <w:rsid w:val="00042316"/>
    <w:rsid w:val="00045579"/>
    <w:rsid w:val="000461FC"/>
    <w:rsid w:val="00067902"/>
    <w:rsid w:val="00071D16"/>
    <w:rsid w:val="00074848"/>
    <w:rsid w:val="00074CD1"/>
    <w:rsid w:val="00081CE9"/>
    <w:rsid w:val="00083926"/>
    <w:rsid w:val="000A54AA"/>
    <w:rsid w:val="000A55C2"/>
    <w:rsid w:val="000A626B"/>
    <w:rsid w:val="000A6F2F"/>
    <w:rsid w:val="000B75A1"/>
    <w:rsid w:val="000C2B9A"/>
    <w:rsid w:val="000C38AF"/>
    <w:rsid w:val="000C572B"/>
    <w:rsid w:val="000C5C38"/>
    <w:rsid w:val="000C5F91"/>
    <w:rsid w:val="000C7282"/>
    <w:rsid w:val="000C7E5C"/>
    <w:rsid w:val="000E0DA0"/>
    <w:rsid w:val="000E3697"/>
    <w:rsid w:val="000F0EC5"/>
    <w:rsid w:val="001046E9"/>
    <w:rsid w:val="0010655D"/>
    <w:rsid w:val="00106BC3"/>
    <w:rsid w:val="0010790C"/>
    <w:rsid w:val="00113F1C"/>
    <w:rsid w:val="00114819"/>
    <w:rsid w:val="00115F56"/>
    <w:rsid w:val="00121285"/>
    <w:rsid w:val="00126087"/>
    <w:rsid w:val="00126A55"/>
    <w:rsid w:val="00134E93"/>
    <w:rsid w:val="00136BB9"/>
    <w:rsid w:val="00137AAE"/>
    <w:rsid w:val="001413F2"/>
    <w:rsid w:val="00143130"/>
    <w:rsid w:val="00144B19"/>
    <w:rsid w:val="001470D7"/>
    <w:rsid w:val="0014715C"/>
    <w:rsid w:val="00153172"/>
    <w:rsid w:val="0015430E"/>
    <w:rsid w:val="00161A3F"/>
    <w:rsid w:val="0016398C"/>
    <w:rsid w:val="00163BA1"/>
    <w:rsid w:val="00165798"/>
    <w:rsid w:val="00171083"/>
    <w:rsid w:val="00171149"/>
    <w:rsid w:val="00171B36"/>
    <w:rsid w:val="001811E1"/>
    <w:rsid w:val="00187B0D"/>
    <w:rsid w:val="001A15CF"/>
    <w:rsid w:val="001B02C5"/>
    <w:rsid w:val="001B3A45"/>
    <w:rsid w:val="001B3CE4"/>
    <w:rsid w:val="001B67FD"/>
    <w:rsid w:val="001B6B58"/>
    <w:rsid w:val="001C2AFC"/>
    <w:rsid w:val="001D34B3"/>
    <w:rsid w:val="001D37E1"/>
    <w:rsid w:val="001D4A26"/>
    <w:rsid w:val="001D54AC"/>
    <w:rsid w:val="001D77E5"/>
    <w:rsid w:val="001E0F4F"/>
    <w:rsid w:val="001E2EFE"/>
    <w:rsid w:val="001E3171"/>
    <w:rsid w:val="001E74F2"/>
    <w:rsid w:val="001F1840"/>
    <w:rsid w:val="001F3CCB"/>
    <w:rsid w:val="001F3E49"/>
    <w:rsid w:val="00200C4E"/>
    <w:rsid w:val="00201A8F"/>
    <w:rsid w:val="002020ED"/>
    <w:rsid w:val="00204AEB"/>
    <w:rsid w:val="00205019"/>
    <w:rsid w:val="002053CE"/>
    <w:rsid w:val="00211085"/>
    <w:rsid w:val="002144A5"/>
    <w:rsid w:val="002147B7"/>
    <w:rsid w:val="00220345"/>
    <w:rsid w:val="00224E4C"/>
    <w:rsid w:val="0023435E"/>
    <w:rsid w:val="002367B9"/>
    <w:rsid w:val="00250327"/>
    <w:rsid w:val="002616C3"/>
    <w:rsid w:val="002645A8"/>
    <w:rsid w:val="002646A8"/>
    <w:rsid w:val="00267AF1"/>
    <w:rsid w:val="002719BD"/>
    <w:rsid w:val="00281853"/>
    <w:rsid w:val="0028516D"/>
    <w:rsid w:val="002867F4"/>
    <w:rsid w:val="002943A4"/>
    <w:rsid w:val="0029451E"/>
    <w:rsid w:val="002A1777"/>
    <w:rsid w:val="002A26EF"/>
    <w:rsid w:val="002A289A"/>
    <w:rsid w:val="002A7BC1"/>
    <w:rsid w:val="002B0E26"/>
    <w:rsid w:val="002B346A"/>
    <w:rsid w:val="002B4A28"/>
    <w:rsid w:val="002B5022"/>
    <w:rsid w:val="002B63A4"/>
    <w:rsid w:val="002C15E6"/>
    <w:rsid w:val="002C2048"/>
    <w:rsid w:val="002C2AD5"/>
    <w:rsid w:val="002C471D"/>
    <w:rsid w:val="002C6193"/>
    <w:rsid w:val="002D3404"/>
    <w:rsid w:val="002D35A2"/>
    <w:rsid w:val="002D6721"/>
    <w:rsid w:val="002E45C3"/>
    <w:rsid w:val="002E56CF"/>
    <w:rsid w:val="002E7BA1"/>
    <w:rsid w:val="002F00EA"/>
    <w:rsid w:val="002F7BA9"/>
    <w:rsid w:val="00300AC7"/>
    <w:rsid w:val="003017A5"/>
    <w:rsid w:val="00306CB6"/>
    <w:rsid w:val="00316EFA"/>
    <w:rsid w:val="00317A06"/>
    <w:rsid w:val="00322F78"/>
    <w:rsid w:val="00327887"/>
    <w:rsid w:val="003343D1"/>
    <w:rsid w:val="0033730E"/>
    <w:rsid w:val="0034237B"/>
    <w:rsid w:val="00342C29"/>
    <w:rsid w:val="003436D9"/>
    <w:rsid w:val="00352097"/>
    <w:rsid w:val="00354D7E"/>
    <w:rsid w:val="00356648"/>
    <w:rsid w:val="00360C59"/>
    <w:rsid w:val="00371726"/>
    <w:rsid w:val="00374AE0"/>
    <w:rsid w:val="00375ABA"/>
    <w:rsid w:val="00380268"/>
    <w:rsid w:val="003806C9"/>
    <w:rsid w:val="003A13F5"/>
    <w:rsid w:val="003B0617"/>
    <w:rsid w:val="003B4F3A"/>
    <w:rsid w:val="003C368E"/>
    <w:rsid w:val="003D25F3"/>
    <w:rsid w:val="003D4534"/>
    <w:rsid w:val="003E1746"/>
    <w:rsid w:val="003E38F2"/>
    <w:rsid w:val="003E3C1B"/>
    <w:rsid w:val="003E7343"/>
    <w:rsid w:val="003F3A96"/>
    <w:rsid w:val="003F3F5A"/>
    <w:rsid w:val="003F537B"/>
    <w:rsid w:val="0040123C"/>
    <w:rsid w:val="00401E43"/>
    <w:rsid w:val="004026BF"/>
    <w:rsid w:val="0040738E"/>
    <w:rsid w:val="00410848"/>
    <w:rsid w:val="0041338D"/>
    <w:rsid w:val="0041796E"/>
    <w:rsid w:val="0042026D"/>
    <w:rsid w:val="00420D0A"/>
    <w:rsid w:val="004221B1"/>
    <w:rsid w:val="004372FF"/>
    <w:rsid w:val="004401BC"/>
    <w:rsid w:val="0044102F"/>
    <w:rsid w:val="0044137B"/>
    <w:rsid w:val="00445F85"/>
    <w:rsid w:val="0045261F"/>
    <w:rsid w:val="00452D14"/>
    <w:rsid w:val="00456F1C"/>
    <w:rsid w:val="004572F6"/>
    <w:rsid w:val="00462D0E"/>
    <w:rsid w:val="00471514"/>
    <w:rsid w:val="00472B8F"/>
    <w:rsid w:val="00473CD2"/>
    <w:rsid w:val="004751FA"/>
    <w:rsid w:val="00476EBC"/>
    <w:rsid w:val="004800D4"/>
    <w:rsid w:val="00484583"/>
    <w:rsid w:val="00485FAC"/>
    <w:rsid w:val="00486CF5"/>
    <w:rsid w:val="00493C0A"/>
    <w:rsid w:val="00495BBD"/>
    <w:rsid w:val="00496621"/>
    <w:rsid w:val="004973B8"/>
    <w:rsid w:val="004A1B48"/>
    <w:rsid w:val="004A3C35"/>
    <w:rsid w:val="004C5D37"/>
    <w:rsid w:val="004D40E3"/>
    <w:rsid w:val="004E331D"/>
    <w:rsid w:val="004E52D8"/>
    <w:rsid w:val="004F2DB8"/>
    <w:rsid w:val="004F4CFE"/>
    <w:rsid w:val="004F575B"/>
    <w:rsid w:val="004F6CCB"/>
    <w:rsid w:val="00503427"/>
    <w:rsid w:val="00514789"/>
    <w:rsid w:val="00514DD0"/>
    <w:rsid w:val="00515A2B"/>
    <w:rsid w:val="005231C5"/>
    <w:rsid w:val="00527194"/>
    <w:rsid w:val="00530F67"/>
    <w:rsid w:val="00541D69"/>
    <w:rsid w:val="005456E0"/>
    <w:rsid w:val="00550B7D"/>
    <w:rsid w:val="00551E7F"/>
    <w:rsid w:val="0055656A"/>
    <w:rsid w:val="00562055"/>
    <w:rsid w:val="0056210B"/>
    <w:rsid w:val="00566183"/>
    <w:rsid w:val="005737B4"/>
    <w:rsid w:val="0057443E"/>
    <w:rsid w:val="0057605E"/>
    <w:rsid w:val="00576E22"/>
    <w:rsid w:val="00577240"/>
    <w:rsid w:val="0058061E"/>
    <w:rsid w:val="00581AA5"/>
    <w:rsid w:val="0058411A"/>
    <w:rsid w:val="00591094"/>
    <w:rsid w:val="005A01BA"/>
    <w:rsid w:val="005A0225"/>
    <w:rsid w:val="005A3A14"/>
    <w:rsid w:val="005B3FE3"/>
    <w:rsid w:val="005B7B7E"/>
    <w:rsid w:val="005C000C"/>
    <w:rsid w:val="005C5197"/>
    <w:rsid w:val="005D1F6B"/>
    <w:rsid w:val="005D278C"/>
    <w:rsid w:val="005D38B3"/>
    <w:rsid w:val="005E4EF3"/>
    <w:rsid w:val="005E592F"/>
    <w:rsid w:val="005F36FE"/>
    <w:rsid w:val="005F46BF"/>
    <w:rsid w:val="005F57A7"/>
    <w:rsid w:val="00607936"/>
    <w:rsid w:val="00607A87"/>
    <w:rsid w:val="00610FA1"/>
    <w:rsid w:val="00613519"/>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B16D1"/>
    <w:rsid w:val="006B7622"/>
    <w:rsid w:val="006B7747"/>
    <w:rsid w:val="006C29D9"/>
    <w:rsid w:val="006C6F2E"/>
    <w:rsid w:val="006C7A10"/>
    <w:rsid w:val="006D45C4"/>
    <w:rsid w:val="006E6F9B"/>
    <w:rsid w:val="006E7D8C"/>
    <w:rsid w:val="00700656"/>
    <w:rsid w:val="007059C9"/>
    <w:rsid w:val="00710B13"/>
    <w:rsid w:val="007126D1"/>
    <w:rsid w:val="00712D6E"/>
    <w:rsid w:val="0071335B"/>
    <w:rsid w:val="0071641D"/>
    <w:rsid w:val="007352E1"/>
    <w:rsid w:val="00751EAD"/>
    <w:rsid w:val="0076344C"/>
    <w:rsid w:val="00773A75"/>
    <w:rsid w:val="0077581F"/>
    <w:rsid w:val="007762EB"/>
    <w:rsid w:val="0077646D"/>
    <w:rsid w:val="007767CD"/>
    <w:rsid w:val="00782B4A"/>
    <w:rsid w:val="00784163"/>
    <w:rsid w:val="00786963"/>
    <w:rsid w:val="00786F52"/>
    <w:rsid w:val="00794FE1"/>
    <w:rsid w:val="00795690"/>
    <w:rsid w:val="00796D33"/>
    <w:rsid w:val="007973D6"/>
    <w:rsid w:val="00797690"/>
    <w:rsid w:val="007A0F80"/>
    <w:rsid w:val="007B5AE7"/>
    <w:rsid w:val="007B6D19"/>
    <w:rsid w:val="007C2605"/>
    <w:rsid w:val="007C560A"/>
    <w:rsid w:val="007C58F2"/>
    <w:rsid w:val="007D2D25"/>
    <w:rsid w:val="007D72BA"/>
    <w:rsid w:val="007E2066"/>
    <w:rsid w:val="007E4F8F"/>
    <w:rsid w:val="007E66F2"/>
    <w:rsid w:val="007E68F2"/>
    <w:rsid w:val="007F17DB"/>
    <w:rsid w:val="007F4BB2"/>
    <w:rsid w:val="007F6974"/>
    <w:rsid w:val="00802694"/>
    <w:rsid w:val="008037C3"/>
    <w:rsid w:val="00813D9D"/>
    <w:rsid w:val="00816510"/>
    <w:rsid w:val="00816EC3"/>
    <w:rsid w:val="00824717"/>
    <w:rsid w:val="00825365"/>
    <w:rsid w:val="008279C9"/>
    <w:rsid w:val="008375AD"/>
    <w:rsid w:val="00840A67"/>
    <w:rsid w:val="00843A7A"/>
    <w:rsid w:val="00845956"/>
    <w:rsid w:val="008479C3"/>
    <w:rsid w:val="008538E5"/>
    <w:rsid w:val="0086031A"/>
    <w:rsid w:val="00861299"/>
    <w:rsid w:val="00862262"/>
    <w:rsid w:val="008629BB"/>
    <w:rsid w:val="00874467"/>
    <w:rsid w:val="00881C59"/>
    <w:rsid w:val="00885058"/>
    <w:rsid w:val="008972DB"/>
    <w:rsid w:val="008A43EC"/>
    <w:rsid w:val="008A5E4E"/>
    <w:rsid w:val="008B47CE"/>
    <w:rsid w:val="008B60B2"/>
    <w:rsid w:val="008B78E6"/>
    <w:rsid w:val="008C328C"/>
    <w:rsid w:val="008D1D78"/>
    <w:rsid w:val="008E2A73"/>
    <w:rsid w:val="008E7EDC"/>
    <w:rsid w:val="008F4C9A"/>
    <w:rsid w:val="00901F3A"/>
    <w:rsid w:val="00906F60"/>
    <w:rsid w:val="0091196E"/>
    <w:rsid w:val="00917A92"/>
    <w:rsid w:val="009223E5"/>
    <w:rsid w:val="00925233"/>
    <w:rsid w:val="00931AD9"/>
    <w:rsid w:val="00931F2B"/>
    <w:rsid w:val="0093440F"/>
    <w:rsid w:val="009423DA"/>
    <w:rsid w:val="00950471"/>
    <w:rsid w:val="00950650"/>
    <w:rsid w:val="0095536B"/>
    <w:rsid w:val="009575B6"/>
    <w:rsid w:val="00957639"/>
    <w:rsid w:val="009601A3"/>
    <w:rsid w:val="00963514"/>
    <w:rsid w:val="00963D88"/>
    <w:rsid w:val="00963EE8"/>
    <w:rsid w:val="00965AA0"/>
    <w:rsid w:val="00970256"/>
    <w:rsid w:val="00973813"/>
    <w:rsid w:val="00973BFF"/>
    <w:rsid w:val="009742D1"/>
    <w:rsid w:val="00974F65"/>
    <w:rsid w:val="00981F5B"/>
    <w:rsid w:val="009919E7"/>
    <w:rsid w:val="009940CC"/>
    <w:rsid w:val="009A6662"/>
    <w:rsid w:val="009B585A"/>
    <w:rsid w:val="009B61B0"/>
    <w:rsid w:val="009C36BA"/>
    <w:rsid w:val="009C4A6F"/>
    <w:rsid w:val="009C6DF3"/>
    <w:rsid w:val="009D32BB"/>
    <w:rsid w:val="009E05CF"/>
    <w:rsid w:val="009E5022"/>
    <w:rsid w:val="009E60ED"/>
    <w:rsid w:val="009F1E9E"/>
    <w:rsid w:val="009F2194"/>
    <w:rsid w:val="00A005C0"/>
    <w:rsid w:val="00A11261"/>
    <w:rsid w:val="00A21694"/>
    <w:rsid w:val="00A21A61"/>
    <w:rsid w:val="00A229BF"/>
    <w:rsid w:val="00A26042"/>
    <w:rsid w:val="00A31AD0"/>
    <w:rsid w:val="00A31F26"/>
    <w:rsid w:val="00A3378D"/>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0694"/>
    <w:rsid w:val="00A91271"/>
    <w:rsid w:val="00A92EEF"/>
    <w:rsid w:val="00A94E1B"/>
    <w:rsid w:val="00A97CDC"/>
    <w:rsid w:val="00AA009E"/>
    <w:rsid w:val="00AA2315"/>
    <w:rsid w:val="00AB28E2"/>
    <w:rsid w:val="00AB35B2"/>
    <w:rsid w:val="00AB7CA6"/>
    <w:rsid w:val="00AD40D1"/>
    <w:rsid w:val="00AD70C1"/>
    <w:rsid w:val="00AE34B3"/>
    <w:rsid w:val="00AE6DD8"/>
    <w:rsid w:val="00AF12D3"/>
    <w:rsid w:val="00AF3645"/>
    <w:rsid w:val="00AF574C"/>
    <w:rsid w:val="00AF61A9"/>
    <w:rsid w:val="00B03C56"/>
    <w:rsid w:val="00B116AE"/>
    <w:rsid w:val="00B139C6"/>
    <w:rsid w:val="00B13D93"/>
    <w:rsid w:val="00B140B3"/>
    <w:rsid w:val="00B16474"/>
    <w:rsid w:val="00B172F0"/>
    <w:rsid w:val="00B23347"/>
    <w:rsid w:val="00B267BF"/>
    <w:rsid w:val="00B27854"/>
    <w:rsid w:val="00B32870"/>
    <w:rsid w:val="00B420E1"/>
    <w:rsid w:val="00B42ABB"/>
    <w:rsid w:val="00B42CA5"/>
    <w:rsid w:val="00B45DE2"/>
    <w:rsid w:val="00B5547E"/>
    <w:rsid w:val="00B55C18"/>
    <w:rsid w:val="00B62321"/>
    <w:rsid w:val="00B72034"/>
    <w:rsid w:val="00B727AC"/>
    <w:rsid w:val="00B817ED"/>
    <w:rsid w:val="00B8391E"/>
    <w:rsid w:val="00B84D70"/>
    <w:rsid w:val="00B9153B"/>
    <w:rsid w:val="00B95D71"/>
    <w:rsid w:val="00BA156C"/>
    <w:rsid w:val="00BA7336"/>
    <w:rsid w:val="00BB4887"/>
    <w:rsid w:val="00BB63DF"/>
    <w:rsid w:val="00BC3736"/>
    <w:rsid w:val="00BC4AE8"/>
    <w:rsid w:val="00BC68B1"/>
    <w:rsid w:val="00BD06FE"/>
    <w:rsid w:val="00BD21CE"/>
    <w:rsid w:val="00BD2874"/>
    <w:rsid w:val="00BD2C66"/>
    <w:rsid w:val="00BD455D"/>
    <w:rsid w:val="00BE6E61"/>
    <w:rsid w:val="00BE7FE5"/>
    <w:rsid w:val="00BF0F1F"/>
    <w:rsid w:val="00BF185D"/>
    <w:rsid w:val="00BF3E27"/>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53BA"/>
    <w:rsid w:val="00C555F1"/>
    <w:rsid w:val="00C55AD0"/>
    <w:rsid w:val="00C57C56"/>
    <w:rsid w:val="00C65A29"/>
    <w:rsid w:val="00C738B6"/>
    <w:rsid w:val="00C738BF"/>
    <w:rsid w:val="00C76E50"/>
    <w:rsid w:val="00C80135"/>
    <w:rsid w:val="00C84907"/>
    <w:rsid w:val="00C8710A"/>
    <w:rsid w:val="00C9484B"/>
    <w:rsid w:val="00CA37B2"/>
    <w:rsid w:val="00CA3D20"/>
    <w:rsid w:val="00CB2839"/>
    <w:rsid w:val="00CB547A"/>
    <w:rsid w:val="00CB6D3D"/>
    <w:rsid w:val="00CC0E66"/>
    <w:rsid w:val="00CC5D98"/>
    <w:rsid w:val="00CD1667"/>
    <w:rsid w:val="00CD20C8"/>
    <w:rsid w:val="00CD3906"/>
    <w:rsid w:val="00CD5849"/>
    <w:rsid w:val="00CD7253"/>
    <w:rsid w:val="00CE039E"/>
    <w:rsid w:val="00CE43CE"/>
    <w:rsid w:val="00CE6BDD"/>
    <w:rsid w:val="00CF7184"/>
    <w:rsid w:val="00CF7860"/>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300B5"/>
    <w:rsid w:val="00D376B3"/>
    <w:rsid w:val="00D400DD"/>
    <w:rsid w:val="00D40E0E"/>
    <w:rsid w:val="00D4372A"/>
    <w:rsid w:val="00D447ED"/>
    <w:rsid w:val="00D455EC"/>
    <w:rsid w:val="00D51B9A"/>
    <w:rsid w:val="00D52C04"/>
    <w:rsid w:val="00D56916"/>
    <w:rsid w:val="00D65D43"/>
    <w:rsid w:val="00D668A7"/>
    <w:rsid w:val="00D7043E"/>
    <w:rsid w:val="00D713EC"/>
    <w:rsid w:val="00D8176F"/>
    <w:rsid w:val="00D84538"/>
    <w:rsid w:val="00D87296"/>
    <w:rsid w:val="00D96AB2"/>
    <w:rsid w:val="00DA24F3"/>
    <w:rsid w:val="00DA3291"/>
    <w:rsid w:val="00DA36B4"/>
    <w:rsid w:val="00DA4610"/>
    <w:rsid w:val="00DA6B73"/>
    <w:rsid w:val="00DB3FDD"/>
    <w:rsid w:val="00DB4ECD"/>
    <w:rsid w:val="00DB78F0"/>
    <w:rsid w:val="00DC300A"/>
    <w:rsid w:val="00DC33D6"/>
    <w:rsid w:val="00DC3B71"/>
    <w:rsid w:val="00DC4C45"/>
    <w:rsid w:val="00DC6A2E"/>
    <w:rsid w:val="00DD02E3"/>
    <w:rsid w:val="00DD0BE7"/>
    <w:rsid w:val="00DD1403"/>
    <w:rsid w:val="00DD1E8B"/>
    <w:rsid w:val="00DD3232"/>
    <w:rsid w:val="00DE13A7"/>
    <w:rsid w:val="00DE14E1"/>
    <w:rsid w:val="00DE2D21"/>
    <w:rsid w:val="00DE3DE0"/>
    <w:rsid w:val="00DE4EEF"/>
    <w:rsid w:val="00DE5CC6"/>
    <w:rsid w:val="00DE67D0"/>
    <w:rsid w:val="00DF31CC"/>
    <w:rsid w:val="00DF3814"/>
    <w:rsid w:val="00E02A74"/>
    <w:rsid w:val="00E02C25"/>
    <w:rsid w:val="00E03A83"/>
    <w:rsid w:val="00E11565"/>
    <w:rsid w:val="00E13933"/>
    <w:rsid w:val="00E151EC"/>
    <w:rsid w:val="00E20937"/>
    <w:rsid w:val="00E20A02"/>
    <w:rsid w:val="00E25116"/>
    <w:rsid w:val="00E2555B"/>
    <w:rsid w:val="00E309D4"/>
    <w:rsid w:val="00E40192"/>
    <w:rsid w:val="00E42ADA"/>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C0456"/>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097C"/>
    <w:rsid w:val="00FB382C"/>
    <w:rsid w:val="00FB7F5D"/>
    <w:rsid w:val="00FC6B0D"/>
    <w:rsid w:val="00FC6CE0"/>
    <w:rsid w:val="00FD1FC9"/>
    <w:rsid w:val="00FD3A6C"/>
    <w:rsid w:val="00FD6E95"/>
    <w:rsid w:val="00FE09BA"/>
    <w:rsid w:val="00FE29AF"/>
    <w:rsid w:val="00FE620D"/>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lock Text" w:uiPriority="99"/>
    <w:lsdException w:name="Hyperlink" w:uiPriority="99"/>
    <w:lsdException w:name="Strong" w:qFormat="1"/>
    <w:lsdException w:name="Emphasis" w:qFormat="1"/>
    <w:lsdException w:name="Document Map"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uiPriority w:val="99"/>
    <w:rsid w:val="008D1D78"/>
    <w:rPr>
      <w:color w:val="0000FF"/>
      <w:u w:val="single"/>
    </w:rPr>
  </w:style>
  <w:style w:type="paragraph" w:styleId="a4">
    <w:name w:val="Balloon Text"/>
    <w:basedOn w:val="a"/>
    <w:link w:val="a5"/>
    <w:rsid w:val="0010790C"/>
    <w:rPr>
      <w:rFonts w:ascii="Tahoma" w:hAnsi="Tahoma"/>
      <w:sz w:val="16"/>
      <w:szCs w:val="16"/>
    </w:rPr>
  </w:style>
  <w:style w:type="character" w:customStyle="1" w:styleId="a5">
    <w:name w:val="Текст выноски Знак"/>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qFormat/>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655170"/>
    <w:rPr>
      <w:rFonts w:ascii="Arial" w:eastAsia="Arial" w:hAnsi="Arial" w:cs="Arial"/>
      <w:lang w:eastAsia="ar-SA" w:bidi="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uiPriority w:val="99"/>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uiPriority w:val="99"/>
    <w:rsid w:val="00901F3A"/>
    <w:rPr>
      <w:rFonts w:ascii="Times New Roman CYR" w:eastAsia="Times New Roman" w:hAnsi="Times New Roman CYR" w:cs="Times New Roman"/>
      <w:sz w:val="28"/>
      <w:szCs w:val="20"/>
    </w:rPr>
  </w:style>
  <w:style w:type="character" w:styleId="af4">
    <w:name w:val="Strong"/>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uiPriority w:val="9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uiPriority w:val="9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aliases w:val="ПАРАГРАФ,Bullet List,FooterText,numbered,Подпись рисунка,Маркированный список_уровень1,Цветной список - Акцент 11,СПИСОК,Второй абзац списка,Абзац списка для документа,Нумерация,lp1"/>
    <w:basedOn w:val="a"/>
    <w:link w:val="aff7"/>
    <w:uiPriority w:val="34"/>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8">
    <w:name w:val="Body Text Indent"/>
    <w:basedOn w:val="a"/>
    <w:link w:val="aff9"/>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9">
    <w:name w:val="Основной текст с отступом Знак"/>
    <w:link w:val="aff8"/>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a">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a"/>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b">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c">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qFormat/>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d">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e">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f">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0">
    <w:name w:val="Информация об изменениях документа"/>
    <w:basedOn w:val="affe"/>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1">
    <w:name w:val="Содержимое врезки"/>
    <w:basedOn w:val="afe"/>
    <w:rsid w:val="00901F3A"/>
  </w:style>
  <w:style w:type="paragraph" w:customStyle="1" w:styleId="afff2">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3">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4">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5">
    <w:name w:val="Заголовок чужого сообщения"/>
    <w:rsid w:val="00655170"/>
    <w:rPr>
      <w:color w:val="FF0000"/>
    </w:rPr>
  </w:style>
  <w:style w:type="character" w:customStyle="1" w:styleId="afff6">
    <w:name w:val="Без интервала Знак"/>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7">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8">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qFormat/>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9">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a">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b">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c">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d">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e">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f">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0">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2"/>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2"/>
      </w:numPr>
      <w:spacing w:before="144" w:after="144"/>
    </w:pPr>
  </w:style>
  <w:style w:type="paragraph" w:customStyle="1" w:styleId="NumberList">
    <w:name w:val="Number List"/>
    <w:basedOn w:val="a"/>
    <w:rsid w:val="00655170"/>
    <w:pPr>
      <w:numPr>
        <w:numId w:val="2"/>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1">
    <w:name w:val="Колонтитул_"/>
    <w:link w:val="affff2"/>
    <w:rsid w:val="00655170"/>
    <w:rPr>
      <w:sz w:val="22"/>
      <w:szCs w:val="22"/>
      <w:shd w:val="clear" w:color="auto" w:fill="FFFFFF"/>
    </w:rPr>
  </w:style>
  <w:style w:type="paragraph" w:customStyle="1" w:styleId="affff2">
    <w:name w:val="Колонтитул"/>
    <w:basedOn w:val="a"/>
    <w:link w:val="affff1"/>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3">
    <w:name w:val="Оглавление_"/>
    <w:link w:val="affff4"/>
    <w:rsid w:val="00655170"/>
    <w:rPr>
      <w:shd w:val="clear" w:color="auto" w:fill="FFFFFF"/>
    </w:rPr>
  </w:style>
  <w:style w:type="paragraph" w:customStyle="1" w:styleId="affff4">
    <w:name w:val="Оглавление"/>
    <w:basedOn w:val="a"/>
    <w:link w:val="affff3"/>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5">
    <w:name w:val="Подпись к таблице_"/>
    <w:link w:val="affff6"/>
    <w:rsid w:val="00655170"/>
    <w:rPr>
      <w:shd w:val="clear" w:color="auto" w:fill="FFFFFF"/>
    </w:rPr>
  </w:style>
  <w:style w:type="paragraph" w:customStyle="1" w:styleId="affff6">
    <w:name w:val="Подпись к таблице"/>
    <w:basedOn w:val="a"/>
    <w:link w:val="affff5"/>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uiPriority w:val="99"/>
    <w:rsid w:val="00FB382C"/>
    <w:rPr>
      <w:rFonts w:ascii="Times New Roman CYR" w:hAnsi="Times New Roman CYR" w:cs="Times New Roman CYR"/>
      <w:sz w:val="28"/>
    </w:rPr>
  </w:style>
  <w:style w:type="character" w:customStyle="1" w:styleId="321">
    <w:name w:val="Основной текст с отступом 3 Знак2"/>
    <w:uiPriority w:val="99"/>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7">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8">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9">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qFormat/>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a">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b">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uiPriority w:val="1"/>
    <w:qFormat/>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3"/>
      </w:numPr>
    </w:pPr>
  </w:style>
  <w:style w:type="numbering" w:customStyle="1" w:styleId="WW8Num2">
    <w:name w:val="WW8Num2"/>
    <w:basedOn w:val="a2"/>
    <w:rsid w:val="00D4372A"/>
    <w:pPr>
      <w:numPr>
        <w:numId w:val="4"/>
      </w:numPr>
    </w:pPr>
  </w:style>
  <w:style w:type="numbering" w:customStyle="1" w:styleId="WW8Num3">
    <w:name w:val="WW8Num3"/>
    <w:basedOn w:val="a2"/>
    <w:rsid w:val="00D4372A"/>
    <w:pPr>
      <w:numPr>
        <w:numId w:val="5"/>
      </w:numPr>
    </w:pPr>
  </w:style>
  <w:style w:type="numbering" w:customStyle="1" w:styleId="WW8Num4">
    <w:name w:val="WW8Num4"/>
    <w:basedOn w:val="a2"/>
    <w:rsid w:val="00D4372A"/>
    <w:pPr>
      <w:numPr>
        <w:numId w:val="6"/>
      </w:numPr>
    </w:pPr>
  </w:style>
  <w:style w:type="numbering" w:customStyle="1" w:styleId="WW8Num5">
    <w:name w:val="WW8Num5"/>
    <w:basedOn w:val="a2"/>
    <w:rsid w:val="00D4372A"/>
    <w:pPr>
      <w:numPr>
        <w:numId w:val="7"/>
      </w:numPr>
    </w:pPr>
  </w:style>
  <w:style w:type="numbering" w:customStyle="1" w:styleId="WW8Num6">
    <w:name w:val="WW8Num6"/>
    <w:basedOn w:val="a2"/>
    <w:rsid w:val="00D4372A"/>
    <w:pPr>
      <w:numPr>
        <w:numId w:val="8"/>
      </w:numPr>
    </w:pPr>
  </w:style>
  <w:style w:type="numbering" w:customStyle="1" w:styleId="WW8Num7">
    <w:name w:val="WW8Num7"/>
    <w:basedOn w:val="a2"/>
    <w:rsid w:val="00D4372A"/>
    <w:pPr>
      <w:numPr>
        <w:numId w:val="9"/>
      </w:numPr>
    </w:pPr>
  </w:style>
  <w:style w:type="numbering" w:customStyle="1" w:styleId="WW8Num8">
    <w:name w:val="WW8Num8"/>
    <w:basedOn w:val="a2"/>
    <w:rsid w:val="00D4372A"/>
    <w:pPr>
      <w:numPr>
        <w:numId w:val="10"/>
      </w:numPr>
    </w:pPr>
  </w:style>
  <w:style w:type="numbering" w:customStyle="1" w:styleId="WW8Num9">
    <w:name w:val="WW8Num9"/>
    <w:basedOn w:val="a2"/>
    <w:rsid w:val="00D4372A"/>
    <w:pPr>
      <w:numPr>
        <w:numId w:val="11"/>
      </w:numPr>
    </w:pPr>
  </w:style>
  <w:style w:type="numbering" w:customStyle="1" w:styleId="WW8Num10">
    <w:name w:val="WW8Num10"/>
    <w:basedOn w:val="a2"/>
    <w:rsid w:val="00D4372A"/>
    <w:pPr>
      <w:numPr>
        <w:numId w:val="12"/>
      </w:numPr>
    </w:pPr>
  </w:style>
  <w:style w:type="numbering" w:customStyle="1" w:styleId="WW8Num11">
    <w:name w:val="WW8Num11"/>
    <w:basedOn w:val="a2"/>
    <w:rsid w:val="00D4372A"/>
    <w:pPr>
      <w:numPr>
        <w:numId w:val="13"/>
      </w:numPr>
    </w:pPr>
  </w:style>
  <w:style w:type="numbering" w:customStyle="1" w:styleId="WW8Num12">
    <w:name w:val="WW8Num12"/>
    <w:basedOn w:val="a2"/>
    <w:rsid w:val="00D4372A"/>
    <w:pPr>
      <w:numPr>
        <w:numId w:val="14"/>
      </w:numPr>
    </w:pPr>
  </w:style>
  <w:style w:type="numbering" w:customStyle="1" w:styleId="WW8Num13">
    <w:name w:val="WW8Num13"/>
    <w:basedOn w:val="a2"/>
    <w:rsid w:val="00D4372A"/>
    <w:pPr>
      <w:numPr>
        <w:numId w:val="15"/>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c">
    <w:name w:val="Подпись Знак"/>
    <w:rsid w:val="00143130"/>
    <w:rPr>
      <w:sz w:val="24"/>
    </w:rPr>
  </w:style>
  <w:style w:type="character" w:styleId="affffd">
    <w:name w:val="FollowedHyperlink"/>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e">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e"/>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f">
    <w:name w:val="Обычный + вправо"/>
    <w:basedOn w:val="a"/>
    <w:rsid w:val="00143130"/>
    <w:pPr>
      <w:suppressAutoHyphens/>
      <w:ind w:firstLine="0"/>
      <w:jc w:val="right"/>
    </w:pPr>
    <w:rPr>
      <w:color w:val="000000"/>
      <w:szCs w:val="20"/>
      <w:lang w:eastAsia="ar-SA"/>
    </w:rPr>
  </w:style>
  <w:style w:type="paragraph" w:customStyle="1" w:styleId="afffff0">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uiPriority w:val="99"/>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uiPriority w:val="99"/>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9"/>
    <w:next w:val="afe"/>
    <w:rsid w:val="00143130"/>
    <w:pPr>
      <w:tabs>
        <w:tab w:val="num" w:pos="0"/>
      </w:tabs>
      <w:suppressAutoHyphens/>
      <w:ind w:left="2127" w:hanging="1418"/>
    </w:pPr>
    <w:rPr>
      <w:rFonts w:eastAsia="Lucida Sans Unicode" w:cs="Mangal"/>
      <w:b/>
      <w:bCs/>
      <w:sz w:val="21"/>
      <w:szCs w:val="21"/>
    </w:rPr>
  </w:style>
  <w:style w:type="paragraph" w:customStyle="1" w:styleId="afffff1">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2">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3">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4">
    <w:name w:val="Другое_"/>
    <w:link w:val="afffff5"/>
    <w:rsid w:val="00A94E1B"/>
  </w:style>
  <w:style w:type="character" w:customStyle="1" w:styleId="afffff6">
    <w:name w:val="Подпись к картинке_"/>
    <w:link w:val="afffff7"/>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5">
    <w:name w:val="Другое"/>
    <w:basedOn w:val="a"/>
    <w:link w:val="afffff4"/>
    <w:rsid w:val="00A94E1B"/>
    <w:pPr>
      <w:widowControl w:val="0"/>
      <w:ind w:firstLine="0"/>
      <w:jc w:val="center"/>
    </w:pPr>
    <w:rPr>
      <w:sz w:val="20"/>
      <w:szCs w:val="20"/>
    </w:rPr>
  </w:style>
  <w:style w:type="paragraph" w:customStyle="1" w:styleId="afffff7">
    <w:name w:val="Подпись к картинке"/>
    <w:basedOn w:val="a"/>
    <w:link w:val="afffff6"/>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8">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9">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a">
    <w:name w:val="annotation subject"/>
    <w:basedOn w:val="ad"/>
    <w:next w:val="ad"/>
    <w:link w:val="afffffb"/>
    <w:unhideWhenUsed/>
    <w:rsid w:val="00EB535E"/>
    <w:rPr>
      <w:b/>
      <w:bCs/>
    </w:rPr>
  </w:style>
  <w:style w:type="character" w:customStyle="1" w:styleId="afffffb">
    <w:name w:val="Тема примечания Знак"/>
    <w:basedOn w:val="1ff8"/>
    <w:link w:val="afffffa"/>
    <w:rsid w:val="00EB535E"/>
    <w:rPr>
      <w:rFonts w:ascii="Times New Roman CYR" w:hAnsi="Times New Roman CYR"/>
      <w:b/>
      <w:bCs/>
    </w:rPr>
  </w:style>
  <w:style w:type="paragraph" w:styleId="afffffc">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d">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e">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f">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0">
    <w:name w:val="Обычный (веб) Знак"/>
    <w:rsid w:val="001D54AC"/>
    <w:rPr>
      <w:sz w:val="24"/>
      <w:szCs w:val="24"/>
      <w:lang w:val="ru-RU"/>
    </w:rPr>
  </w:style>
  <w:style w:type="character" w:customStyle="1" w:styleId="affffff1">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2">
    <w:name w:val="Список с номерами"/>
    <w:basedOn w:val="a"/>
    <w:rsid w:val="001D54AC"/>
    <w:pPr>
      <w:suppressAutoHyphens/>
      <w:spacing w:before="120"/>
      <w:ind w:firstLine="851"/>
    </w:pPr>
    <w:rPr>
      <w:sz w:val="26"/>
      <w:szCs w:val="26"/>
      <w:lang w:eastAsia="ar-SA"/>
    </w:rPr>
  </w:style>
  <w:style w:type="paragraph" w:customStyle="1" w:styleId="affffff3">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4">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5">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6">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7">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8">
    <w:name w:val="Заголовок Знак"/>
    <w:uiPriority w:val="10"/>
    <w:rsid w:val="001A15CF"/>
    <w:rPr>
      <w:rFonts w:ascii="Times New Roman" w:eastAsia="Times New Roman" w:hAnsi="Times New Roman" w:cs="Times New Roman"/>
      <w:b/>
      <w:bCs/>
      <w:sz w:val="28"/>
      <w:szCs w:val="24"/>
      <w:lang w:eastAsia="ru-RU"/>
    </w:rPr>
  </w:style>
  <w:style w:type="paragraph" w:styleId="affffff9">
    <w:name w:val="Document Map"/>
    <w:basedOn w:val="a"/>
    <w:link w:val="affffffa"/>
    <w:uiPriority w:val="99"/>
    <w:rsid w:val="001A15CF"/>
    <w:pPr>
      <w:shd w:val="clear" w:color="auto" w:fill="000080"/>
      <w:ind w:firstLine="0"/>
      <w:jc w:val="left"/>
    </w:pPr>
    <w:rPr>
      <w:rFonts w:ascii="Tahoma" w:hAnsi="Tahoma"/>
    </w:rPr>
  </w:style>
  <w:style w:type="character" w:customStyle="1" w:styleId="affffffa">
    <w:name w:val="Схема документа Знак"/>
    <w:basedOn w:val="a0"/>
    <w:link w:val="affffff9"/>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b">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c">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 w:type="character" w:customStyle="1" w:styleId="190">
    <w:name w:val="Основной шрифт абзаца19"/>
    <w:rsid w:val="001413F2"/>
  </w:style>
  <w:style w:type="paragraph" w:customStyle="1" w:styleId="affffffe">
    <w:name w:val="Знак Знак Знак Знак Знак Знак Знак Знак Знак Знак Знак Знак Знак Знак Знак Знак"/>
    <w:basedOn w:val="a"/>
    <w:rsid w:val="001413F2"/>
    <w:pPr>
      <w:widowControl w:val="0"/>
      <w:suppressAutoHyphens/>
      <w:spacing w:after="160" w:line="240" w:lineRule="exact"/>
      <w:ind w:firstLine="0"/>
      <w:jc w:val="center"/>
    </w:pPr>
    <w:rPr>
      <w:rFonts w:ascii="Calibri" w:hAnsi="Calibri" w:cs="Calibri"/>
      <w:b/>
      <w:bCs/>
      <w:i/>
      <w:sz w:val="28"/>
      <w:szCs w:val="22"/>
      <w:lang w:val="en-GB" w:eastAsia="zh-CN"/>
    </w:rPr>
  </w:style>
  <w:style w:type="paragraph" w:customStyle="1" w:styleId="1fff4">
    <w:name w:val="Знак1"/>
    <w:basedOn w:val="a"/>
    <w:rsid w:val="001413F2"/>
    <w:pPr>
      <w:suppressAutoHyphens/>
      <w:spacing w:after="160" w:line="240" w:lineRule="exact"/>
      <w:ind w:firstLine="0"/>
    </w:pPr>
    <w:rPr>
      <w:rFonts w:ascii="Calibri" w:hAnsi="Calibri" w:cs="Calibri"/>
      <w:b/>
      <w:bCs/>
      <w:szCs w:val="22"/>
      <w:lang w:val="en-US" w:eastAsia="zh-CN"/>
    </w:rPr>
  </w:style>
  <w:style w:type="paragraph" w:customStyle="1" w:styleId="Char0">
    <w:name w:val="Char"/>
    <w:basedOn w:val="a"/>
    <w:rsid w:val="001413F2"/>
    <w:pPr>
      <w:keepLines/>
      <w:suppressAutoHyphens/>
      <w:spacing w:after="160" w:line="240" w:lineRule="exact"/>
      <w:ind w:firstLine="0"/>
    </w:pPr>
    <w:rPr>
      <w:rFonts w:ascii="Verdana" w:eastAsia="MS Mincho" w:hAnsi="Verdana" w:cs="Franklin Gothic Book"/>
      <w:b/>
      <w:bCs/>
      <w:sz w:val="22"/>
      <w:szCs w:val="22"/>
      <w:lang w:val="en-US" w:eastAsia="zh-CN"/>
    </w:rPr>
  </w:style>
  <w:style w:type="paragraph" w:customStyle="1" w:styleId="3fb">
    <w:name w:val="Абзац списка3"/>
    <w:basedOn w:val="a"/>
    <w:rsid w:val="001413F2"/>
    <w:pPr>
      <w:widowControl w:val="0"/>
      <w:suppressAutoHyphens/>
      <w:ind w:left="720" w:firstLine="0"/>
    </w:pPr>
    <w:rPr>
      <w:rFonts w:ascii="Calibri" w:hAnsi="Calibri" w:cs="Calibri"/>
      <w:b/>
      <w:bCs/>
      <w:sz w:val="22"/>
      <w:szCs w:val="22"/>
      <w:lang w:eastAsia="zh-CN"/>
    </w:rPr>
  </w:style>
  <w:style w:type="paragraph" w:customStyle="1" w:styleId="afffffff">
    <w:name w:val="Текст (лев. подпись)"/>
    <w:basedOn w:val="a"/>
    <w:rsid w:val="001413F2"/>
    <w:pPr>
      <w:widowControl w:val="0"/>
      <w:suppressAutoHyphens/>
      <w:ind w:firstLine="0"/>
    </w:pPr>
    <w:rPr>
      <w:rFonts w:ascii="Arial" w:hAnsi="Arial" w:cs="Arial"/>
      <w:b/>
      <w:bCs/>
      <w:sz w:val="22"/>
      <w:szCs w:val="22"/>
      <w:lang w:eastAsia="zh-CN"/>
    </w:rPr>
  </w:style>
  <w:style w:type="paragraph" w:customStyle="1" w:styleId="HTML10">
    <w:name w:val="Стандартный HTML1"/>
    <w:basedOn w:val="a"/>
    <w:rsid w:val="00141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b/>
      <w:bCs/>
      <w:sz w:val="20"/>
      <w:szCs w:val="20"/>
      <w:lang w:eastAsia="zh-CN"/>
    </w:rPr>
  </w:style>
  <w:style w:type="paragraph" w:customStyle="1" w:styleId="-0">
    <w:name w:val="Контракт-пункт"/>
    <w:basedOn w:val="a"/>
    <w:qFormat/>
    <w:rsid w:val="001413F2"/>
    <w:pPr>
      <w:widowControl w:val="0"/>
      <w:tabs>
        <w:tab w:val="left" w:pos="851"/>
      </w:tabs>
      <w:suppressAutoHyphens/>
      <w:spacing w:line="100" w:lineRule="atLeast"/>
      <w:ind w:left="851" w:hanging="851"/>
    </w:pPr>
    <w:rPr>
      <w:rFonts w:eastAsia="Lucida Sans Unicode" w:cs="Mangal"/>
      <w:kern w:val="1"/>
      <w:lang w:eastAsia="zh-CN" w:bidi="hi-IN"/>
    </w:rPr>
  </w:style>
  <w:style w:type="paragraph" w:customStyle="1" w:styleId="Style8">
    <w:name w:val="Style8"/>
    <w:basedOn w:val="a"/>
    <w:qFormat/>
    <w:rsid w:val="001413F2"/>
    <w:pPr>
      <w:widowControl w:val="0"/>
      <w:suppressAutoHyphens/>
      <w:ind w:firstLine="0"/>
      <w:jc w:val="left"/>
    </w:pPr>
    <w:rPr>
      <w:rFonts w:eastAsia="Lucida Sans Unicode" w:cs="Mangal"/>
      <w:kern w:val="1"/>
      <w:lang w:eastAsia="zh-CN"/>
    </w:rPr>
  </w:style>
  <w:style w:type="paragraph" w:customStyle="1" w:styleId="p66">
    <w:name w:val="p66"/>
    <w:basedOn w:val="a"/>
    <w:uiPriority w:val="34"/>
    <w:qFormat/>
    <w:rsid w:val="001413F2"/>
    <w:pPr>
      <w:spacing w:before="28" w:after="28"/>
      <w:ind w:firstLine="0"/>
      <w:jc w:val="left"/>
    </w:pPr>
    <w:rPr>
      <w:rFonts w:eastAsia="Lucida Sans Unicode" w:cs="Mangal"/>
      <w:kern w:val="1"/>
    </w:rPr>
  </w:style>
  <w:style w:type="paragraph" w:customStyle="1" w:styleId="1fff5">
    <w:name w:val="Заголовок таблицы1"/>
    <w:basedOn w:val="a"/>
    <w:link w:val="1fff6"/>
    <w:qFormat/>
    <w:rsid w:val="001413F2"/>
    <w:pPr>
      <w:ind w:firstLine="0"/>
      <w:jc w:val="left"/>
    </w:pPr>
    <w:rPr>
      <w:rFonts w:eastAsia="Lucida Sans Unicode"/>
      <w:b/>
      <w:lang w:eastAsia="ar-SA"/>
    </w:rPr>
  </w:style>
  <w:style w:type="character" w:customStyle="1" w:styleId="1fff6">
    <w:name w:val="Заголовок таблицы1 Знак"/>
    <w:link w:val="1fff5"/>
    <w:rsid w:val="001413F2"/>
    <w:rPr>
      <w:rFonts w:eastAsia="Lucida Sans Unicode"/>
      <w:b/>
      <w:sz w:val="24"/>
      <w:szCs w:val="24"/>
      <w:lang w:eastAsia="ar-SA"/>
    </w:rPr>
  </w:style>
  <w:style w:type="character" w:customStyle="1" w:styleId="FontStyle83">
    <w:name w:val="Font Style83"/>
    <w:rsid w:val="001413F2"/>
    <w:rPr>
      <w:rFonts w:ascii="Cambria" w:hAnsi="Cambria" w:cs="Cambria"/>
      <w:spacing w:val="-10"/>
      <w:sz w:val="14"/>
    </w:rPr>
  </w:style>
  <w:style w:type="character" w:customStyle="1" w:styleId="FontStyle90">
    <w:name w:val="Font Style90"/>
    <w:rsid w:val="001413F2"/>
    <w:rPr>
      <w:rFonts w:ascii="Georgia" w:hAnsi="Georgia" w:cs="Georgia"/>
      <w:sz w:val="16"/>
    </w:rPr>
  </w:style>
  <w:style w:type="character" w:customStyle="1" w:styleId="cardmaininfocontent">
    <w:name w:val="cardmaininfo__content"/>
    <w:rsid w:val="006C6F2E"/>
  </w:style>
  <w:style w:type="paragraph" w:customStyle="1" w:styleId="4d">
    <w:name w:val="Абзац списка4"/>
    <w:basedOn w:val="a"/>
    <w:rsid w:val="00B13D93"/>
    <w:pPr>
      <w:widowControl w:val="0"/>
      <w:suppressAutoHyphens/>
      <w:ind w:left="720" w:firstLine="0"/>
    </w:pPr>
    <w:rPr>
      <w:rFonts w:ascii="Calibri" w:hAnsi="Calibri" w:cs="Calibri"/>
      <w:b/>
      <w:bCs/>
      <w:sz w:val="22"/>
      <w:szCs w:val="22"/>
      <w:lang w:eastAsia="zh-CN"/>
    </w:rPr>
  </w:style>
  <w:style w:type="character" w:customStyle="1" w:styleId="aff7">
    <w:name w:val="Абзац списка Знак"/>
    <w:aliases w:val="ПАРАГРАФ Знак,Bullet List Знак,FooterText Знак,numbered Знак,Подпись рисунка Знак,Маркированный список_уровень1 Знак,Цветной список - Акцент 11 Знак,СПИСОК Знак,Второй абзац списка Знак,Абзац списка для документа Знак,Нумерация Знак"/>
    <w:link w:val="aff6"/>
    <w:uiPriority w:val="34"/>
    <w:qFormat/>
    <w:rsid w:val="00CE43CE"/>
    <w:rPr>
      <w:rFonts w:ascii="Calibri" w:hAnsi="Calibri" w:cs="Times New Roman CYR"/>
      <w:sz w:val="24"/>
      <w:szCs w:val="24"/>
      <w:lang w:eastAsia="ar-SA"/>
    </w:rPr>
  </w:style>
</w:styles>
</file>

<file path=word/webSettings.xml><?xml version="1.0" encoding="utf-8"?>
<w:webSettings xmlns:r="http://schemas.openxmlformats.org/officeDocument/2006/relationships" xmlns:w="http://schemas.openxmlformats.org/wordprocessingml/2006/main">
  <w:divs>
    <w:div w:id="904603858">
      <w:bodyDiv w:val="1"/>
      <w:marLeft w:val="0"/>
      <w:marRight w:val="0"/>
      <w:marTop w:val="0"/>
      <w:marBottom w:val="0"/>
      <w:divBdr>
        <w:top w:val="none" w:sz="0" w:space="0" w:color="auto"/>
        <w:left w:val="none" w:sz="0" w:space="0" w:color="auto"/>
        <w:bottom w:val="none" w:sz="0" w:space="0" w:color="auto"/>
        <w:right w:val="none" w:sz="0" w:space="0" w:color="auto"/>
      </w:divBdr>
    </w:div>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455723E36CC575241A73A31AE36E71527FE564E8A9CFB1187714E1FE9BEFBACDC5E727C7998D96FCF688BAD034BF90643T4kDJ"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LAW;n=79570;fld=1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D:\Temp\&#1087;&#1088;&#1086;&#1075;&#1088;&#1072;&#1084;&#1084;&#1099;\&#1055;&#1086;&#1089;&#1090;&#1072;&#1085;&#1086;&#1074;&#1083;&#1077;&#1085;&#1080;&#1077;%20&#1086;%20&#1087;&#1088;&#1086;&#1075;&#1088;&#1072;&#1084;&#1084;&#1077;%20&#1088;&#1072;&#1079;&#1074;&#1080;&#1090;&#1080;&#1077;%20&#1090;&#1077;&#1088;&#1088;&#1080;&#1090;&#1086;&#1088;&#1080;&#1080;.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1E9B5-80A6-45E3-BB31-2D443D4B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10934</Words>
  <Characters>81136</Characters>
  <Application>Microsoft Office Word</Application>
  <DocSecurity>0</DocSecurity>
  <Lines>5795</Lines>
  <Paragraphs>2192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Registr</cp:lastModifiedBy>
  <cp:revision>18</cp:revision>
  <dcterms:created xsi:type="dcterms:W3CDTF">2025-10-07T11:43:00Z</dcterms:created>
  <dcterms:modified xsi:type="dcterms:W3CDTF">2025-11-26T07:53:00Z</dcterms:modified>
</cp:coreProperties>
</file>