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6C" w:rsidRPr="00507A6C" w:rsidRDefault="00507A6C" w:rsidP="00507A6C">
      <w:pPr>
        <w:jc w:val="center"/>
      </w:pPr>
      <w:bookmarkStart w:id="0" w:name="_GoBack"/>
      <w:r w:rsidRPr="00507A6C">
        <w:t>ЭКОЛОГИЧЕСКАЯ ИНФОРМАЦИЯ</w:t>
      </w:r>
    </w:p>
    <w:bookmarkEnd w:id="0"/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Органы местного самоуправления являются субъектами природоохранной деятельности, и, согласно ст. 1 Федерального закона «Об охране окружающей среды»,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 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Информация о состоянии окружающей среды и об использовании природных ресурсов на территории </w:t>
      </w:r>
      <w:r>
        <w:rPr>
          <w:rFonts w:ascii="Times New Roman" w:hAnsi="Times New Roman" w:cs="Times New Roman"/>
        </w:rPr>
        <w:t>Ключевского</w:t>
      </w:r>
      <w:r w:rsidRPr="00507A6C">
        <w:rPr>
          <w:rFonts w:ascii="Times New Roman" w:hAnsi="Times New Roman" w:cs="Times New Roman"/>
        </w:rPr>
        <w:t xml:space="preserve"> сельсовета Малосердобинского района Пензенской области 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В целом экологическая ситуация на территории </w:t>
      </w:r>
      <w:r>
        <w:rPr>
          <w:rFonts w:ascii="Times New Roman" w:hAnsi="Times New Roman" w:cs="Times New Roman"/>
        </w:rPr>
        <w:t>Ключевского</w:t>
      </w:r>
      <w:r w:rsidRPr="00507A6C">
        <w:rPr>
          <w:rFonts w:ascii="Times New Roman" w:hAnsi="Times New Roman" w:cs="Times New Roman"/>
        </w:rPr>
        <w:t xml:space="preserve"> сельсовета Малосердобинского района Пензенской области благоприятная.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 </w:t>
      </w:r>
    </w:p>
    <w:p w:rsid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На территории </w:t>
      </w:r>
      <w:r>
        <w:rPr>
          <w:rFonts w:ascii="Times New Roman" w:hAnsi="Times New Roman" w:cs="Times New Roman"/>
        </w:rPr>
        <w:t>Ключевского</w:t>
      </w:r>
      <w:r w:rsidRPr="00507A6C">
        <w:rPr>
          <w:rFonts w:ascii="Times New Roman" w:hAnsi="Times New Roman" w:cs="Times New Roman"/>
        </w:rPr>
        <w:t xml:space="preserve"> сельсовета имеются действующие объекты специального назначения – 1 скотомоги</w:t>
      </w:r>
      <w:r>
        <w:rPr>
          <w:rFonts w:ascii="Times New Roman" w:hAnsi="Times New Roman" w:cs="Times New Roman"/>
        </w:rPr>
        <w:t>льник.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На территории  сельсовета  имеется 1 действующая артезианская скважина снабжающая население питьевой водой. Так же население использует автономные скважины, колодцы. Запасов подземных вод достаточно для обеспечения водой жителей поселения. 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 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Основными источниками загрязнения окружающей среды в поселении являются автотранспорт, твёрдые бытовые отходы (далее ТБО), жидкие бытовые отходы (ЖБО). 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Ежегодное увеличение количества автотранспорта неизбежно приводит к увеличению выбросов загрязняющих веществ в атмосферу. 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По-прежнему серьезную озабоченность вызывают состояние сбора, утилизации и захоронения бытовых отходов. 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отходов и негативное их воздействие на окружающую среду является одной их главных проблем обращения с отходами. 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Администрацией </w:t>
      </w:r>
      <w:r>
        <w:rPr>
          <w:rFonts w:ascii="Times New Roman" w:hAnsi="Times New Roman" w:cs="Times New Roman"/>
        </w:rPr>
        <w:t>Ключевского</w:t>
      </w:r>
      <w:r w:rsidRPr="00507A6C">
        <w:rPr>
          <w:rFonts w:ascii="Times New Roman" w:hAnsi="Times New Roman" w:cs="Times New Roman"/>
        </w:rPr>
        <w:t xml:space="preserve"> сельсовета Малосердобинского района Пензенской области проводятся мероприятия с привлечением общественности к насущным проблемам, связанным с нашей природой, ее загрязнением и последствиями этих загрязнений, обеспечением экологической безопасности: 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- проводится работа с населением по недопущению образования несанкционированных свалок, загрязнения территории бытовыми отходами; 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-  участие в субботниках по благоустройству территории; 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- запрет на вырубку деревьев; 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r w:rsidRPr="00507A6C">
        <w:rPr>
          <w:rFonts w:ascii="Times New Roman" w:hAnsi="Times New Roman" w:cs="Times New Roman"/>
        </w:rPr>
        <w:t xml:space="preserve">- принимаются меры для ликвидации бродячих собак. </w:t>
      </w:r>
    </w:p>
    <w:p w:rsidR="00507A6C" w:rsidRPr="00507A6C" w:rsidRDefault="00507A6C" w:rsidP="00507A6C">
      <w:pPr>
        <w:jc w:val="both"/>
        <w:rPr>
          <w:rFonts w:ascii="Times New Roman" w:hAnsi="Times New Roman" w:cs="Times New Roman"/>
        </w:rPr>
      </w:pPr>
      <w:proofErr w:type="gramStart"/>
      <w:r w:rsidRPr="00507A6C">
        <w:rPr>
          <w:rFonts w:ascii="Times New Roman" w:hAnsi="Times New Roman" w:cs="Times New Roman"/>
        </w:rPr>
        <w:lastRenderedPageBreak/>
        <w:t xml:space="preserve">Получить информацию о состоянии окружающей среды муниципального образования </w:t>
      </w:r>
      <w:r>
        <w:rPr>
          <w:rFonts w:ascii="Times New Roman" w:hAnsi="Times New Roman" w:cs="Times New Roman"/>
        </w:rPr>
        <w:t>Ключевский</w:t>
      </w:r>
      <w:r w:rsidRPr="00507A6C">
        <w:rPr>
          <w:rFonts w:ascii="Times New Roman" w:hAnsi="Times New Roman" w:cs="Times New Roman"/>
        </w:rPr>
        <w:t xml:space="preserve"> сельсовет Малосердобинского района Пензенской области, атмосферного воздуха, водных объектов, по обращению с отходами, содержанию животных и сообщить сведения о нарушениях природоохранного законодательства можно обратившись в администрацию </w:t>
      </w:r>
      <w:r>
        <w:rPr>
          <w:rFonts w:ascii="Times New Roman" w:hAnsi="Times New Roman" w:cs="Times New Roman"/>
        </w:rPr>
        <w:t>Ключевского</w:t>
      </w:r>
      <w:r w:rsidRPr="00507A6C">
        <w:rPr>
          <w:rFonts w:ascii="Times New Roman" w:hAnsi="Times New Roman" w:cs="Times New Roman"/>
        </w:rPr>
        <w:t xml:space="preserve"> сельсовета Малосердобинского района Пенз</w:t>
      </w:r>
      <w:r>
        <w:rPr>
          <w:rFonts w:ascii="Times New Roman" w:hAnsi="Times New Roman" w:cs="Times New Roman"/>
        </w:rPr>
        <w:t>енской области по адресу: 442811</w:t>
      </w:r>
      <w:r w:rsidRPr="00507A6C">
        <w:rPr>
          <w:rFonts w:ascii="Times New Roman" w:hAnsi="Times New Roman" w:cs="Times New Roman"/>
        </w:rPr>
        <w:t xml:space="preserve">, Пензенская область, Малосердобинский район, с. </w:t>
      </w:r>
      <w:r>
        <w:rPr>
          <w:rFonts w:ascii="Times New Roman" w:hAnsi="Times New Roman" w:cs="Times New Roman"/>
        </w:rPr>
        <w:t>Ключи</w:t>
      </w:r>
      <w:r w:rsidRPr="00507A6C">
        <w:rPr>
          <w:rFonts w:ascii="Times New Roman" w:hAnsi="Times New Roman" w:cs="Times New Roman"/>
        </w:rPr>
        <w:t xml:space="preserve">, ул. </w:t>
      </w:r>
      <w:r>
        <w:rPr>
          <w:rFonts w:ascii="Times New Roman" w:hAnsi="Times New Roman" w:cs="Times New Roman"/>
        </w:rPr>
        <w:t>Главная, д. 8а</w:t>
      </w:r>
      <w:r w:rsidRPr="00507A6C">
        <w:rPr>
          <w:rFonts w:ascii="Times New Roman" w:hAnsi="Times New Roman" w:cs="Times New Roman"/>
        </w:rPr>
        <w:t>, по телефону: 8</w:t>
      </w:r>
      <w:r>
        <w:rPr>
          <w:rFonts w:ascii="Times New Roman" w:hAnsi="Times New Roman" w:cs="Times New Roman"/>
        </w:rPr>
        <w:t>84162 2-62-39</w:t>
      </w:r>
      <w:r w:rsidRPr="00507A6C">
        <w:rPr>
          <w:rFonts w:ascii="Times New Roman" w:hAnsi="Times New Roman" w:cs="Times New Roman"/>
        </w:rPr>
        <w:t xml:space="preserve">. </w:t>
      </w:r>
      <w:proofErr w:type="gramEnd"/>
    </w:p>
    <w:p w:rsidR="00FC6F1A" w:rsidRPr="00507A6C" w:rsidRDefault="00FC6F1A" w:rsidP="00507A6C">
      <w:pPr>
        <w:jc w:val="both"/>
        <w:rPr>
          <w:rFonts w:ascii="Times New Roman" w:hAnsi="Times New Roman" w:cs="Times New Roman"/>
        </w:rPr>
      </w:pPr>
    </w:p>
    <w:sectPr w:rsidR="00FC6F1A" w:rsidRPr="00507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6C"/>
    <w:rsid w:val="00507A6C"/>
    <w:rsid w:val="00FC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2023-05-02T08:04:00Z</dcterms:created>
  <dcterms:modified xsi:type="dcterms:W3CDTF">2023-05-02T08:13:00Z</dcterms:modified>
</cp:coreProperties>
</file>