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A9" w:rsidRPr="00D77983" w:rsidRDefault="00CA1FA9" w:rsidP="001C361B">
      <w:pPr>
        <w:jc w:val="right"/>
        <w:rPr>
          <w:sz w:val="28"/>
          <w:szCs w:val="28"/>
        </w:rPr>
      </w:pPr>
      <w:r w:rsidRPr="00D77983">
        <w:rPr>
          <w:sz w:val="28"/>
          <w:szCs w:val="28"/>
        </w:rPr>
        <w:t xml:space="preserve">Приложение </w:t>
      </w:r>
    </w:p>
    <w:p w:rsidR="00CA1FA9" w:rsidRPr="001C361B" w:rsidRDefault="00CA1FA9" w:rsidP="001C361B">
      <w:pPr>
        <w:jc w:val="center"/>
        <w:rPr>
          <w:sz w:val="28"/>
          <w:szCs w:val="28"/>
        </w:rPr>
      </w:pPr>
    </w:p>
    <w:p w:rsidR="00CA1FA9" w:rsidRPr="001C361B" w:rsidRDefault="00CA1FA9" w:rsidP="001C361B">
      <w:pPr>
        <w:jc w:val="center"/>
        <w:rPr>
          <w:b/>
          <w:sz w:val="28"/>
          <w:szCs w:val="28"/>
        </w:rPr>
      </w:pPr>
      <w:r w:rsidRPr="001C361B">
        <w:rPr>
          <w:b/>
          <w:sz w:val="28"/>
          <w:szCs w:val="28"/>
        </w:rPr>
        <w:t xml:space="preserve">Перечень вопросов мониторинга политических, социально-экономических и иных процессов в </w:t>
      </w:r>
      <w:r>
        <w:rPr>
          <w:b/>
          <w:sz w:val="28"/>
          <w:szCs w:val="28"/>
        </w:rPr>
        <w:t>Пензенской области</w:t>
      </w:r>
      <w:r w:rsidRPr="001C361B">
        <w:rPr>
          <w:b/>
          <w:sz w:val="28"/>
          <w:szCs w:val="28"/>
        </w:rPr>
        <w:t xml:space="preserve">, оказывающих влияние на ситуацию в </w:t>
      </w:r>
      <w:r>
        <w:rPr>
          <w:b/>
          <w:sz w:val="28"/>
          <w:szCs w:val="28"/>
        </w:rPr>
        <w:t>сфере</w:t>
      </w:r>
      <w:r w:rsidRPr="001C361B">
        <w:rPr>
          <w:b/>
          <w:sz w:val="28"/>
          <w:szCs w:val="28"/>
        </w:rPr>
        <w:t xml:space="preserve"> противодействия терроризму для антитеррористических комиссий в муниципальных образованиях </w:t>
      </w:r>
      <w:r>
        <w:rPr>
          <w:b/>
          <w:sz w:val="28"/>
          <w:szCs w:val="28"/>
        </w:rPr>
        <w:t>Пензенской области</w:t>
      </w:r>
      <w:r w:rsidRPr="001C361B">
        <w:rPr>
          <w:b/>
          <w:sz w:val="28"/>
          <w:szCs w:val="28"/>
        </w:rPr>
        <w:t>.</w:t>
      </w:r>
    </w:p>
    <w:p w:rsidR="00CA1FA9" w:rsidRPr="001C361B" w:rsidRDefault="00CA1FA9" w:rsidP="001C361B">
      <w:pPr>
        <w:jc w:val="center"/>
        <w:rPr>
          <w:b/>
          <w:sz w:val="28"/>
          <w:szCs w:val="28"/>
        </w:rPr>
      </w:pPr>
    </w:p>
    <w:p w:rsidR="00282FA0" w:rsidRPr="00282FA0" w:rsidRDefault="00282FA0" w:rsidP="00282FA0">
      <w:pPr>
        <w:suppressAutoHyphens/>
        <w:ind w:firstLine="709"/>
        <w:jc w:val="both"/>
        <w:rPr>
          <w:sz w:val="28"/>
          <w:szCs w:val="28"/>
        </w:rPr>
      </w:pPr>
      <w:r w:rsidRPr="00282FA0">
        <w:rPr>
          <w:sz w:val="28"/>
          <w:szCs w:val="28"/>
        </w:rPr>
        <w:t>1. Состояние социально-экономической обстановки в муниципальном образовании Пензенской области, в том числе уровень доходов населения, безработицы, задержки выплаты заработной платы. Влияние социально-экономических процессов на обстановку в сфере противодействия терроризму.</w:t>
      </w:r>
    </w:p>
    <w:p w:rsidR="00282FA0" w:rsidRPr="00282FA0" w:rsidRDefault="00282FA0" w:rsidP="00282FA0">
      <w:pPr>
        <w:suppressAutoHyphens/>
        <w:ind w:firstLine="709"/>
        <w:jc w:val="both"/>
        <w:rPr>
          <w:sz w:val="28"/>
          <w:szCs w:val="28"/>
        </w:rPr>
      </w:pPr>
      <w:r w:rsidRPr="00282FA0">
        <w:rPr>
          <w:sz w:val="28"/>
          <w:szCs w:val="28"/>
        </w:rPr>
        <w:t xml:space="preserve">2. Источники потенциальных террористических угроз (внутренних, внешних) в районе (категории населения, социальные группы, организации, люди, информационные ресурсы, общественно-политические, социально-экономические, криминогенные, техногенные, иные процессы и события, оказывающие дестабилизирующее влияние на обстановку и способствующие проявлениям терроризма). </w:t>
      </w:r>
    </w:p>
    <w:p w:rsidR="00282FA0" w:rsidRPr="00282FA0" w:rsidRDefault="00282FA0" w:rsidP="00282FA0">
      <w:pPr>
        <w:suppressAutoHyphens/>
        <w:ind w:firstLine="709"/>
        <w:jc w:val="both"/>
        <w:rPr>
          <w:sz w:val="28"/>
          <w:szCs w:val="28"/>
        </w:rPr>
      </w:pPr>
      <w:r w:rsidRPr="00282FA0">
        <w:rPr>
          <w:sz w:val="28"/>
          <w:szCs w:val="28"/>
        </w:rPr>
        <w:t>3. Результаты анализа выявленных в процессе мониторинга причин и условий возникновения потенциальных террористических угроз в Пензенской области.</w:t>
      </w:r>
    </w:p>
    <w:p w:rsidR="00282FA0" w:rsidRPr="00282FA0" w:rsidRDefault="00282FA0" w:rsidP="00282FA0">
      <w:pPr>
        <w:suppressAutoHyphens/>
        <w:ind w:firstLine="709"/>
        <w:jc w:val="both"/>
        <w:rPr>
          <w:sz w:val="28"/>
          <w:szCs w:val="28"/>
        </w:rPr>
      </w:pPr>
      <w:r w:rsidRPr="00282FA0">
        <w:rPr>
          <w:sz w:val="28"/>
          <w:szCs w:val="28"/>
        </w:rPr>
        <w:t>4. Перечень предпринятых мер по устранению террористических угроз, причин и условий их возникновения.</w:t>
      </w:r>
    </w:p>
    <w:p w:rsidR="00282FA0" w:rsidRPr="00282FA0" w:rsidRDefault="00282FA0" w:rsidP="00282FA0">
      <w:pPr>
        <w:suppressAutoHyphens/>
        <w:ind w:firstLine="709"/>
        <w:jc w:val="both"/>
        <w:rPr>
          <w:sz w:val="28"/>
          <w:szCs w:val="28"/>
        </w:rPr>
      </w:pPr>
      <w:r w:rsidRPr="00282FA0">
        <w:rPr>
          <w:sz w:val="28"/>
          <w:szCs w:val="28"/>
        </w:rPr>
        <w:t>5. Прогноз развития оперативной обстановки, предложения по планированию и реализации мероприятий, направленных на устранение причин и условий, способствующих проявлениям терроризма.</w:t>
      </w:r>
    </w:p>
    <w:p w:rsidR="00282FA0" w:rsidRPr="00282FA0" w:rsidRDefault="00282FA0" w:rsidP="00282FA0">
      <w:pPr>
        <w:suppressAutoHyphens/>
        <w:ind w:firstLine="709"/>
        <w:jc w:val="both"/>
        <w:rPr>
          <w:sz w:val="28"/>
          <w:szCs w:val="28"/>
        </w:rPr>
      </w:pPr>
      <w:r w:rsidRPr="00282FA0">
        <w:rPr>
          <w:sz w:val="28"/>
          <w:szCs w:val="28"/>
        </w:rPr>
        <w:t>6. Категории населения, конкретные лица, наиболее подверженные влиянию идеологии терроризма или подпавшие под ее влияние, в отношении которых требуется проведение адресных профилактических мероприятий</w:t>
      </w:r>
      <w:r w:rsidR="00D836FB">
        <w:rPr>
          <w:sz w:val="28"/>
          <w:szCs w:val="28"/>
        </w:rPr>
        <w:t xml:space="preserve"> (прежде всего: молодёжь; трудовые мигранты и переселенцы из стран Центрально-азиатского региона; беженцы с новых территорий РФ и Украины; лица, отбывшие наказания за преступления террористической направленности; лица, прошедшие обучение в зарубежных исламских учебных заведениях; родственники боевиков, погибших в боевых действиях на стороне международных террористических организаций</w:t>
      </w:r>
      <w:r w:rsidR="00294843">
        <w:rPr>
          <w:sz w:val="28"/>
          <w:szCs w:val="28"/>
        </w:rPr>
        <w:t>)</w:t>
      </w:r>
      <w:r w:rsidRPr="00282FA0">
        <w:rPr>
          <w:sz w:val="28"/>
          <w:szCs w:val="28"/>
        </w:rPr>
        <w:t>.</w:t>
      </w:r>
    </w:p>
    <w:p w:rsidR="00282FA0" w:rsidRPr="00282FA0" w:rsidRDefault="00282FA0" w:rsidP="00282FA0">
      <w:pPr>
        <w:suppressAutoHyphens/>
        <w:ind w:firstLine="709"/>
        <w:jc w:val="both"/>
        <w:rPr>
          <w:sz w:val="28"/>
          <w:szCs w:val="28"/>
        </w:rPr>
      </w:pPr>
      <w:r w:rsidRPr="00282FA0">
        <w:rPr>
          <w:sz w:val="28"/>
          <w:szCs w:val="28"/>
        </w:rPr>
        <w:t>7. Наличие конфликтов, фактов пропаганды национальной, расовой и религиозной розни. Причины и организаторы. Деструктивная деятельность религиозных групп и организаций, степень их вовлеченности в террористическую деятельность.</w:t>
      </w:r>
    </w:p>
    <w:p w:rsidR="00282FA0" w:rsidRPr="00282FA0" w:rsidRDefault="00282FA0" w:rsidP="00282FA0">
      <w:pPr>
        <w:suppressAutoHyphens/>
        <w:ind w:firstLine="709"/>
        <w:jc w:val="both"/>
        <w:rPr>
          <w:sz w:val="28"/>
          <w:szCs w:val="28"/>
        </w:rPr>
      </w:pPr>
      <w:r w:rsidRPr="00282FA0">
        <w:rPr>
          <w:sz w:val="28"/>
          <w:szCs w:val="28"/>
        </w:rPr>
        <w:t>8. Число граждан, прошедших обучение в зарубежных религиозных учебных организациях. Оценка эффективности мероприятий по их адаптации                          к деятельности в Российской Федерации.</w:t>
      </w:r>
    </w:p>
    <w:p w:rsidR="00282FA0" w:rsidRPr="00282FA0" w:rsidRDefault="00282FA0" w:rsidP="00282FA0">
      <w:pPr>
        <w:suppressAutoHyphens/>
        <w:ind w:firstLine="709"/>
        <w:jc w:val="both"/>
        <w:rPr>
          <w:sz w:val="28"/>
          <w:szCs w:val="28"/>
        </w:rPr>
      </w:pPr>
      <w:r w:rsidRPr="00282FA0">
        <w:rPr>
          <w:sz w:val="28"/>
          <w:szCs w:val="28"/>
        </w:rPr>
        <w:t>9. Число граждан, выехавших за рубеж для участия (участвующих) в боевых действиях на стороне международных террористических организаций.</w:t>
      </w:r>
    </w:p>
    <w:p w:rsidR="00282FA0" w:rsidRPr="00282FA0" w:rsidRDefault="00282FA0" w:rsidP="00282FA0">
      <w:pPr>
        <w:suppressAutoHyphens/>
        <w:ind w:firstLine="709"/>
        <w:jc w:val="both"/>
        <w:rPr>
          <w:sz w:val="28"/>
          <w:szCs w:val="28"/>
        </w:rPr>
      </w:pPr>
      <w:r w:rsidRPr="00282FA0">
        <w:rPr>
          <w:sz w:val="28"/>
          <w:szCs w:val="28"/>
        </w:rPr>
        <w:t xml:space="preserve">10. Оценка отношения населения к органам государственной власти и местного самоуправления, степень его протестной активности, включая количество протестных акций, в том числе политической направленности, и их </w:t>
      </w:r>
      <w:r w:rsidRPr="00282FA0">
        <w:rPr>
          <w:sz w:val="28"/>
          <w:szCs w:val="28"/>
        </w:rPr>
        <w:lastRenderedPageBreak/>
        <w:t xml:space="preserve">участников. </w:t>
      </w:r>
    </w:p>
    <w:p w:rsidR="00282FA0" w:rsidRPr="00282FA0" w:rsidRDefault="00282FA0" w:rsidP="00282FA0">
      <w:pPr>
        <w:suppressAutoHyphens/>
        <w:ind w:firstLine="709"/>
        <w:jc w:val="both"/>
        <w:rPr>
          <w:sz w:val="28"/>
          <w:szCs w:val="28"/>
        </w:rPr>
      </w:pPr>
      <w:r w:rsidRPr="00282FA0">
        <w:rPr>
          <w:sz w:val="28"/>
          <w:szCs w:val="28"/>
        </w:rPr>
        <w:t xml:space="preserve">11. Состояние межнациональных и межконфессиональных отношений. Наличие конфликтов, фактов пропаганды национальной, расовой и религиозной розни. Причины и организаторы. </w:t>
      </w:r>
    </w:p>
    <w:p w:rsidR="00282FA0" w:rsidRPr="00282FA0" w:rsidRDefault="00282FA0" w:rsidP="00282FA0">
      <w:pPr>
        <w:suppressAutoHyphens/>
        <w:ind w:firstLine="709"/>
        <w:jc w:val="both"/>
        <w:rPr>
          <w:sz w:val="28"/>
          <w:szCs w:val="28"/>
        </w:rPr>
      </w:pPr>
      <w:r w:rsidRPr="00282FA0">
        <w:rPr>
          <w:sz w:val="28"/>
          <w:szCs w:val="28"/>
        </w:rPr>
        <w:t>12. Динамика численности населения муниципального образования за счет внутренней и внешней миграции. Основные группы мигрантов, их численность. Влияние миграционных процессов на обстановку в сфере противодействия терроризму.</w:t>
      </w:r>
    </w:p>
    <w:p w:rsidR="00282FA0" w:rsidRPr="00282FA0" w:rsidRDefault="00282FA0" w:rsidP="00282FA0">
      <w:pPr>
        <w:suppressAutoHyphens/>
        <w:ind w:firstLine="709"/>
        <w:jc w:val="both"/>
        <w:rPr>
          <w:sz w:val="28"/>
          <w:szCs w:val="28"/>
        </w:rPr>
      </w:pPr>
      <w:r w:rsidRPr="00282FA0">
        <w:rPr>
          <w:sz w:val="28"/>
          <w:szCs w:val="28"/>
        </w:rPr>
        <w:t>13. Перечень и результаты реализации муниципальных планов, программ, подпрограмм, включающих мероприятия по профилактике терроризма, а также по минимизации и (или) ликвидации последствий его проявлений.</w:t>
      </w:r>
    </w:p>
    <w:p w:rsidR="00282FA0" w:rsidRDefault="00282FA0" w:rsidP="00282FA0">
      <w:pPr>
        <w:suppressAutoHyphens/>
        <w:ind w:firstLine="709"/>
        <w:jc w:val="both"/>
        <w:rPr>
          <w:sz w:val="28"/>
          <w:szCs w:val="28"/>
        </w:rPr>
      </w:pPr>
      <w:r w:rsidRPr="00282FA0">
        <w:rPr>
          <w:sz w:val="28"/>
          <w:szCs w:val="28"/>
        </w:rPr>
        <w:t>14. Состояние антитеррористической защищенности</w:t>
      </w:r>
      <w:r w:rsidR="00294843">
        <w:rPr>
          <w:sz w:val="28"/>
          <w:szCs w:val="28"/>
        </w:rPr>
        <w:t xml:space="preserve"> (АТЗ)</w:t>
      </w:r>
      <w:r w:rsidRPr="00282FA0">
        <w:rPr>
          <w:sz w:val="28"/>
          <w:szCs w:val="28"/>
        </w:rPr>
        <w:t xml:space="preserve"> потенциальных объектов террористических посягательств</w:t>
      </w:r>
      <w:r w:rsidR="00294843">
        <w:rPr>
          <w:sz w:val="28"/>
          <w:szCs w:val="28"/>
        </w:rPr>
        <w:t xml:space="preserve"> и мест массового пребывания людей</w:t>
      </w:r>
      <w:r w:rsidRPr="00282FA0">
        <w:rPr>
          <w:sz w:val="28"/>
          <w:szCs w:val="28"/>
        </w:rPr>
        <w:t>. Результаты проверок</w:t>
      </w:r>
      <w:r w:rsidR="00294843">
        <w:rPr>
          <w:sz w:val="28"/>
          <w:szCs w:val="28"/>
        </w:rPr>
        <w:t xml:space="preserve"> АТЗ объектов</w:t>
      </w:r>
      <w:r w:rsidRPr="00282FA0">
        <w:rPr>
          <w:sz w:val="28"/>
          <w:szCs w:val="28"/>
        </w:rPr>
        <w:t>, выявленные недостатки, принятые меры по их устранению, количество лиц, привлеченных к административной и дисциплинарной ответственности. Реализация постановлений Правительства Российской Федерации в области антитеррористической защищенности различных видов объектов.</w:t>
      </w:r>
    </w:p>
    <w:p w:rsidR="00294843" w:rsidRPr="00282FA0" w:rsidRDefault="00294843" w:rsidP="00282FA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Проблемы в обеспечении АТЗ</w:t>
      </w:r>
      <w:r w:rsidRPr="00282FA0">
        <w:rPr>
          <w:sz w:val="28"/>
          <w:szCs w:val="28"/>
        </w:rPr>
        <w:t xml:space="preserve"> потенциальных объектов террористических посягательств</w:t>
      </w:r>
      <w:r>
        <w:rPr>
          <w:sz w:val="28"/>
          <w:szCs w:val="28"/>
        </w:rPr>
        <w:t xml:space="preserve"> и мест массового пребывания людей</w:t>
      </w:r>
      <w:r>
        <w:rPr>
          <w:sz w:val="28"/>
          <w:szCs w:val="28"/>
        </w:rPr>
        <w:t>, в правоприменительной практике в сфере противодействия терроризму и его идеологии. Предложения по их решению (в т.ч. путём совершенствования общегосударственной системы противодействия терроризму).</w:t>
      </w:r>
    </w:p>
    <w:p w:rsidR="00282FA0" w:rsidRPr="00282FA0" w:rsidRDefault="00294843" w:rsidP="00282FA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282FA0" w:rsidRPr="00282FA0">
        <w:rPr>
          <w:sz w:val="28"/>
          <w:szCs w:val="28"/>
        </w:rPr>
        <w:t xml:space="preserve">. Результаты адресной профилактической работы с категориями населения, наиболее подверженными влиянию идеологии терроризма или подпавших под ее влияние, количество и виды проведенных профилактических мероприятий, число принявших в них участие лиц, количество лиц, охваченных мероприятиями </w:t>
      </w:r>
    </w:p>
    <w:p w:rsidR="00282FA0" w:rsidRPr="00282FA0" w:rsidRDefault="00282FA0" w:rsidP="00282FA0">
      <w:pPr>
        <w:suppressAutoHyphens/>
        <w:ind w:firstLine="709"/>
        <w:jc w:val="both"/>
        <w:rPr>
          <w:sz w:val="28"/>
          <w:szCs w:val="28"/>
        </w:rPr>
      </w:pPr>
      <w:r w:rsidRPr="00282FA0">
        <w:rPr>
          <w:sz w:val="28"/>
          <w:szCs w:val="28"/>
        </w:rPr>
        <w:t xml:space="preserve">17. Количество публикаций в региональных и муниципальных печатных и электронных СМИ, включая социальные сети, об антитеррористической деятельности в муниципальном образовании. </w:t>
      </w:r>
    </w:p>
    <w:p w:rsidR="00282FA0" w:rsidRPr="00282FA0" w:rsidRDefault="00282FA0" w:rsidP="00282FA0">
      <w:pPr>
        <w:suppressAutoHyphens/>
        <w:ind w:firstLine="709"/>
        <w:jc w:val="both"/>
        <w:rPr>
          <w:sz w:val="28"/>
          <w:szCs w:val="28"/>
        </w:rPr>
      </w:pPr>
      <w:r w:rsidRPr="00282FA0">
        <w:rPr>
          <w:sz w:val="28"/>
          <w:szCs w:val="28"/>
        </w:rPr>
        <w:t>18. Количество сотрудников органов местного самоуправления, участвующих на постоянной основе в мероприятиях по профилактике терроризма, из них – прошедших обучение на соответствующих профильных курсах повышения квалификации</w:t>
      </w:r>
      <w:r w:rsidR="00294843">
        <w:rPr>
          <w:sz w:val="28"/>
          <w:szCs w:val="28"/>
        </w:rPr>
        <w:t xml:space="preserve"> ( в том числе в отчётном периоде в отношении каждой группы (муниципальные служащие, педагоги, иные специалисты)</w:t>
      </w:r>
      <w:r w:rsidRPr="00282FA0">
        <w:rPr>
          <w:sz w:val="28"/>
          <w:szCs w:val="28"/>
        </w:rPr>
        <w:t>.</w:t>
      </w:r>
    </w:p>
    <w:p w:rsidR="00282FA0" w:rsidRPr="00282FA0" w:rsidRDefault="00282FA0" w:rsidP="00282FA0">
      <w:pPr>
        <w:suppressAutoHyphens/>
        <w:ind w:firstLine="709"/>
        <w:jc w:val="both"/>
        <w:rPr>
          <w:sz w:val="28"/>
          <w:szCs w:val="28"/>
        </w:rPr>
      </w:pPr>
      <w:r w:rsidRPr="00282FA0">
        <w:rPr>
          <w:sz w:val="28"/>
          <w:szCs w:val="28"/>
        </w:rPr>
        <w:t>19. Организация и результаты информационного взаимодействия с территориальными органами федеральных органов исполнительной власти, органами исполнительной власти Пензенской области, органами местного самоуправления в области противодействия терроризму.</w:t>
      </w:r>
    </w:p>
    <w:p w:rsidR="00282FA0" w:rsidRPr="00282FA0" w:rsidRDefault="00282FA0" w:rsidP="00282FA0">
      <w:pPr>
        <w:suppressAutoHyphens/>
        <w:ind w:firstLine="709"/>
        <w:jc w:val="both"/>
        <w:rPr>
          <w:sz w:val="28"/>
          <w:szCs w:val="28"/>
        </w:rPr>
      </w:pPr>
      <w:r w:rsidRPr="00282FA0">
        <w:rPr>
          <w:sz w:val="28"/>
          <w:szCs w:val="28"/>
        </w:rPr>
        <w:t>20. Неисполненные решения АТК, причины и принятые меры.</w:t>
      </w:r>
    </w:p>
    <w:p w:rsidR="00282FA0" w:rsidRDefault="00282FA0" w:rsidP="00282FA0">
      <w:pPr>
        <w:suppressAutoHyphens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21.</w:t>
      </w:r>
      <w:r w:rsidRPr="00E81D74">
        <w:rPr>
          <w:rFonts w:eastAsia="Calibri"/>
          <w:sz w:val="28"/>
          <w:szCs w:val="24"/>
          <w:lang w:eastAsia="en-US"/>
        </w:rPr>
        <w:t xml:space="preserve">Выявление причин, условий и обстоятельств, способствующих формированию угроз совершения террористических актов с использованием патогенных биологических агентов, токсичных химикатов и радиоактивных </w:t>
      </w:r>
      <w:r w:rsidRPr="00E81D74">
        <w:rPr>
          <w:rFonts w:eastAsia="Calibri"/>
          <w:sz w:val="28"/>
          <w:szCs w:val="24"/>
          <w:lang w:eastAsia="en-US"/>
        </w:rPr>
        <w:lastRenderedPageBreak/>
        <w:t>веществ</w:t>
      </w:r>
      <w:r>
        <w:rPr>
          <w:rFonts w:eastAsia="Calibri"/>
          <w:sz w:val="28"/>
          <w:szCs w:val="24"/>
          <w:lang w:eastAsia="en-US"/>
        </w:rPr>
        <w:t>.</w:t>
      </w:r>
    </w:p>
    <w:p w:rsidR="00282FA0" w:rsidRPr="00217615" w:rsidRDefault="00282FA0" w:rsidP="00282FA0">
      <w:pPr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217615">
        <w:rPr>
          <w:sz w:val="28"/>
          <w:szCs w:val="28"/>
        </w:rPr>
        <w:t>. Изучение причин и условий, способствовавших вовлечению граждан в деятельность ячеек международных террористических организаций (МТО).</w:t>
      </w:r>
    </w:p>
    <w:p w:rsidR="00282FA0" w:rsidRPr="00217615" w:rsidRDefault="00282FA0" w:rsidP="00282FA0">
      <w:pPr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217615">
        <w:rPr>
          <w:sz w:val="28"/>
          <w:szCs w:val="28"/>
        </w:rPr>
        <w:t>. Изучение обстоятельств, способствующих вовлечению в террористическую деятельность мигрантов, прибывших из государств центрального азиатского региона, для обучения и трудоустройства.</w:t>
      </w:r>
    </w:p>
    <w:p w:rsidR="00282FA0" w:rsidRDefault="00282FA0" w:rsidP="00282FA0">
      <w:pPr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217615">
        <w:rPr>
          <w:sz w:val="28"/>
          <w:szCs w:val="28"/>
        </w:rPr>
        <w:t>. Эффективность проводимой профилактической работы по ресоциализации лиц, отбывших наказание за совершение преступлений террористической направленности и прибывших в Пензенскую область для постоянного проживания</w:t>
      </w:r>
      <w:r w:rsidR="00B441F4">
        <w:rPr>
          <w:sz w:val="28"/>
          <w:szCs w:val="28"/>
        </w:rPr>
        <w:t>.</w:t>
      </w:r>
    </w:p>
    <w:p w:rsidR="00801E98" w:rsidRPr="00801E98" w:rsidRDefault="00801E98" w:rsidP="00801E98">
      <w:pPr>
        <w:widowControl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25. В</w:t>
      </w:r>
      <w:r w:rsidRPr="00801E98">
        <w:rPr>
          <w:rFonts w:eastAsia="Calibri"/>
          <w:sz w:val="28"/>
          <w:szCs w:val="28"/>
          <w:lang w:eastAsia="en-US"/>
        </w:rPr>
        <w:t>ыявление, изучение причин и условий, способствующих вовлечению в деятельность неонацистских организаций жителей Пензенской области, а также лиц, прибывших с территорий ЛНР, ДНР, Запорожской, Херсонской областей, территории Украины</w:t>
      </w:r>
      <w:r>
        <w:rPr>
          <w:rFonts w:eastAsia="Calibri"/>
          <w:sz w:val="28"/>
          <w:szCs w:val="28"/>
          <w:lang w:eastAsia="en-US"/>
        </w:rPr>
        <w:t>.</w:t>
      </w:r>
    </w:p>
    <w:p w:rsidR="00801E98" w:rsidRPr="00801E98" w:rsidRDefault="00801E98" w:rsidP="00801E98">
      <w:pPr>
        <w:widowControl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1E98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6. О</w:t>
      </w:r>
      <w:r w:rsidRPr="00801E98">
        <w:rPr>
          <w:rFonts w:eastAsia="Calibri"/>
          <w:sz w:val="28"/>
          <w:szCs w:val="28"/>
          <w:lang w:eastAsia="en-US"/>
        </w:rPr>
        <w:t>ценка эффективности профилактических мероприятий, в том числе в молодежной среде, по противодействию распространению неонацистской идеологии среди жителей региона</w:t>
      </w:r>
      <w:r>
        <w:rPr>
          <w:rFonts w:eastAsia="Calibri"/>
          <w:sz w:val="28"/>
          <w:szCs w:val="28"/>
          <w:lang w:eastAsia="en-US"/>
        </w:rPr>
        <w:t>.</w:t>
      </w:r>
    </w:p>
    <w:p w:rsidR="00801E98" w:rsidRPr="00801E98" w:rsidRDefault="00801E98" w:rsidP="00801E98">
      <w:pPr>
        <w:widowControl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27. О</w:t>
      </w:r>
      <w:r w:rsidRPr="00801E98">
        <w:rPr>
          <w:rFonts w:eastAsia="Calibri"/>
          <w:sz w:val="28"/>
          <w:szCs w:val="28"/>
          <w:lang w:eastAsia="en-US"/>
        </w:rPr>
        <w:t>ценка эффективности мероприятий, направленных на социализацию лиц, прибывших в Пензенскую область с территорий ЛНР, ДНР, Запорожской, Херсонской областей, территории Украины.</w:t>
      </w:r>
    </w:p>
    <w:p w:rsidR="00282FA0" w:rsidRDefault="00BB0145" w:rsidP="00BB014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28. С</w:t>
      </w:r>
      <w:r>
        <w:rPr>
          <w:sz w:val="28"/>
          <w:szCs w:val="28"/>
        </w:rPr>
        <w:t>остояние</w:t>
      </w:r>
      <w:r>
        <w:rPr>
          <w:sz w:val="28"/>
          <w:szCs w:val="28"/>
        </w:rPr>
        <w:t xml:space="preserve"> межнациональных, межрегиональных и межрелигиозных отношений на территории района, в разрезе своевременного выявления угроз возникновения конфликтных ситуаций и источников распространения национализма, социальной, расовой и религиозной розни. </w:t>
      </w:r>
    </w:p>
    <w:p w:rsidR="00BB0145" w:rsidRDefault="00985DAC" w:rsidP="00BB014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29. Принятые меры</w:t>
      </w:r>
      <w:r w:rsidR="00D63A24">
        <w:rPr>
          <w:sz w:val="28"/>
          <w:szCs w:val="28"/>
        </w:rPr>
        <w:t xml:space="preserve"> и предложения, направленные на устранение причин и условий, способствующих радикализации населения.</w:t>
      </w:r>
    </w:p>
    <w:p w:rsidR="00D63A24" w:rsidRDefault="00D63A24" w:rsidP="00BB014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30.Сведения о причинах и условиях участия жителей района по заданию украинских спецслужб и неонацистких формирований в террористической и диверсионной деятельности, в первую очередь, представителей молодежи, разделяющих идеи национализма и различных деструктивных течений.</w:t>
      </w:r>
    </w:p>
    <w:p w:rsidR="00D63A24" w:rsidRPr="00602AED" w:rsidRDefault="00D63A24" w:rsidP="00602AED">
      <w:pPr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31.</w:t>
      </w:r>
      <w:r w:rsidR="00602AED">
        <w:rPr>
          <w:sz w:val="28"/>
          <w:szCs w:val="28"/>
        </w:rPr>
        <w:t xml:space="preserve"> Сведения о выявленных </w:t>
      </w:r>
      <w:r w:rsidR="00602AED" w:rsidRPr="00602AED">
        <w:rPr>
          <w:sz w:val="28"/>
          <w:szCs w:val="28"/>
        </w:rPr>
        <w:t>интернет-ресурсах, на которых</w:t>
      </w:r>
      <w:r w:rsidR="00602AED">
        <w:rPr>
          <w:sz w:val="28"/>
          <w:szCs w:val="28"/>
        </w:rPr>
        <w:t xml:space="preserve"> размещалась</w:t>
      </w:r>
    </w:p>
    <w:p w:rsidR="00602AED" w:rsidRDefault="00602AED" w:rsidP="00602AE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пропаганда и призывы к террористической, диверсионной, экстремистской деятельности, пропаганда неонацизма, призывы к массовым беспорядкам на почве межнациональной и межрелигиозной розни. Выявленные факты пользования такими ресурсами обучающейся молодежи. Принятые меры нейтрализации этих угроз.</w:t>
      </w:r>
    </w:p>
    <w:p w:rsidR="00602AED" w:rsidRDefault="00AA5E3C" w:rsidP="00602AE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bookmarkStart w:id="0" w:name="_GoBack"/>
      <w:bookmarkEnd w:id="0"/>
      <w:r w:rsidR="00602AED">
        <w:rPr>
          <w:sz w:val="28"/>
          <w:szCs w:val="28"/>
        </w:rPr>
        <w:t>32. Информирование (незамедлительное) аппарата антитеррористической комиссии в Пензенской области о выявленных предпосылках возникновения в районе межнациональных и межконфессиональных конфликтов, массовых беспорядков с возможными террористическими проявлениями, принятых мерах и предложениях по повышению эффективности профилактики и пресечения соответствующих угроз.</w:t>
      </w:r>
    </w:p>
    <w:p w:rsidR="00602AED" w:rsidRDefault="00602AED" w:rsidP="00282FA0">
      <w:pPr>
        <w:suppressAutoHyphens/>
        <w:jc w:val="center"/>
        <w:rPr>
          <w:sz w:val="28"/>
          <w:szCs w:val="28"/>
        </w:rPr>
      </w:pPr>
    </w:p>
    <w:p w:rsidR="00602AED" w:rsidRDefault="00602AED" w:rsidP="00282FA0">
      <w:pPr>
        <w:suppressAutoHyphens/>
        <w:jc w:val="center"/>
        <w:rPr>
          <w:sz w:val="28"/>
          <w:szCs w:val="28"/>
        </w:rPr>
      </w:pPr>
    </w:p>
    <w:p w:rsidR="00282FA0" w:rsidRDefault="00282FA0" w:rsidP="00602AED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sectPr w:rsidR="00282FA0" w:rsidSect="00217615">
      <w:headerReference w:type="even" r:id="rId7"/>
      <w:headerReference w:type="default" r:id="rId8"/>
      <w:pgSz w:w="11906" w:h="16838"/>
      <w:pgMar w:top="851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9BC" w:rsidRDefault="007329BC">
      <w:r>
        <w:separator/>
      </w:r>
    </w:p>
  </w:endnote>
  <w:endnote w:type="continuationSeparator" w:id="0">
    <w:p w:rsidR="007329BC" w:rsidRDefault="0073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9BC" w:rsidRDefault="007329BC">
      <w:r>
        <w:separator/>
      </w:r>
    </w:p>
  </w:footnote>
  <w:footnote w:type="continuationSeparator" w:id="0">
    <w:p w:rsidR="007329BC" w:rsidRDefault="00732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FA9" w:rsidRDefault="00CA1FA9" w:rsidP="00C835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1FA9" w:rsidRDefault="00CA1F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FA9" w:rsidRDefault="00CA1FA9" w:rsidP="00C835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5E3C">
      <w:rPr>
        <w:rStyle w:val="a5"/>
        <w:noProof/>
      </w:rPr>
      <w:t>3</w:t>
    </w:r>
    <w:r>
      <w:rPr>
        <w:rStyle w:val="a5"/>
      </w:rPr>
      <w:fldChar w:fldCharType="end"/>
    </w:r>
  </w:p>
  <w:p w:rsidR="00CA1FA9" w:rsidRDefault="00CA1F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3D"/>
    <w:rsid w:val="00000969"/>
    <w:rsid w:val="00001311"/>
    <w:rsid w:val="00004F4F"/>
    <w:rsid w:val="00005431"/>
    <w:rsid w:val="000064E1"/>
    <w:rsid w:val="0001000E"/>
    <w:rsid w:val="00010552"/>
    <w:rsid w:val="000130B6"/>
    <w:rsid w:val="000169AC"/>
    <w:rsid w:val="00024483"/>
    <w:rsid w:val="00036630"/>
    <w:rsid w:val="00040E69"/>
    <w:rsid w:val="000436EA"/>
    <w:rsid w:val="0004724E"/>
    <w:rsid w:val="00050DA7"/>
    <w:rsid w:val="00052886"/>
    <w:rsid w:val="00054DD0"/>
    <w:rsid w:val="00054F38"/>
    <w:rsid w:val="00057455"/>
    <w:rsid w:val="0006091B"/>
    <w:rsid w:val="00060B17"/>
    <w:rsid w:val="00061AFA"/>
    <w:rsid w:val="00063E8E"/>
    <w:rsid w:val="000645B5"/>
    <w:rsid w:val="00065B77"/>
    <w:rsid w:val="00065E1C"/>
    <w:rsid w:val="00067FE9"/>
    <w:rsid w:val="000712B9"/>
    <w:rsid w:val="00072329"/>
    <w:rsid w:val="000728CF"/>
    <w:rsid w:val="00073573"/>
    <w:rsid w:val="00074590"/>
    <w:rsid w:val="000845D6"/>
    <w:rsid w:val="00085C3D"/>
    <w:rsid w:val="0008725A"/>
    <w:rsid w:val="000910A8"/>
    <w:rsid w:val="00092873"/>
    <w:rsid w:val="0009333A"/>
    <w:rsid w:val="00095378"/>
    <w:rsid w:val="000975D5"/>
    <w:rsid w:val="000977CC"/>
    <w:rsid w:val="000A209D"/>
    <w:rsid w:val="000A7053"/>
    <w:rsid w:val="000B0951"/>
    <w:rsid w:val="000B2423"/>
    <w:rsid w:val="000B2B3F"/>
    <w:rsid w:val="000B4CF1"/>
    <w:rsid w:val="000C0689"/>
    <w:rsid w:val="000C3B0C"/>
    <w:rsid w:val="000C5D9F"/>
    <w:rsid w:val="000C7A4F"/>
    <w:rsid w:val="000D0058"/>
    <w:rsid w:val="000D05CB"/>
    <w:rsid w:val="000D26C7"/>
    <w:rsid w:val="000D5406"/>
    <w:rsid w:val="000D6177"/>
    <w:rsid w:val="000D726C"/>
    <w:rsid w:val="000E0427"/>
    <w:rsid w:val="000E37BE"/>
    <w:rsid w:val="000E3A51"/>
    <w:rsid w:val="000E4B6F"/>
    <w:rsid w:val="000E7581"/>
    <w:rsid w:val="000E760D"/>
    <w:rsid w:val="000F30B8"/>
    <w:rsid w:val="000F40C9"/>
    <w:rsid w:val="000F429B"/>
    <w:rsid w:val="000F464D"/>
    <w:rsid w:val="000F64EA"/>
    <w:rsid w:val="000F76E3"/>
    <w:rsid w:val="000F7F7F"/>
    <w:rsid w:val="001002A5"/>
    <w:rsid w:val="00100627"/>
    <w:rsid w:val="0010219D"/>
    <w:rsid w:val="0010329A"/>
    <w:rsid w:val="00104203"/>
    <w:rsid w:val="00104666"/>
    <w:rsid w:val="00106DB9"/>
    <w:rsid w:val="00107934"/>
    <w:rsid w:val="001100F9"/>
    <w:rsid w:val="0011061F"/>
    <w:rsid w:val="0011254E"/>
    <w:rsid w:val="001167BB"/>
    <w:rsid w:val="00122E4A"/>
    <w:rsid w:val="001235E4"/>
    <w:rsid w:val="00130531"/>
    <w:rsid w:val="00131163"/>
    <w:rsid w:val="00131678"/>
    <w:rsid w:val="00133C21"/>
    <w:rsid w:val="00136B5C"/>
    <w:rsid w:val="00140500"/>
    <w:rsid w:val="00154D48"/>
    <w:rsid w:val="00154D55"/>
    <w:rsid w:val="00157D0B"/>
    <w:rsid w:val="001613B9"/>
    <w:rsid w:val="001633BA"/>
    <w:rsid w:val="001659AE"/>
    <w:rsid w:val="00165A56"/>
    <w:rsid w:val="0016693F"/>
    <w:rsid w:val="001707A8"/>
    <w:rsid w:val="001707F2"/>
    <w:rsid w:val="001761BB"/>
    <w:rsid w:val="001763F6"/>
    <w:rsid w:val="00176A53"/>
    <w:rsid w:val="00180822"/>
    <w:rsid w:val="00180BEC"/>
    <w:rsid w:val="00182C31"/>
    <w:rsid w:val="0018368C"/>
    <w:rsid w:val="00185F6E"/>
    <w:rsid w:val="00186873"/>
    <w:rsid w:val="00187A3E"/>
    <w:rsid w:val="00194C77"/>
    <w:rsid w:val="00194D5F"/>
    <w:rsid w:val="001A12C2"/>
    <w:rsid w:val="001A1797"/>
    <w:rsid w:val="001A19C8"/>
    <w:rsid w:val="001A2EC9"/>
    <w:rsid w:val="001A51DB"/>
    <w:rsid w:val="001A5319"/>
    <w:rsid w:val="001A595E"/>
    <w:rsid w:val="001A7E35"/>
    <w:rsid w:val="001B04EE"/>
    <w:rsid w:val="001B10A2"/>
    <w:rsid w:val="001B159B"/>
    <w:rsid w:val="001B2326"/>
    <w:rsid w:val="001B366D"/>
    <w:rsid w:val="001B36DA"/>
    <w:rsid w:val="001B7665"/>
    <w:rsid w:val="001C361B"/>
    <w:rsid w:val="001C65CD"/>
    <w:rsid w:val="001C7D58"/>
    <w:rsid w:val="001C7DD4"/>
    <w:rsid w:val="001D24FD"/>
    <w:rsid w:val="001D4A16"/>
    <w:rsid w:val="001E1FE2"/>
    <w:rsid w:val="001E23B5"/>
    <w:rsid w:val="001F2272"/>
    <w:rsid w:val="001F404B"/>
    <w:rsid w:val="001F4806"/>
    <w:rsid w:val="001F487B"/>
    <w:rsid w:val="001F67F6"/>
    <w:rsid w:val="002010E6"/>
    <w:rsid w:val="0020397F"/>
    <w:rsid w:val="002067F9"/>
    <w:rsid w:val="00210E0F"/>
    <w:rsid w:val="002174F6"/>
    <w:rsid w:val="00217615"/>
    <w:rsid w:val="00217D9D"/>
    <w:rsid w:val="0022032C"/>
    <w:rsid w:val="00220903"/>
    <w:rsid w:val="00222225"/>
    <w:rsid w:val="002226EC"/>
    <w:rsid w:val="002244FB"/>
    <w:rsid w:val="00224E45"/>
    <w:rsid w:val="0022779C"/>
    <w:rsid w:val="00227B0F"/>
    <w:rsid w:val="00230765"/>
    <w:rsid w:val="00232D7C"/>
    <w:rsid w:val="00233E46"/>
    <w:rsid w:val="00235290"/>
    <w:rsid w:val="002403B9"/>
    <w:rsid w:val="0024299D"/>
    <w:rsid w:val="002432B6"/>
    <w:rsid w:val="00244045"/>
    <w:rsid w:val="002444E0"/>
    <w:rsid w:val="00244FAC"/>
    <w:rsid w:val="002461E5"/>
    <w:rsid w:val="0024623F"/>
    <w:rsid w:val="002466BC"/>
    <w:rsid w:val="00250D22"/>
    <w:rsid w:val="00251301"/>
    <w:rsid w:val="00251411"/>
    <w:rsid w:val="0025174D"/>
    <w:rsid w:val="00253A51"/>
    <w:rsid w:val="00253C3E"/>
    <w:rsid w:val="002550A2"/>
    <w:rsid w:val="00255389"/>
    <w:rsid w:val="00257043"/>
    <w:rsid w:val="00261DEA"/>
    <w:rsid w:val="00263B57"/>
    <w:rsid w:val="00264DC1"/>
    <w:rsid w:val="00264DC9"/>
    <w:rsid w:val="002665A4"/>
    <w:rsid w:val="002668D4"/>
    <w:rsid w:val="0027071D"/>
    <w:rsid w:val="002725B2"/>
    <w:rsid w:val="00274088"/>
    <w:rsid w:val="0027525A"/>
    <w:rsid w:val="00280139"/>
    <w:rsid w:val="00282FA0"/>
    <w:rsid w:val="002841CE"/>
    <w:rsid w:val="002874DC"/>
    <w:rsid w:val="00287D79"/>
    <w:rsid w:val="002927D3"/>
    <w:rsid w:val="00294843"/>
    <w:rsid w:val="002A1002"/>
    <w:rsid w:val="002A10FA"/>
    <w:rsid w:val="002A1199"/>
    <w:rsid w:val="002A203C"/>
    <w:rsid w:val="002A74A6"/>
    <w:rsid w:val="002A7F52"/>
    <w:rsid w:val="002B07A7"/>
    <w:rsid w:val="002B1A66"/>
    <w:rsid w:val="002B1EFE"/>
    <w:rsid w:val="002B58C9"/>
    <w:rsid w:val="002B62AE"/>
    <w:rsid w:val="002B631B"/>
    <w:rsid w:val="002B742E"/>
    <w:rsid w:val="002C055A"/>
    <w:rsid w:val="002C19B3"/>
    <w:rsid w:val="002C3EDB"/>
    <w:rsid w:val="002C59D4"/>
    <w:rsid w:val="002C5D91"/>
    <w:rsid w:val="002C63B7"/>
    <w:rsid w:val="002C68EE"/>
    <w:rsid w:val="002C69B7"/>
    <w:rsid w:val="002D09B1"/>
    <w:rsid w:val="002D1702"/>
    <w:rsid w:val="002D46FE"/>
    <w:rsid w:val="002D7922"/>
    <w:rsid w:val="002E09EB"/>
    <w:rsid w:val="002E24F0"/>
    <w:rsid w:val="002F268C"/>
    <w:rsid w:val="002F3A14"/>
    <w:rsid w:val="002F3B42"/>
    <w:rsid w:val="003001A0"/>
    <w:rsid w:val="00301593"/>
    <w:rsid w:val="00301BD2"/>
    <w:rsid w:val="00301D84"/>
    <w:rsid w:val="003072E9"/>
    <w:rsid w:val="003102C5"/>
    <w:rsid w:val="00310E2A"/>
    <w:rsid w:val="0031244A"/>
    <w:rsid w:val="003155C3"/>
    <w:rsid w:val="0031578E"/>
    <w:rsid w:val="00320566"/>
    <w:rsid w:val="00321CD3"/>
    <w:rsid w:val="00321F2F"/>
    <w:rsid w:val="003241D1"/>
    <w:rsid w:val="00325815"/>
    <w:rsid w:val="00325F83"/>
    <w:rsid w:val="00325FFB"/>
    <w:rsid w:val="00327250"/>
    <w:rsid w:val="003302FB"/>
    <w:rsid w:val="00332AD5"/>
    <w:rsid w:val="00333C61"/>
    <w:rsid w:val="003344EA"/>
    <w:rsid w:val="00334C2D"/>
    <w:rsid w:val="00342437"/>
    <w:rsid w:val="003447A8"/>
    <w:rsid w:val="00345BEB"/>
    <w:rsid w:val="00345D48"/>
    <w:rsid w:val="00347135"/>
    <w:rsid w:val="00350DFE"/>
    <w:rsid w:val="00352595"/>
    <w:rsid w:val="00355A8A"/>
    <w:rsid w:val="00356068"/>
    <w:rsid w:val="00356332"/>
    <w:rsid w:val="00356DFD"/>
    <w:rsid w:val="003615D4"/>
    <w:rsid w:val="00362D93"/>
    <w:rsid w:val="003637C4"/>
    <w:rsid w:val="00366DB3"/>
    <w:rsid w:val="0037102B"/>
    <w:rsid w:val="00371FD5"/>
    <w:rsid w:val="00376137"/>
    <w:rsid w:val="003765F7"/>
    <w:rsid w:val="00377CF6"/>
    <w:rsid w:val="00382216"/>
    <w:rsid w:val="00382473"/>
    <w:rsid w:val="0038749D"/>
    <w:rsid w:val="0039018B"/>
    <w:rsid w:val="00393861"/>
    <w:rsid w:val="00393EAE"/>
    <w:rsid w:val="00394C75"/>
    <w:rsid w:val="003960A6"/>
    <w:rsid w:val="00397330"/>
    <w:rsid w:val="003A2BB7"/>
    <w:rsid w:val="003A611B"/>
    <w:rsid w:val="003A70B9"/>
    <w:rsid w:val="003B0E7B"/>
    <w:rsid w:val="003B47B9"/>
    <w:rsid w:val="003B56B2"/>
    <w:rsid w:val="003B6283"/>
    <w:rsid w:val="003B7554"/>
    <w:rsid w:val="003B7B60"/>
    <w:rsid w:val="003C12FC"/>
    <w:rsid w:val="003C1D1A"/>
    <w:rsid w:val="003C1D42"/>
    <w:rsid w:val="003C4A0D"/>
    <w:rsid w:val="003C5FEE"/>
    <w:rsid w:val="003C6206"/>
    <w:rsid w:val="003D149D"/>
    <w:rsid w:val="003D5102"/>
    <w:rsid w:val="003D7003"/>
    <w:rsid w:val="003D7256"/>
    <w:rsid w:val="003D7320"/>
    <w:rsid w:val="003E0E3B"/>
    <w:rsid w:val="003E222F"/>
    <w:rsid w:val="003E3600"/>
    <w:rsid w:val="003E451B"/>
    <w:rsid w:val="003F2C9A"/>
    <w:rsid w:val="003F3323"/>
    <w:rsid w:val="003F3CEC"/>
    <w:rsid w:val="003F5572"/>
    <w:rsid w:val="003F5783"/>
    <w:rsid w:val="003F6BFA"/>
    <w:rsid w:val="003F6E7E"/>
    <w:rsid w:val="003F703C"/>
    <w:rsid w:val="00401040"/>
    <w:rsid w:val="00401066"/>
    <w:rsid w:val="004010EE"/>
    <w:rsid w:val="0040133E"/>
    <w:rsid w:val="00401457"/>
    <w:rsid w:val="004024C0"/>
    <w:rsid w:val="0040374C"/>
    <w:rsid w:val="00406940"/>
    <w:rsid w:val="00406AAB"/>
    <w:rsid w:val="004103F7"/>
    <w:rsid w:val="0041054C"/>
    <w:rsid w:val="00411289"/>
    <w:rsid w:val="0041229E"/>
    <w:rsid w:val="00412348"/>
    <w:rsid w:val="00413AB9"/>
    <w:rsid w:val="00416501"/>
    <w:rsid w:val="00416A44"/>
    <w:rsid w:val="004216CD"/>
    <w:rsid w:val="00424F63"/>
    <w:rsid w:val="00430BDA"/>
    <w:rsid w:val="00433F28"/>
    <w:rsid w:val="00433F7D"/>
    <w:rsid w:val="00434AE8"/>
    <w:rsid w:val="00434E7F"/>
    <w:rsid w:val="00434F49"/>
    <w:rsid w:val="0043794A"/>
    <w:rsid w:val="004429E2"/>
    <w:rsid w:val="00443BA5"/>
    <w:rsid w:val="00444003"/>
    <w:rsid w:val="004447E1"/>
    <w:rsid w:val="004459C1"/>
    <w:rsid w:val="00447F80"/>
    <w:rsid w:val="0045046E"/>
    <w:rsid w:val="00451386"/>
    <w:rsid w:val="004527B6"/>
    <w:rsid w:val="00454B49"/>
    <w:rsid w:val="00454B74"/>
    <w:rsid w:val="00457EC5"/>
    <w:rsid w:val="004601BB"/>
    <w:rsid w:val="004609AB"/>
    <w:rsid w:val="0046797F"/>
    <w:rsid w:val="004773A6"/>
    <w:rsid w:val="00486FB0"/>
    <w:rsid w:val="00490BF5"/>
    <w:rsid w:val="004955F4"/>
    <w:rsid w:val="004957E4"/>
    <w:rsid w:val="00496331"/>
    <w:rsid w:val="00497027"/>
    <w:rsid w:val="00497E49"/>
    <w:rsid w:val="004A0C59"/>
    <w:rsid w:val="004A229D"/>
    <w:rsid w:val="004A2344"/>
    <w:rsid w:val="004A3C59"/>
    <w:rsid w:val="004A3D0A"/>
    <w:rsid w:val="004A5259"/>
    <w:rsid w:val="004A53FA"/>
    <w:rsid w:val="004A5B39"/>
    <w:rsid w:val="004B2D5B"/>
    <w:rsid w:val="004B4942"/>
    <w:rsid w:val="004B502F"/>
    <w:rsid w:val="004B579B"/>
    <w:rsid w:val="004C421B"/>
    <w:rsid w:val="004C615D"/>
    <w:rsid w:val="004C629B"/>
    <w:rsid w:val="004D0059"/>
    <w:rsid w:val="004D04A3"/>
    <w:rsid w:val="004D1CC4"/>
    <w:rsid w:val="004D7CFC"/>
    <w:rsid w:val="004E0B18"/>
    <w:rsid w:val="004E57C2"/>
    <w:rsid w:val="004E5D68"/>
    <w:rsid w:val="004F267F"/>
    <w:rsid w:val="004F4520"/>
    <w:rsid w:val="004F542D"/>
    <w:rsid w:val="004F60D6"/>
    <w:rsid w:val="00500E02"/>
    <w:rsid w:val="005018DC"/>
    <w:rsid w:val="00504D29"/>
    <w:rsid w:val="0050541A"/>
    <w:rsid w:val="005054D7"/>
    <w:rsid w:val="00506F4B"/>
    <w:rsid w:val="0051121F"/>
    <w:rsid w:val="005138FC"/>
    <w:rsid w:val="00513DC4"/>
    <w:rsid w:val="00513F63"/>
    <w:rsid w:val="005149A2"/>
    <w:rsid w:val="005158B8"/>
    <w:rsid w:val="00521165"/>
    <w:rsid w:val="00522620"/>
    <w:rsid w:val="00525847"/>
    <w:rsid w:val="005318B9"/>
    <w:rsid w:val="00532A4B"/>
    <w:rsid w:val="0053327A"/>
    <w:rsid w:val="00533C1D"/>
    <w:rsid w:val="00534829"/>
    <w:rsid w:val="00536BAC"/>
    <w:rsid w:val="0054202B"/>
    <w:rsid w:val="00545BEE"/>
    <w:rsid w:val="00545C81"/>
    <w:rsid w:val="00545F87"/>
    <w:rsid w:val="0054739F"/>
    <w:rsid w:val="00547CE7"/>
    <w:rsid w:val="00553597"/>
    <w:rsid w:val="00556341"/>
    <w:rsid w:val="00556B40"/>
    <w:rsid w:val="00557552"/>
    <w:rsid w:val="00557861"/>
    <w:rsid w:val="00565944"/>
    <w:rsid w:val="00566B2B"/>
    <w:rsid w:val="00571EA4"/>
    <w:rsid w:val="0057453F"/>
    <w:rsid w:val="0057482B"/>
    <w:rsid w:val="00575C8B"/>
    <w:rsid w:val="0057648F"/>
    <w:rsid w:val="005818A4"/>
    <w:rsid w:val="00581CAF"/>
    <w:rsid w:val="00585D8D"/>
    <w:rsid w:val="0058679D"/>
    <w:rsid w:val="0059087B"/>
    <w:rsid w:val="00594EBA"/>
    <w:rsid w:val="005A01E9"/>
    <w:rsid w:val="005A1017"/>
    <w:rsid w:val="005A13D3"/>
    <w:rsid w:val="005A3B3E"/>
    <w:rsid w:val="005A7EE2"/>
    <w:rsid w:val="005B3F87"/>
    <w:rsid w:val="005B4B62"/>
    <w:rsid w:val="005C19EB"/>
    <w:rsid w:val="005C3FF1"/>
    <w:rsid w:val="005C43DC"/>
    <w:rsid w:val="005C4B96"/>
    <w:rsid w:val="005C5E9A"/>
    <w:rsid w:val="005C6D70"/>
    <w:rsid w:val="005C7B5B"/>
    <w:rsid w:val="005C7FBF"/>
    <w:rsid w:val="005D29B5"/>
    <w:rsid w:val="005E032F"/>
    <w:rsid w:val="005E1E74"/>
    <w:rsid w:val="005E4CB3"/>
    <w:rsid w:val="005E5E1C"/>
    <w:rsid w:val="005F0115"/>
    <w:rsid w:val="005F0790"/>
    <w:rsid w:val="005F1E50"/>
    <w:rsid w:val="005F245F"/>
    <w:rsid w:val="005F2480"/>
    <w:rsid w:val="005F2E39"/>
    <w:rsid w:val="005F3277"/>
    <w:rsid w:val="005F34BD"/>
    <w:rsid w:val="005F3796"/>
    <w:rsid w:val="005F4C2C"/>
    <w:rsid w:val="00601E49"/>
    <w:rsid w:val="00602AED"/>
    <w:rsid w:val="00604393"/>
    <w:rsid w:val="00605F64"/>
    <w:rsid w:val="00610B39"/>
    <w:rsid w:val="00611C34"/>
    <w:rsid w:val="00613DDA"/>
    <w:rsid w:val="00620C49"/>
    <w:rsid w:val="00621DE3"/>
    <w:rsid w:val="00622963"/>
    <w:rsid w:val="00622E34"/>
    <w:rsid w:val="00623353"/>
    <w:rsid w:val="00623D70"/>
    <w:rsid w:val="00623E02"/>
    <w:rsid w:val="00623FA6"/>
    <w:rsid w:val="0062598C"/>
    <w:rsid w:val="00625D48"/>
    <w:rsid w:val="00626B36"/>
    <w:rsid w:val="00631982"/>
    <w:rsid w:val="00633107"/>
    <w:rsid w:val="006346B2"/>
    <w:rsid w:val="00637015"/>
    <w:rsid w:val="006455BA"/>
    <w:rsid w:val="00646A12"/>
    <w:rsid w:val="0065135D"/>
    <w:rsid w:val="006520C0"/>
    <w:rsid w:val="006529DA"/>
    <w:rsid w:val="00653A93"/>
    <w:rsid w:val="00653B6B"/>
    <w:rsid w:val="00655686"/>
    <w:rsid w:val="00656D07"/>
    <w:rsid w:val="0065767C"/>
    <w:rsid w:val="006607B7"/>
    <w:rsid w:val="00660DD7"/>
    <w:rsid w:val="00663BC9"/>
    <w:rsid w:val="0066515A"/>
    <w:rsid w:val="00666D5A"/>
    <w:rsid w:val="0066708D"/>
    <w:rsid w:val="0067056E"/>
    <w:rsid w:val="00671ED1"/>
    <w:rsid w:val="00674F47"/>
    <w:rsid w:val="00675725"/>
    <w:rsid w:val="00676327"/>
    <w:rsid w:val="00677F9D"/>
    <w:rsid w:val="006855ED"/>
    <w:rsid w:val="0068655A"/>
    <w:rsid w:val="006927BE"/>
    <w:rsid w:val="006A0BDC"/>
    <w:rsid w:val="006A1BB5"/>
    <w:rsid w:val="006A2B20"/>
    <w:rsid w:val="006A7C52"/>
    <w:rsid w:val="006B020B"/>
    <w:rsid w:val="006B1523"/>
    <w:rsid w:val="006B4F64"/>
    <w:rsid w:val="006C0A36"/>
    <w:rsid w:val="006C2244"/>
    <w:rsid w:val="006C273C"/>
    <w:rsid w:val="006C5984"/>
    <w:rsid w:val="006C6963"/>
    <w:rsid w:val="006C6BAF"/>
    <w:rsid w:val="006D0318"/>
    <w:rsid w:val="006D2DA3"/>
    <w:rsid w:val="006D507B"/>
    <w:rsid w:val="006E7228"/>
    <w:rsid w:val="006F1070"/>
    <w:rsid w:val="006F152F"/>
    <w:rsid w:val="006F2F6C"/>
    <w:rsid w:val="006F6A17"/>
    <w:rsid w:val="006F780C"/>
    <w:rsid w:val="006F799E"/>
    <w:rsid w:val="007014E1"/>
    <w:rsid w:val="007016B9"/>
    <w:rsid w:val="0070353F"/>
    <w:rsid w:val="007040B6"/>
    <w:rsid w:val="00711A12"/>
    <w:rsid w:val="007141B0"/>
    <w:rsid w:val="00723B39"/>
    <w:rsid w:val="00724E0F"/>
    <w:rsid w:val="00725587"/>
    <w:rsid w:val="00725602"/>
    <w:rsid w:val="00726B7F"/>
    <w:rsid w:val="00727C0F"/>
    <w:rsid w:val="00730D10"/>
    <w:rsid w:val="007329BC"/>
    <w:rsid w:val="00740D64"/>
    <w:rsid w:val="00741CEE"/>
    <w:rsid w:val="00744BE0"/>
    <w:rsid w:val="0074502B"/>
    <w:rsid w:val="007457C1"/>
    <w:rsid w:val="00745D75"/>
    <w:rsid w:val="00745DFF"/>
    <w:rsid w:val="007509D9"/>
    <w:rsid w:val="00754EE7"/>
    <w:rsid w:val="007553DF"/>
    <w:rsid w:val="00755CF4"/>
    <w:rsid w:val="007562F7"/>
    <w:rsid w:val="00756654"/>
    <w:rsid w:val="00756978"/>
    <w:rsid w:val="00756BF2"/>
    <w:rsid w:val="00756D9F"/>
    <w:rsid w:val="00756FDC"/>
    <w:rsid w:val="00757C9E"/>
    <w:rsid w:val="007605F9"/>
    <w:rsid w:val="007606A1"/>
    <w:rsid w:val="00763901"/>
    <w:rsid w:val="007651BF"/>
    <w:rsid w:val="00766CA0"/>
    <w:rsid w:val="007671C5"/>
    <w:rsid w:val="00767CD1"/>
    <w:rsid w:val="007775B5"/>
    <w:rsid w:val="00777DF1"/>
    <w:rsid w:val="007824B2"/>
    <w:rsid w:val="0078602A"/>
    <w:rsid w:val="007927DD"/>
    <w:rsid w:val="00792834"/>
    <w:rsid w:val="00793843"/>
    <w:rsid w:val="007A060E"/>
    <w:rsid w:val="007A196E"/>
    <w:rsid w:val="007A1FB7"/>
    <w:rsid w:val="007A34AD"/>
    <w:rsid w:val="007A36A7"/>
    <w:rsid w:val="007A5966"/>
    <w:rsid w:val="007A5A44"/>
    <w:rsid w:val="007A6450"/>
    <w:rsid w:val="007A6F88"/>
    <w:rsid w:val="007A75BD"/>
    <w:rsid w:val="007B1733"/>
    <w:rsid w:val="007B2362"/>
    <w:rsid w:val="007B307C"/>
    <w:rsid w:val="007B3A8C"/>
    <w:rsid w:val="007B509E"/>
    <w:rsid w:val="007B5C37"/>
    <w:rsid w:val="007B5F43"/>
    <w:rsid w:val="007B770D"/>
    <w:rsid w:val="007C0479"/>
    <w:rsid w:val="007C246A"/>
    <w:rsid w:val="007C382A"/>
    <w:rsid w:val="007C583E"/>
    <w:rsid w:val="007C5C62"/>
    <w:rsid w:val="007C712D"/>
    <w:rsid w:val="007D1EC1"/>
    <w:rsid w:val="007D37C6"/>
    <w:rsid w:val="007D4989"/>
    <w:rsid w:val="007D4A48"/>
    <w:rsid w:val="007D5912"/>
    <w:rsid w:val="007D609B"/>
    <w:rsid w:val="007D64F0"/>
    <w:rsid w:val="007E0A7C"/>
    <w:rsid w:val="007E0B23"/>
    <w:rsid w:val="007E11D5"/>
    <w:rsid w:val="007E27E2"/>
    <w:rsid w:val="007E294E"/>
    <w:rsid w:val="007E429F"/>
    <w:rsid w:val="007E5A7D"/>
    <w:rsid w:val="007E7856"/>
    <w:rsid w:val="007F3343"/>
    <w:rsid w:val="007F3451"/>
    <w:rsid w:val="007F5F35"/>
    <w:rsid w:val="007F74BF"/>
    <w:rsid w:val="00801E98"/>
    <w:rsid w:val="00802D8C"/>
    <w:rsid w:val="008155CD"/>
    <w:rsid w:val="00816B5D"/>
    <w:rsid w:val="008229C9"/>
    <w:rsid w:val="008240EC"/>
    <w:rsid w:val="008247D5"/>
    <w:rsid w:val="0082584E"/>
    <w:rsid w:val="00826996"/>
    <w:rsid w:val="0083153D"/>
    <w:rsid w:val="00832B6D"/>
    <w:rsid w:val="0083431D"/>
    <w:rsid w:val="00835A61"/>
    <w:rsid w:val="00835CC9"/>
    <w:rsid w:val="00837969"/>
    <w:rsid w:val="00837DE3"/>
    <w:rsid w:val="00841F82"/>
    <w:rsid w:val="00852BB9"/>
    <w:rsid w:val="00854389"/>
    <w:rsid w:val="00854591"/>
    <w:rsid w:val="00854B18"/>
    <w:rsid w:val="00854CA9"/>
    <w:rsid w:val="00854F5C"/>
    <w:rsid w:val="00856211"/>
    <w:rsid w:val="008569DA"/>
    <w:rsid w:val="00860CEF"/>
    <w:rsid w:val="00863863"/>
    <w:rsid w:val="00863CD0"/>
    <w:rsid w:val="00863E1A"/>
    <w:rsid w:val="00865A85"/>
    <w:rsid w:val="008677E4"/>
    <w:rsid w:val="00872944"/>
    <w:rsid w:val="008737B3"/>
    <w:rsid w:val="008829CC"/>
    <w:rsid w:val="00883611"/>
    <w:rsid w:val="008863F9"/>
    <w:rsid w:val="008866C4"/>
    <w:rsid w:val="00887AA7"/>
    <w:rsid w:val="00892BB1"/>
    <w:rsid w:val="00894379"/>
    <w:rsid w:val="00896A9C"/>
    <w:rsid w:val="00897309"/>
    <w:rsid w:val="00897C6D"/>
    <w:rsid w:val="008A00F8"/>
    <w:rsid w:val="008A01ED"/>
    <w:rsid w:val="008A061D"/>
    <w:rsid w:val="008A1A91"/>
    <w:rsid w:val="008A1D51"/>
    <w:rsid w:val="008A4C6B"/>
    <w:rsid w:val="008A695B"/>
    <w:rsid w:val="008A708E"/>
    <w:rsid w:val="008B0B94"/>
    <w:rsid w:val="008B1B32"/>
    <w:rsid w:val="008B3761"/>
    <w:rsid w:val="008B4E2E"/>
    <w:rsid w:val="008B5C85"/>
    <w:rsid w:val="008B6508"/>
    <w:rsid w:val="008B691C"/>
    <w:rsid w:val="008C01F0"/>
    <w:rsid w:val="008C1D62"/>
    <w:rsid w:val="008C2F84"/>
    <w:rsid w:val="008C417F"/>
    <w:rsid w:val="008C4CF1"/>
    <w:rsid w:val="008C65A9"/>
    <w:rsid w:val="008C6FA4"/>
    <w:rsid w:val="008D0C10"/>
    <w:rsid w:val="008D1463"/>
    <w:rsid w:val="008D2C55"/>
    <w:rsid w:val="008D2F99"/>
    <w:rsid w:val="008D4521"/>
    <w:rsid w:val="008E56E7"/>
    <w:rsid w:val="008E5BED"/>
    <w:rsid w:val="008E6361"/>
    <w:rsid w:val="008E69F6"/>
    <w:rsid w:val="008E6C52"/>
    <w:rsid w:val="008F0C54"/>
    <w:rsid w:val="008F1372"/>
    <w:rsid w:val="008F55AE"/>
    <w:rsid w:val="008F7493"/>
    <w:rsid w:val="009056E1"/>
    <w:rsid w:val="00911240"/>
    <w:rsid w:val="00912D00"/>
    <w:rsid w:val="009130D9"/>
    <w:rsid w:val="009135A4"/>
    <w:rsid w:val="00915060"/>
    <w:rsid w:val="00915926"/>
    <w:rsid w:val="00915D5F"/>
    <w:rsid w:val="00921EFF"/>
    <w:rsid w:val="00924FCF"/>
    <w:rsid w:val="009263BC"/>
    <w:rsid w:val="00926B01"/>
    <w:rsid w:val="00930EED"/>
    <w:rsid w:val="009320BE"/>
    <w:rsid w:val="00933AE5"/>
    <w:rsid w:val="009340EE"/>
    <w:rsid w:val="0093614B"/>
    <w:rsid w:val="0093645D"/>
    <w:rsid w:val="0093666D"/>
    <w:rsid w:val="00937A4E"/>
    <w:rsid w:val="009428C9"/>
    <w:rsid w:val="00950DA3"/>
    <w:rsid w:val="00952BCC"/>
    <w:rsid w:val="009531AC"/>
    <w:rsid w:val="0095485E"/>
    <w:rsid w:val="009558A3"/>
    <w:rsid w:val="00955A94"/>
    <w:rsid w:val="0095606A"/>
    <w:rsid w:val="0096015A"/>
    <w:rsid w:val="009613D5"/>
    <w:rsid w:val="00961906"/>
    <w:rsid w:val="0096286F"/>
    <w:rsid w:val="00964032"/>
    <w:rsid w:val="0096670C"/>
    <w:rsid w:val="00966E06"/>
    <w:rsid w:val="009676B4"/>
    <w:rsid w:val="00971939"/>
    <w:rsid w:val="0097526D"/>
    <w:rsid w:val="00976179"/>
    <w:rsid w:val="009775C3"/>
    <w:rsid w:val="009775D4"/>
    <w:rsid w:val="00977C62"/>
    <w:rsid w:val="0098195F"/>
    <w:rsid w:val="00984790"/>
    <w:rsid w:val="00985DAC"/>
    <w:rsid w:val="00987BFE"/>
    <w:rsid w:val="0099045E"/>
    <w:rsid w:val="009919D9"/>
    <w:rsid w:val="00993097"/>
    <w:rsid w:val="00993157"/>
    <w:rsid w:val="0099688C"/>
    <w:rsid w:val="00996893"/>
    <w:rsid w:val="00997319"/>
    <w:rsid w:val="009A00A1"/>
    <w:rsid w:val="009A0D8C"/>
    <w:rsid w:val="009A15A1"/>
    <w:rsid w:val="009A1C3A"/>
    <w:rsid w:val="009B2FB0"/>
    <w:rsid w:val="009B336B"/>
    <w:rsid w:val="009B3D61"/>
    <w:rsid w:val="009B5D60"/>
    <w:rsid w:val="009B6B74"/>
    <w:rsid w:val="009B6C66"/>
    <w:rsid w:val="009B7188"/>
    <w:rsid w:val="009B74F6"/>
    <w:rsid w:val="009C08E5"/>
    <w:rsid w:val="009C1379"/>
    <w:rsid w:val="009C2046"/>
    <w:rsid w:val="009C4743"/>
    <w:rsid w:val="009D0AD5"/>
    <w:rsid w:val="009D0F39"/>
    <w:rsid w:val="009D3349"/>
    <w:rsid w:val="009D3F64"/>
    <w:rsid w:val="009D64B0"/>
    <w:rsid w:val="009E1B61"/>
    <w:rsid w:val="009E3B21"/>
    <w:rsid w:val="009E3D47"/>
    <w:rsid w:val="009E44E3"/>
    <w:rsid w:val="009E663D"/>
    <w:rsid w:val="009E6BC5"/>
    <w:rsid w:val="009F0EA1"/>
    <w:rsid w:val="009F23C7"/>
    <w:rsid w:val="009F2BD9"/>
    <w:rsid w:val="009F3BA4"/>
    <w:rsid w:val="009F66D5"/>
    <w:rsid w:val="009F6EEA"/>
    <w:rsid w:val="00A02461"/>
    <w:rsid w:val="00A02519"/>
    <w:rsid w:val="00A03D7C"/>
    <w:rsid w:val="00A06A70"/>
    <w:rsid w:val="00A1102F"/>
    <w:rsid w:val="00A113AA"/>
    <w:rsid w:val="00A11619"/>
    <w:rsid w:val="00A13B97"/>
    <w:rsid w:val="00A142FC"/>
    <w:rsid w:val="00A160B4"/>
    <w:rsid w:val="00A20BDA"/>
    <w:rsid w:val="00A2674C"/>
    <w:rsid w:val="00A26869"/>
    <w:rsid w:val="00A26A1D"/>
    <w:rsid w:val="00A27025"/>
    <w:rsid w:val="00A27616"/>
    <w:rsid w:val="00A3026F"/>
    <w:rsid w:val="00A35248"/>
    <w:rsid w:val="00A3799C"/>
    <w:rsid w:val="00A41A0A"/>
    <w:rsid w:val="00A44F95"/>
    <w:rsid w:val="00A46672"/>
    <w:rsid w:val="00A470C4"/>
    <w:rsid w:val="00A47E54"/>
    <w:rsid w:val="00A501A5"/>
    <w:rsid w:val="00A5097C"/>
    <w:rsid w:val="00A51C40"/>
    <w:rsid w:val="00A5349E"/>
    <w:rsid w:val="00A57006"/>
    <w:rsid w:val="00A60940"/>
    <w:rsid w:val="00A60D7C"/>
    <w:rsid w:val="00A612A9"/>
    <w:rsid w:val="00A623CA"/>
    <w:rsid w:val="00A62568"/>
    <w:rsid w:val="00A64FB7"/>
    <w:rsid w:val="00A6788E"/>
    <w:rsid w:val="00A70575"/>
    <w:rsid w:val="00A729CD"/>
    <w:rsid w:val="00A72B1F"/>
    <w:rsid w:val="00A74777"/>
    <w:rsid w:val="00A756E0"/>
    <w:rsid w:val="00A8147B"/>
    <w:rsid w:val="00A8260C"/>
    <w:rsid w:val="00A86E7B"/>
    <w:rsid w:val="00A91993"/>
    <w:rsid w:val="00A92305"/>
    <w:rsid w:val="00A923F8"/>
    <w:rsid w:val="00A925AC"/>
    <w:rsid w:val="00A97977"/>
    <w:rsid w:val="00AA0443"/>
    <w:rsid w:val="00AA3B7A"/>
    <w:rsid w:val="00AA40FE"/>
    <w:rsid w:val="00AA4BE7"/>
    <w:rsid w:val="00AA5E3C"/>
    <w:rsid w:val="00AB1C3E"/>
    <w:rsid w:val="00AB425C"/>
    <w:rsid w:val="00AC17FA"/>
    <w:rsid w:val="00AC6933"/>
    <w:rsid w:val="00AD10E3"/>
    <w:rsid w:val="00AD3747"/>
    <w:rsid w:val="00AD5E1D"/>
    <w:rsid w:val="00AD7281"/>
    <w:rsid w:val="00AE0A59"/>
    <w:rsid w:val="00AE0C2F"/>
    <w:rsid w:val="00AE21F1"/>
    <w:rsid w:val="00AE5C9B"/>
    <w:rsid w:val="00AF0542"/>
    <w:rsid w:val="00AF1DD2"/>
    <w:rsid w:val="00AF30E7"/>
    <w:rsid w:val="00AF3B5D"/>
    <w:rsid w:val="00AF4003"/>
    <w:rsid w:val="00B010CB"/>
    <w:rsid w:val="00B0367F"/>
    <w:rsid w:val="00B0398C"/>
    <w:rsid w:val="00B052EB"/>
    <w:rsid w:val="00B072AC"/>
    <w:rsid w:val="00B07DC7"/>
    <w:rsid w:val="00B11D6A"/>
    <w:rsid w:val="00B1228F"/>
    <w:rsid w:val="00B13C0E"/>
    <w:rsid w:val="00B16579"/>
    <w:rsid w:val="00B17172"/>
    <w:rsid w:val="00B20333"/>
    <w:rsid w:val="00B23AFA"/>
    <w:rsid w:val="00B24CE0"/>
    <w:rsid w:val="00B24FA0"/>
    <w:rsid w:val="00B27A78"/>
    <w:rsid w:val="00B301B9"/>
    <w:rsid w:val="00B30475"/>
    <w:rsid w:val="00B3140E"/>
    <w:rsid w:val="00B323CB"/>
    <w:rsid w:val="00B32B69"/>
    <w:rsid w:val="00B338C5"/>
    <w:rsid w:val="00B33BC6"/>
    <w:rsid w:val="00B33FF9"/>
    <w:rsid w:val="00B35419"/>
    <w:rsid w:val="00B357C1"/>
    <w:rsid w:val="00B379B4"/>
    <w:rsid w:val="00B40190"/>
    <w:rsid w:val="00B437F7"/>
    <w:rsid w:val="00B441F4"/>
    <w:rsid w:val="00B45D0C"/>
    <w:rsid w:val="00B5366C"/>
    <w:rsid w:val="00B53766"/>
    <w:rsid w:val="00B5758D"/>
    <w:rsid w:val="00B60412"/>
    <w:rsid w:val="00B61790"/>
    <w:rsid w:val="00B62F2C"/>
    <w:rsid w:val="00B63FE8"/>
    <w:rsid w:val="00B659FB"/>
    <w:rsid w:val="00B65EC2"/>
    <w:rsid w:val="00B6734E"/>
    <w:rsid w:val="00B67A04"/>
    <w:rsid w:val="00B67A74"/>
    <w:rsid w:val="00B7185E"/>
    <w:rsid w:val="00B721AC"/>
    <w:rsid w:val="00B72E66"/>
    <w:rsid w:val="00B75C4E"/>
    <w:rsid w:val="00B8421B"/>
    <w:rsid w:val="00B845AE"/>
    <w:rsid w:val="00B9047A"/>
    <w:rsid w:val="00B90F9F"/>
    <w:rsid w:val="00B93CD2"/>
    <w:rsid w:val="00BA192C"/>
    <w:rsid w:val="00BA2FF6"/>
    <w:rsid w:val="00BA63B0"/>
    <w:rsid w:val="00BA7F96"/>
    <w:rsid w:val="00BB0145"/>
    <w:rsid w:val="00BB1939"/>
    <w:rsid w:val="00BB2483"/>
    <w:rsid w:val="00BB3FB4"/>
    <w:rsid w:val="00BB5225"/>
    <w:rsid w:val="00BB57E8"/>
    <w:rsid w:val="00BC05E1"/>
    <w:rsid w:val="00BC104F"/>
    <w:rsid w:val="00BC1D68"/>
    <w:rsid w:val="00BC28B2"/>
    <w:rsid w:val="00BC2B35"/>
    <w:rsid w:val="00BC360C"/>
    <w:rsid w:val="00BC42D6"/>
    <w:rsid w:val="00BC5081"/>
    <w:rsid w:val="00BD0FD2"/>
    <w:rsid w:val="00BD1498"/>
    <w:rsid w:val="00BD3DDE"/>
    <w:rsid w:val="00BD4E3D"/>
    <w:rsid w:val="00BD5E4C"/>
    <w:rsid w:val="00BD67D6"/>
    <w:rsid w:val="00BD6DA4"/>
    <w:rsid w:val="00BE27E3"/>
    <w:rsid w:val="00BE2F92"/>
    <w:rsid w:val="00BE5CD4"/>
    <w:rsid w:val="00BE5EB9"/>
    <w:rsid w:val="00BE77F7"/>
    <w:rsid w:val="00BE7C9C"/>
    <w:rsid w:val="00BF1420"/>
    <w:rsid w:val="00BF2F42"/>
    <w:rsid w:val="00BF6216"/>
    <w:rsid w:val="00BF7663"/>
    <w:rsid w:val="00C02295"/>
    <w:rsid w:val="00C070EE"/>
    <w:rsid w:val="00C11CFC"/>
    <w:rsid w:val="00C13501"/>
    <w:rsid w:val="00C15E8D"/>
    <w:rsid w:val="00C17BE3"/>
    <w:rsid w:val="00C20F73"/>
    <w:rsid w:val="00C21193"/>
    <w:rsid w:val="00C2136D"/>
    <w:rsid w:val="00C21E31"/>
    <w:rsid w:val="00C2260D"/>
    <w:rsid w:val="00C24A30"/>
    <w:rsid w:val="00C303C0"/>
    <w:rsid w:val="00C36BAC"/>
    <w:rsid w:val="00C36E39"/>
    <w:rsid w:val="00C37580"/>
    <w:rsid w:val="00C377C3"/>
    <w:rsid w:val="00C435F0"/>
    <w:rsid w:val="00C43E33"/>
    <w:rsid w:val="00C443A5"/>
    <w:rsid w:val="00C450E1"/>
    <w:rsid w:val="00C50D2A"/>
    <w:rsid w:val="00C526C8"/>
    <w:rsid w:val="00C527E6"/>
    <w:rsid w:val="00C56038"/>
    <w:rsid w:val="00C64F76"/>
    <w:rsid w:val="00C67328"/>
    <w:rsid w:val="00C673D8"/>
    <w:rsid w:val="00C711F4"/>
    <w:rsid w:val="00C722FB"/>
    <w:rsid w:val="00C72979"/>
    <w:rsid w:val="00C744D9"/>
    <w:rsid w:val="00C74D59"/>
    <w:rsid w:val="00C754FD"/>
    <w:rsid w:val="00C764E7"/>
    <w:rsid w:val="00C7759A"/>
    <w:rsid w:val="00C803D4"/>
    <w:rsid w:val="00C80625"/>
    <w:rsid w:val="00C81534"/>
    <w:rsid w:val="00C835A3"/>
    <w:rsid w:val="00C86889"/>
    <w:rsid w:val="00C87BDA"/>
    <w:rsid w:val="00C9005B"/>
    <w:rsid w:val="00C920D2"/>
    <w:rsid w:val="00C925B3"/>
    <w:rsid w:val="00C92AEA"/>
    <w:rsid w:val="00C933FA"/>
    <w:rsid w:val="00C94111"/>
    <w:rsid w:val="00C94EEF"/>
    <w:rsid w:val="00C97DE6"/>
    <w:rsid w:val="00CA086C"/>
    <w:rsid w:val="00CA0ACE"/>
    <w:rsid w:val="00CA1BA3"/>
    <w:rsid w:val="00CA1FA9"/>
    <w:rsid w:val="00CA3E45"/>
    <w:rsid w:val="00CA4EB5"/>
    <w:rsid w:val="00CB2026"/>
    <w:rsid w:val="00CB4F60"/>
    <w:rsid w:val="00CB55F3"/>
    <w:rsid w:val="00CB6060"/>
    <w:rsid w:val="00CB706C"/>
    <w:rsid w:val="00CB786B"/>
    <w:rsid w:val="00CC10A5"/>
    <w:rsid w:val="00CC1B21"/>
    <w:rsid w:val="00CC3915"/>
    <w:rsid w:val="00CD4253"/>
    <w:rsid w:val="00CD472A"/>
    <w:rsid w:val="00CD523F"/>
    <w:rsid w:val="00CD6B71"/>
    <w:rsid w:val="00CE0B69"/>
    <w:rsid w:val="00CE1A8E"/>
    <w:rsid w:val="00CE2572"/>
    <w:rsid w:val="00CE30FB"/>
    <w:rsid w:val="00CE646D"/>
    <w:rsid w:val="00CE70CA"/>
    <w:rsid w:val="00CF08A0"/>
    <w:rsid w:val="00CF4CD8"/>
    <w:rsid w:val="00CF50BB"/>
    <w:rsid w:val="00CF7526"/>
    <w:rsid w:val="00CF77B4"/>
    <w:rsid w:val="00CF77C1"/>
    <w:rsid w:val="00D00AC6"/>
    <w:rsid w:val="00D045C4"/>
    <w:rsid w:val="00D04DD3"/>
    <w:rsid w:val="00D05BF4"/>
    <w:rsid w:val="00D07589"/>
    <w:rsid w:val="00D124A4"/>
    <w:rsid w:val="00D147ED"/>
    <w:rsid w:val="00D158C8"/>
    <w:rsid w:val="00D17D6B"/>
    <w:rsid w:val="00D2331C"/>
    <w:rsid w:val="00D26785"/>
    <w:rsid w:val="00D27C83"/>
    <w:rsid w:val="00D30B43"/>
    <w:rsid w:val="00D314D2"/>
    <w:rsid w:val="00D31CC6"/>
    <w:rsid w:val="00D34056"/>
    <w:rsid w:val="00D361A5"/>
    <w:rsid w:val="00D36399"/>
    <w:rsid w:val="00D408E7"/>
    <w:rsid w:val="00D435CF"/>
    <w:rsid w:val="00D45195"/>
    <w:rsid w:val="00D52E04"/>
    <w:rsid w:val="00D54E22"/>
    <w:rsid w:val="00D57FBC"/>
    <w:rsid w:val="00D603C6"/>
    <w:rsid w:val="00D613B8"/>
    <w:rsid w:val="00D63A24"/>
    <w:rsid w:val="00D64405"/>
    <w:rsid w:val="00D66131"/>
    <w:rsid w:val="00D70B32"/>
    <w:rsid w:val="00D7314C"/>
    <w:rsid w:val="00D733FE"/>
    <w:rsid w:val="00D73DEB"/>
    <w:rsid w:val="00D761F6"/>
    <w:rsid w:val="00D76D15"/>
    <w:rsid w:val="00D77983"/>
    <w:rsid w:val="00D83639"/>
    <w:rsid w:val="00D836FB"/>
    <w:rsid w:val="00D8609B"/>
    <w:rsid w:val="00D86366"/>
    <w:rsid w:val="00D912B7"/>
    <w:rsid w:val="00D92058"/>
    <w:rsid w:val="00D9221E"/>
    <w:rsid w:val="00D92262"/>
    <w:rsid w:val="00D939A0"/>
    <w:rsid w:val="00D9418F"/>
    <w:rsid w:val="00D9656B"/>
    <w:rsid w:val="00D97B79"/>
    <w:rsid w:val="00DA1E04"/>
    <w:rsid w:val="00DA3182"/>
    <w:rsid w:val="00DA37BB"/>
    <w:rsid w:val="00DA63BA"/>
    <w:rsid w:val="00DA7DE9"/>
    <w:rsid w:val="00DB1A7B"/>
    <w:rsid w:val="00DB26D4"/>
    <w:rsid w:val="00DB661C"/>
    <w:rsid w:val="00DB71F0"/>
    <w:rsid w:val="00DC0803"/>
    <w:rsid w:val="00DC3E72"/>
    <w:rsid w:val="00DC5830"/>
    <w:rsid w:val="00DC737A"/>
    <w:rsid w:val="00DC7CBA"/>
    <w:rsid w:val="00DD27A8"/>
    <w:rsid w:val="00DD2B47"/>
    <w:rsid w:val="00DD3322"/>
    <w:rsid w:val="00DD4303"/>
    <w:rsid w:val="00DD4795"/>
    <w:rsid w:val="00DD580C"/>
    <w:rsid w:val="00DD6C8B"/>
    <w:rsid w:val="00DE0516"/>
    <w:rsid w:val="00DE0691"/>
    <w:rsid w:val="00DE46B4"/>
    <w:rsid w:val="00DE4C54"/>
    <w:rsid w:val="00DE4EE7"/>
    <w:rsid w:val="00DE6434"/>
    <w:rsid w:val="00DE7A65"/>
    <w:rsid w:val="00DF160B"/>
    <w:rsid w:val="00DF1AE1"/>
    <w:rsid w:val="00DF21DA"/>
    <w:rsid w:val="00DF22C5"/>
    <w:rsid w:val="00DF4DE7"/>
    <w:rsid w:val="00DF751C"/>
    <w:rsid w:val="00DF7D09"/>
    <w:rsid w:val="00E023E4"/>
    <w:rsid w:val="00E03D82"/>
    <w:rsid w:val="00E052FB"/>
    <w:rsid w:val="00E12DEA"/>
    <w:rsid w:val="00E13DDA"/>
    <w:rsid w:val="00E16160"/>
    <w:rsid w:val="00E24738"/>
    <w:rsid w:val="00E24BFB"/>
    <w:rsid w:val="00E27E4A"/>
    <w:rsid w:val="00E31ADD"/>
    <w:rsid w:val="00E31D59"/>
    <w:rsid w:val="00E41D29"/>
    <w:rsid w:val="00E42562"/>
    <w:rsid w:val="00E429CD"/>
    <w:rsid w:val="00E44570"/>
    <w:rsid w:val="00E45415"/>
    <w:rsid w:val="00E45F99"/>
    <w:rsid w:val="00E55061"/>
    <w:rsid w:val="00E55514"/>
    <w:rsid w:val="00E5642F"/>
    <w:rsid w:val="00E60003"/>
    <w:rsid w:val="00E6187A"/>
    <w:rsid w:val="00E62327"/>
    <w:rsid w:val="00E66D12"/>
    <w:rsid w:val="00E67482"/>
    <w:rsid w:val="00E67E61"/>
    <w:rsid w:val="00E70297"/>
    <w:rsid w:val="00E71015"/>
    <w:rsid w:val="00E72AC1"/>
    <w:rsid w:val="00E75FFF"/>
    <w:rsid w:val="00E778F0"/>
    <w:rsid w:val="00E806D9"/>
    <w:rsid w:val="00E81D74"/>
    <w:rsid w:val="00E84F6E"/>
    <w:rsid w:val="00E8602B"/>
    <w:rsid w:val="00E874DB"/>
    <w:rsid w:val="00E875BE"/>
    <w:rsid w:val="00E913A8"/>
    <w:rsid w:val="00E91B67"/>
    <w:rsid w:val="00E91DB2"/>
    <w:rsid w:val="00E9328C"/>
    <w:rsid w:val="00EA0CF2"/>
    <w:rsid w:val="00EA0EDB"/>
    <w:rsid w:val="00EA2B9B"/>
    <w:rsid w:val="00EA2C0F"/>
    <w:rsid w:val="00EA753E"/>
    <w:rsid w:val="00EA7F29"/>
    <w:rsid w:val="00EB06A7"/>
    <w:rsid w:val="00EB1746"/>
    <w:rsid w:val="00EB2CDE"/>
    <w:rsid w:val="00EB3074"/>
    <w:rsid w:val="00EB338B"/>
    <w:rsid w:val="00EC3A3D"/>
    <w:rsid w:val="00EC4B3C"/>
    <w:rsid w:val="00ED0E12"/>
    <w:rsid w:val="00ED1D00"/>
    <w:rsid w:val="00ED251D"/>
    <w:rsid w:val="00ED2605"/>
    <w:rsid w:val="00ED4258"/>
    <w:rsid w:val="00ED6795"/>
    <w:rsid w:val="00ED75FD"/>
    <w:rsid w:val="00EE068F"/>
    <w:rsid w:val="00EE07DA"/>
    <w:rsid w:val="00EE2B99"/>
    <w:rsid w:val="00EE474B"/>
    <w:rsid w:val="00EE4CA0"/>
    <w:rsid w:val="00EE4E8F"/>
    <w:rsid w:val="00EE5658"/>
    <w:rsid w:val="00EE5D1B"/>
    <w:rsid w:val="00EF0EA3"/>
    <w:rsid w:val="00EF1182"/>
    <w:rsid w:val="00EF1E21"/>
    <w:rsid w:val="00EF2347"/>
    <w:rsid w:val="00EF2E44"/>
    <w:rsid w:val="00EF7A94"/>
    <w:rsid w:val="00F00CEE"/>
    <w:rsid w:val="00F02E16"/>
    <w:rsid w:val="00F05A49"/>
    <w:rsid w:val="00F07CE7"/>
    <w:rsid w:val="00F14A7C"/>
    <w:rsid w:val="00F1652A"/>
    <w:rsid w:val="00F2007D"/>
    <w:rsid w:val="00F22958"/>
    <w:rsid w:val="00F23C1D"/>
    <w:rsid w:val="00F260BB"/>
    <w:rsid w:val="00F27E18"/>
    <w:rsid w:val="00F3302C"/>
    <w:rsid w:val="00F4071C"/>
    <w:rsid w:val="00F41B9E"/>
    <w:rsid w:val="00F41F4F"/>
    <w:rsid w:val="00F439B6"/>
    <w:rsid w:val="00F43ECC"/>
    <w:rsid w:val="00F44025"/>
    <w:rsid w:val="00F441F8"/>
    <w:rsid w:val="00F501F3"/>
    <w:rsid w:val="00F521F3"/>
    <w:rsid w:val="00F5368B"/>
    <w:rsid w:val="00F5580A"/>
    <w:rsid w:val="00F572BC"/>
    <w:rsid w:val="00F62178"/>
    <w:rsid w:val="00F63239"/>
    <w:rsid w:val="00F63607"/>
    <w:rsid w:val="00F7005D"/>
    <w:rsid w:val="00F72DB2"/>
    <w:rsid w:val="00F73956"/>
    <w:rsid w:val="00F74E4F"/>
    <w:rsid w:val="00F75823"/>
    <w:rsid w:val="00F768CC"/>
    <w:rsid w:val="00F76EBC"/>
    <w:rsid w:val="00F80C44"/>
    <w:rsid w:val="00F9081F"/>
    <w:rsid w:val="00F927C4"/>
    <w:rsid w:val="00F92D15"/>
    <w:rsid w:val="00F939AD"/>
    <w:rsid w:val="00F95112"/>
    <w:rsid w:val="00F95BB1"/>
    <w:rsid w:val="00F95FE8"/>
    <w:rsid w:val="00F97F09"/>
    <w:rsid w:val="00FA0685"/>
    <w:rsid w:val="00FA1450"/>
    <w:rsid w:val="00FA78E3"/>
    <w:rsid w:val="00FB4B04"/>
    <w:rsid w:val="00FC00FB"/>
    <w:rsid w:val="00FC18B4"/>
    <w:rsid w:val="00FC1FFC"/>
    <w:rsid w:val="00FC325B"/>
    <w:rsid w:val="00FC40CB"/>
    <w:rsid w:val="00FC6038"/>
    <w:rsid w:val="00FD02D1"/>
    <w:rsid w:val="00FD1955"/>
    <w:rsid w:val="00FD1E6C"/>
    <w:rsid w:val="00FD5D10"/>
    <w:rsid w:val="00FD5D47"/>
    <w:rsid w:val="00FD612C"/>
    <w:rsid w:val="00FE213C"/>
    <w:rsid w:val="00FE2170"/>
    <w:rsid w:val="00FE3618"/>
    <w:rsid w:val="00FF06AA"/>
    <w:rsid w:val="00FF139C"/>
    <w:rsid w:val="00FF3232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1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36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C361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1C361B"/>
    <w:rPr>
      <w:rFonts w:cs="Times New Roman"/>
    </w:rPr>
  </w:style>
  <w:style w:type="character" w:customStyle="1" w:styleId="4">
    <w:name w:val="Знак Знак4"/>
    <w:uiPriority w:val="99"/>
    <w:locked/>
    <w:rsid w:val="001C361B"/>
    <w:rPr>
      <w:rFonts w:ascii="Calibri" w:hAnsi="Calibri"/>
      <w:sz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1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36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C361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1C361B"/>
    <w:rPr>
      <w:rFonts w:cs="Times New Roman"/>
    </w:rPr>
  </w:style>
  <w:style w:type="character" w:customStyle="1" w:styleId="4">
    <w:name w:val="Знак Знак4"/>
    <w:uiPriority w:val="99"/>
    <w:locked/>
    <w:rsid w:val="001C361B"/>
    <w:rPr>
      <w:rFonts w:ascii="Calibri" w:hAnsi="Calibri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Терёшин</dc:creator>
  <cp:lastModifiedBy>Pomoshinik</cp:lastModifiedBy>
  <cp:revision>6</cp:revision>
  <cp:lastPrinted>2024-04-23T11:09:00Z</cp:lastPrinted>
  <dcterms:created xsi:type="dcterms:W3CDTF">2024-04-23T07:28:00Z</dcterms:created>
  <dcterms:modified xsi:type="dcterms:W3CDTF">2024-04-23T11:09:00Z</dcterms:modified>
</cp:coreProperties>
</file>