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66" w:rsidRDefault="00904166" w:rsidP="00904166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731520" cy="966470"/>
            <wp:effectExtent l="0" t="0" r="0" b="508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</w:t>
      </w:r>
      <w:r>
        <w:br w:type="textWrapping" w:clear="all"/>
      </w:r>
    </w:p>
    <w:p w:rsidR="00904166" w:rsidRDefault="00904166" w:rsidP="00904166"/>
    <w:tbl>
      <w:tblPr>
        <w:tblpPr w:leftFromText="180" w:rightFromText="180" w:vertAnchor="page" w:horzAnchor="margin" w:tblpY="27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04166" w:rsidTr="009F7B18">
        <w:trPr>
          <w:trHeight w:val="397"/>
        </w:trPr>
        <w:tc>
          <w:tcPr>
            <w:tcW w:w="9606" w:type="dxa"/>
          </w:tcPr>
          <w:p w:rsidR="00904166" w:rsidRDefault="00904166" w:rsidP="009F7B18">
            <w:pPr>
              <w:jc w:val="center"/>
              <w:rPr>
                <w:b/>
                <w:sz w:val="28"/>
              </w:rPr>
            </w:pPr>
          </w:p>
        </w:tc>
      </w:tr>
      <w:tr w:rsidR="00904166" w:rsidTr="009F7B18">
        <w:tc>
          <w:tcPr>
            <w:tcW w:w="9606" w:type="dxa"/>
          </w:tcPr>
          <w:p w:rsidR="00904166" w:rsidRDefault="00904166" w:rsidP="009F7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КОМИТЕТ МЕСТНОГО САМОУПРАВЛЕНИЯ</w:t>
            </w:r>
          </w:p>
          <w:p w:rsidR="00904166" w:rsidRDefault="00904166" w:rsidP="009F7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КЛЮЧЕВСКОГО СЕЛЬСОВЕТА</w:t>
            </w:r>
          </w:p>
          <w:p w:rsidR="00904166" w:rsidRDefault="00904166" w:rsidP="009F7B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МАЛОСЕРДОБИНСКОГО РАЙОНА </w:t>
            </w:r>
          </w:p>
          <w:p w:rsidR="00904166" w:rsidRDefault="00904166" w:rsidP="00BE02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ПЕНЗЕНСКОЙ ОБЛАСТИ </w:t>
            </w:r>
            <w:r w:rsidR="00BE0231">
              <w:rPr>
                <w:b/>
                <w:sz w:val="36"/>
                <w:szCs w:val="36"/>
              </w:rPr>
              <w:t>СЕДЬМОГО</w:t>
            </w:r>
            <w:r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904166" w:rsidTr="009F7B18">
        <w:trPr>
          <w:trHeight w:val="397"/>
        </w:trPr>
        <w:tc>
          <w:tcPr>
            <w:tcW w:w="9606" w:type="dxa"/>
          </w:tcPr>
          <w:p w:rsidR="00904166" w:rsidRDefault="00904166" w:rsidP="009F7B18">
            <w:pPr>
              <w:jc w:val="both"/>
            </w:pPr>
          </w:p>
        </w:tc>
      </w:tr>
      <w:tr w:rsidR="00904166" w:rsidTr="009F7B18">
        <w:tc>
          <w:tcPr>
            <w:tcW w:w="9606" w:type="dxa"/>
          </w:tcPr>
          <w:p w:rsidR="00904166" w:rsidRDefault="00904166" w:rsidP="009F7B18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904166" w:rsidTr="009F7B18">
        <w:trPr>
          <w:trHeight w:val="340"/>
        </w:trPr>
        <w:tc>
          <w:tcPr>
            <w:tcW w:w="9606" w:type="dxa"/>
            <w:vAlign w:val="center"/>
          </w:tcPr>
          <w:p w:rsidR="00904166" w:rsidRDefault="00904166" w:rsidP="009F7B18">
            <w:pPr>
              <w:pStyle w:val="3"/>
            </w:pPr>
          </w:p>
        </w:tc>
      </w:tr>
    </w:tbl>
    <w:p w:rsidR="00904166" w:rsidRPr="00B965A5" w:rsidRDefault="00904166" w:rsidP="00904166">
      <w:pPr>
        <w:rPr>
          <w:vanish/>
        </w:rPr>
      </w:pPr>
    </w:p>
    <w:tbl>
      <w:tblPr>
        <w:tblpPr w:leftFromText="180" w:rightFromText="180" w:vertAnchor="text" w:horzAnchor="margin" w:tblpXSpec="center" w:tblpY="-40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04166" w:rsidTr="009F7B18">
        <w:tc>
          <w:tcPr>
            <w:tcW w:w="284" w:type="dxa"/>
            <w:vAlign w:val="bottom"/>
          </w:tcPr>
          <w:p w:rsidR="00904166" w:rsidRDefault="00904166" w:rsidP="009F7B18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4166" w:rsidRDefault="00DA3E9F" w:rsidP="00383CA7">
            <w:r>
              <w:t xml:space="preserve">       22</w:t>
            </w:r>
            <w:r w:rsidR="0081555D">
              <w:t>.03</w:t>
            </w:r>
            <w:r w:rsidR="00E568E2">
              <w:t>.2024</w:t>
            </w:r>
            <w:r w:rsidR="00904166">
              <w:t xml:space="preserve"> г.</w:t>
            </w:r>
          </w:p>
        </w:tc>
        <w:tc>
          <w:tcPr>
            <w:tcW w:w="397" w:type="dxa"/>
          </w:tcPr>
          <w:p w:rsidR="00904166" w:rsidRDefault="00904166" w:rsidP="009F7B18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4166" w:rsidRDefault="0081555D" w:rsidP="009F7B18">
            <w:pPr>
              <w:jc w:val="center"/>
            </w:pPr>
            <w:r>
              <w:t>160</w:t>
            </w:r>
            <w:r w:rsidR="00904166">
              <w:t>-</w:t>
            </w:r>
            <w:r>
              <w:t>88</w:t>
            </w:r>
            <w:r w:rsidR="00904166">
              <w:t>/7</w:t>
            </w:r>
          </w:p>
        </w:tc>
      </w:tr>
      <w:tr w:rsidR="00904166" w:rsidTr="009F7B18">
        <w:tc>
          <w:tcPr>
            <w:tcW w:w="4650" w:type="dxa"/>
            <w:gridSpan w:val="4"/>
          </w:tcPr>
          <w:p w:rsidR="00904166" w:rsidRDefault="00904166" w:rsidP="009F7B18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904166" w:rsidRDefault="00904166" w:rsidP="009F7B18">
            <w:pPr>
              <w:jc w:val="center"/>
            </w:pPr>
            <w:r>
              <w:t>с. Ключи</w:t>
            </w:r>
          </w:p>
        </w:tc>
      </w:tr>
    </w:tbl>
    <w:p w:rsidR="00A429F0" w:rsidRDefault="00A429F0" w:rsidP="0090416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</w:t>
      </w:r>
    </w:p>
    <w:p w:rsidR="0081555D" w:rsidRPr="0081555D" w:rsidRDefault="0081555D" w:rsidP="0081555D">
      <w:pPr>
        <w:jc w:val="center"/>
        <w:rPr>
          <w:b/>
          <w:bCs/>
          <w:sz w:val="26"/>
          <w:szCs w:val="26"/>
        </w:rPr>
      </w:pPr>
      <w:r w:rsidRPr="0081555D">
        <w:rPr>
          <w:b/>
          <w:bCs/>
          <w:sz w:val="26"/>
          <w:szCs w:val="26"/>
        </w:rPr>
        <w:t>О внесении изменений в Положение об оплате труда муниципальных служащих органов местного самоуправления Ключевского сельсовета Малосердобинского района Пензенской области,</w:t>
      </w:r>
      <w:r w:rsidRPr="0081555D">
        <w:rPr>
          <w:b/>
          <w:bCs/>
          <w:i/>
          <w:sz w:val="26"/>
          <w:szCs w:val="26"/>
        </w:rPr>
        <w:t xml:space="preserve"> </w:t>
      </w:r>
      <w:r w:rsidRPr="0081555D">
        <w:rPr>
          <w:b/>
          <w:bCs/>
          <w:sz w:val="26"/>
          <w:szCs w:val="26"/>
        </w:rPr>
        <w:t>утвержденное решением Комитета местного самоуправления Ключевского сельсовета</w:t>
      </w:r>
      <w:r w:rsidRPr="0081555D">
        <w:rPr>
          <w:b/>
          <w:bCs/>
          <w:i/>
          <w:sz w:val="26"/>
          <w:szCs w:val="26"/>
        </w:rPr>
        <w:t xml:space="preserve"> </w:t>
      </w:r>
      <w:r w:rsidRPr="0081555D">
        <w:rPr>
          <w:b/>
          <w:bCs/>
          <w:sz w:val="26"/>
          <w:szCs w:val="26"/>
        </w:rPr>
        <w:t>от  29.08.2019 № 240-77/6</w:t>
      </w:r>
    </w:p>
    <w:p w:rsidR="0081555D" w:rsidRPr="0081555D" w:rsidRDefault="0081555D" w:rsidP="0081555D">
      <w:pPr>
        <w:jc w:val="center"/>
        <w:rPr>
          <w:b/>
          <w:bCs/>
          <w:iCs/>
          <w:sz w:val="26"/>
          <w:szCs w:val="26"/>
        </w:rPr>
      </w:pPr>
      <w:r w:rsidRPr="0081555D">
        <w:rPr>
          <w:b/>
          <w:bCs/>
          <w:i/>
          <w:sz w:val="26"/>
          <w:szCs w:val="26"/>
        </w:rPr>
        <w:t xml:space="preserve"> </w:t>
      </w:r>
    </w:p>
    <w:p w:rsidR="00904166" w:rsidRPr="00B77AA1" w:rsidRDefault="00904166" w:rsidP="00904166">
      <w:pPr>
        <w:jc w:val="center"/>
        <w:rPr>
          <w:b/>
          <w:bCs/>
          <w:sz w:val="26"/>
          <w:szCs w:val="26"/>
        </w:rPr>
      </w:pPr>
    </w:p>
    <w:p w:rsidR="0081555D" w:rsidRPr="0081555D" w:rsidRDefault="0081555D" w:rsidP="0081555D">
      <w:pPr>
        <w:suppressAutoHyphens/>
        <w:autoSpaceDE w:val="0"/>
        <w:ind w:firstLine="540"/>
        <w:jc w:val="both"/>
        <w:rPr>
          <w:rFonts w:eastAsia="Arial"/>
          <w:i/>
          <w:sz w:val="26"/>
          <w:szCs w:val="26"/>
          <w:lang w:eastAsia="ar-SA"/>
        </w:rPr>
      </w:pPr>
      <w:r w:rsidRPr="0081555D">
        <w:rPr>
          <w:rFonts w:eastAsia="Arial"/>
          <w:iCs/>
          <w:sz w:val="26"/>
          <w:szCs w:val="26"/>
          <w:lang w:eastAsia="ar-SA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81555D">
        <w:rPr>
          <w:rFonts w:eastAsia="Arial"/>
          <w:sz w:val="26"/>
          <w:szCs w:val="26"/>
          <w:lang w:eastAsia="ar-SA"/>
        </w:rPr>
        <w:t xml:space="preserve">, руководствуясь статьей 18 Устава </w:t>
      </w:r>
      <w:hyperlink r:id="rId7" w:tgtFrame="_blank" w:history="1">
        <w:r w:rsidRPr="0081555D">
          <w:rPr>
            <w:rStyle w:val="a6"/>
            <w:rFonts w:eastAsia="Arial"/>
            <w:sz w:val="26"/>
            <w:szCs w:val="26"/>
            <w:lang w:eastAsia="ar-SA"/>
          </w:rPr>
          <w:t>Ключевского сельсовета Малосердобинского района Пензенской области</w:t>
        </w:r>
      </w:hyperlink>
      <w:r w:rsidRPr="0081555D">
        <w:rPr>
          <w:rFonts w:eastAsia="Arial"/>
          <w:sz w:val="26"/>
          <w:szCs w:val="26"/>
          <w:lang w:eastAsia="ar-SA"/>
        </w:rPr>
        <w:t>,</w:t>
      </w:r>
      <w:r w:rsidRPr="0081555D">
        <w:rPr>
          <w:rFonts w:eastAsia="Arial"/>
          <w:i/>
          <w:sz w:val="26"/>
          <w:szCs w:val="26"/>
          <w:lang w:eastAsia="ar-SA"/>
        </w:rPr>
        <w:t xml:space="preserve"> </w:t>
      </w:r>
    </w:p>
    <w:p w:rsidR="00904166" w:rsidRPr="00B77AA1" w:rsidRDefault="00904166" w:rsidP="00904166">
      <w:pPr>
        <w:suppressAutoHyphens/>
        <w:autoSpaceDE w:val="0"/>
        <w:ind w:firstLine="540"/>
        <w:jc w:val="both"/>
        <w:rPr>
          <w:rFonts w:eastAsia="Arial"/>
          <w:sz w:val="26"/>
          <w:szCs w:val="26"/>
          <w:lang w:eastAsia="ar-SA"/>
        </w:rPr>
      </w:pPr>
    </w:p>
    <w:p w:rsidR="00904166" w:rsidRPr="00B77AA1" w:rsidRDefault="00904166" w:rsidP="00904166">
      <w:pPr>
        <w:suppressAutoHyphens/>
        <w:autoSpaceDE w:val="0"/>
        <w:ind w:firstLine="540"/>
        <w:jc w:val="center"/>
        <w:rPr>
          <w:rFonts w:eastAsia="Arial"/>
          <w:b/>
          <w:bCs/>
          <w:sz w:val="26"/>
          <w:szCs w:val="26"/>
          <w:lang w:eastAsia="ar-SA"/>
        </w:rPr>
      </w:pPr>
      <w:r w:rsidRPr="00B77AA1">
        <w:rPr>
          <w:rFonts w:eastAsia="Arial"/>
          <w:b/>
          <w:bCs/>
          <w:sz w:val="26"/>
          <w:szCs w:val="26"/>
          <w:lang w:eastAsia="ar-SA"/>
        </w:rPr>
        <w:t>Комитет местного самоуправления  решил:</w:t>
      </w:r>
    </w:p>
    <w:p w:rsidR="00904166" w:rsidRPr="00B77AA1" w:rsidRDefault="00904166" w:rsidP="00904166">
      <w:pPr>
        <w:suppressAutoHyphens/>
        <w:autoSpaceDE w:val="0"/>
        <w:ind w:firstLine="540"/>
        <w:jc w:val="center"/>
        <w:rPr>
          <w:rFonts w:eastAsia="Arial"/>
          <w:b/>
          <w:bCs/>
          <w:sz w:val="26"/>
          <w:szCs w:val="26"/>
          <w:lang w:eastAsia="ar-SA"/>
        </w:rPr>
      </w:pPr>
    </w:p>
    <w:p w:rsidR="00904166" w:rsidRDefault="00904166" w:rsidP="00904166">
      <w:pPr>
        <w:ind w:left="504"/>
        <w:jc w:val="both"/>
        <w:rPr>
          <w:sz w:val="26"/>
          <w:szCs w:val="26"/>
        </w:rPr>
      </w:pPr>
    </w:p>
    <w:p w:rsidR="0081555D" w:rsidRPr="0081555D" w:rsidRDefault="0081555D" w:rsidP="0081555D">
      <w:pPr>
        <w:ind w:left="504"/>
        <w:jc w:val="both"/>
        <w:rPr>
          <w:bCs/>
          <w:sz w:val="26"/>
          <w:szCs w:val="26"/>
        </w:rPr>
      </w:pPr>
      <w:r w:rsidRPr="0081555D">
        <w:rPr>
          <w:sz w:val="26"/>
          <w:szCs w:val="26"/>
        </w:rPr>
        <w:t xml:space="preserve">1. </w:t>
      </w:r>
      <w:r w:rsidRPr="0081555D">
        <w:rPr>
          <w:bCs/>
          <w:sz w:val="26"/>
          <w:szCs w:val="26"/>
        </w:rPr>
        <w:t>Внести в подпункт 2 пункта 27.1 Положения об оплате труда муниципальных служащих органов местного самоуправления Ключевского  сельсовета Малосердобинского района Пензенской области</w:t>
      </w:r>
      <w:r w:rsidRPr="0081555D">
        <w:rPr>
          <w:bCs/>
          <w:i/>
          <w:sz w:val="26"/>
          <w:szCs w:val="26"/>
        </w:rPr>
        <w:t xml:space="preserve">, </w:t>
      </w:r>
      <w:r w:rsidRPr="0081555D">
        <w:rPr>
          <w:bCs/>
          <w:sz w:val="26"/>
          <w:szCs w:val="26"/>
        </w:rPr>
        <w:t>утвержденное решением Комитета местного самоуправления Ключевского  сельсовета</w:t>
      </w:r>
      <w:r w:rsidRPr="0081555D">
        <w:rPr>
          <w:bCs/>
          <w:i/>
          <w:sz w:val="26"/>
          <w:szCs w:val="26"/>
        </w:rPr>
        <w:t xml:space="preserve"> </w:t>
      </w:r>
      <w:r w:rsidRPr="0081555D">
        <w:rPr>
          <w:bCs/>
          <w:sz w:val="26"/>
          <w:szCs w:val="26"/>
        </w:rPr>
        <w:t>от 29.08.2019 № 240-77/6, изменение, изложив его в следующей редакции:</w:t>
      </w:r>
    </w:p>
    <w:p w:rsidR="0081555D" w:rsidRPr="0081555D" w:rsidRDefault="0081555D" w:rsidP="0081555D">
      <w:pPr>
        <w:ind w:left="504"/>
        <w:jc w:val="both"/>
        <w:rPr>
          <w:sz w:val="26"/>
          <w:szCs w:val="26"/>
        </w:rPr>
      </w:pPr>
      <w:r w:rsidRPr="0081555D">
        <w:rPr>
          <w:iCs/>
          <w:sz w:val="26"/>
          <w:szCs w:val="26"/>
        </w:rPr>
        <w:t>«</w:t>
      </w:r>
      <w:r w:rsidRPr="0081555D">
        <w:rPr>
          <w:sz w:val="26"/>
          <w:szCs w:val="26"/>
        </w:rPr>
        <w:t>2) на расходы по материальному стимулированию, источником финансового обеспечения которых являются дотации, предоставленные из федерального бюджета на премирование муниципальных образований - победителей Всероссийского конкурса «Лучшая муниципальная практика», в размере, не превышающем двух месячных денежных содержаний</w:t>
      </w:r>
      <w:proofErr w:type="gramStart"/>
      <w:r w:rsidRPr="0081555D">
        <w:rPr>
          <w:sz w:val="26"/>
          <w:szCs w:val="26"/>
        </w:rPr>
        <w:t>;»</w:t>
      </w:r>
      <w:proofErr w:type="gramEnd"/>
      <w:r w:rsidRPr="0081555D">
        <w:rPr>
          <w:sz w:val="26"/>
          <w:szCs w:val="26"/>
        </w:rPr>
        <w:t>.</w:t>
      </w:r>
    </w:p>
    <w:p w:rsidR="0081555D" w:rsidRPr="0081555D" w:rsidRDefault="0081555D" w:rsidP="0081555D">
      <w:pPr>
        <w:ind w:left="504"/>
        <w:jc w:val="both"/>
        <w:rPr>
          <w:sz w:val="26"/>
          <w:szCs w:val="26"/>
        </w:rPr>
      </w:pPr>
      <w:r w:rsidRPr="0081555D">
        <w:rPr>
          <w:sz w:val="26"/>
          <w:szCs w:val="26"/>
        </w:rPr>
        <w:lastRenderedPageBreak/>
        <w:t xml:space="preserve">2. Настоящее решение опубликовать в информационном бюллетене </w:t>
      </w:r>
      <w:r w:rsidRPr="0081555D">
        <w:rPr>
          <w:bCs/>
          <w:sz w:val="26"/>
          <w:szCs w:val="26"/>
        </w:rPr>
        <w:t>Ключевского </w:t>
      </w:r>
      <w:r w:rsidRPr="0081555D">
        <w:rPr>
          <w:sz w:val="26"/>
          <w:szCs w:val="26"/>
        </w:rPr>
        <w:t xml:space="preserve"> сельсовета Малосердобинского района Пензенской области «Сельские ведомости».</w:t>
      </w:r>
    </w:p>
    <w:p w:rsidR="0081555D" w:rsidRPr="0081555D" w:rsidRDefault="0081555D" w:rsidP="0081555D">
      <w:pPr>
        <w:ind w:left="504"/>
        <w:jc w:val="both"/>
        <w:rPr>
          <w:sz w:val="26"/>
          <w:szCs w:val="26"/>
        </w:rPr>
      </w:pPr>
      <w:r w:rsidRPr="0081555D">
        <w:rPr>
          <w:sz w:val="26"/>
          <w:szCs w:val="26"/>
        </w:rPr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29.12.2023.</w:t>
      </w:r>
    </w:p>
    <w:p w:rsidR="0081555D" w:rsidRPr="0081555D" w:rsidRDefault="0081555D" w:rsidP="0081555D">
      <w:pPr>
        <w:ind w:left="504"/>
        <w:jc w:val="both"/>
        <w:rPr>
          <w:sz w:val="26"/>
          <w:szCs w:val="26"/>
        </w:rPr>
      </w:pPr>
      <w:r w:rsidRPr="0081555D">
        <w:rPr>
          <w:sz w:val="26"/>
          <w:szCs w:val="26"/>
        </w:rPr>
        <w:t xml:space="preserve">4. </w:t>
      </w:r>
      <w:proofErr w:type="gramStart"/>
      <w:r w:rsidRPr="0081555D">
        <w:rPr>
          <w:sz w:val="26"/>
          <w:szCs w:val="26"/>
        </w:rPr>
        <w:t>Контроль за</w:t>
      </w:r>
      <w:proofErr w:type="gramEnd"/>
      <w:r w:rsidRPr="0081555D">
        <w:rPr>
          <w:sz w:val="26"/>
          <w:szCs w:val="26"/>
        </w:rPr>
        <w:t xml:space="preserve"> исполнением настоящего решения возложить на </w:t>
      </w:r>
      <w:r w:rsidRPr="0081555D">
        <w:rPr>
          <w:sz w:val="26"/>
          <w:szCs w:val="26"/>
        </w:rPr>
        <w:br/>
        <w:t>главу администрации </w:t>
      </w:r>
      <w:r w:rsidRPr="0081555D">
        <w:rPr>
          <w:bCs/>
          <w:sz w:val="26"/>
          <w:szCs w:val="26"/>
        </w:rPr>
        <w:t>Ключевского </w:t>
      </w:r>
      <w:r w:rsidRPr="0081555D">
        <w:rPr>
          <w:sz w:val="26"/>
          <w:szCs w:val="26"/>
        </w:rPr>
        <w:t xml:space="preserve"> сельсовета Малосердобинского района Пензенской области.</w:t>
      </w:r>
    </w:p>
    <w:p w:rsidR="0081555D" w:rsidRPr="0081555D" w:rsidRDefault="0081555D" w:rsidP="0081555D">
      <w:pPr>
        <w:ind w:left="504"/>
        <w:jc w:val="both"/>
        <w:rPr>
          <w:sz w:val="26"/>
          <w:szCs w:val="26"/>
        </w:rPr>
      </w:pPr>
    </w:p>
    <w:p w:rsidR="0081555D" w:rsidRPr="00B77AA1" w:rsidRDefault="0081555D" w:rsidP="00904166">
      <w:pPr>
        <w:ind w:left="504"/>
        <w:jc w:val="both"/>
        <w:rPr>
          <w:sz w:val="26"/>
          <w:szCs w:val="26"/>
        </w:rPr>
      </w:pPr>
    </w:p>
    <w:p w:rsidR="00904166" w:rsidRPr="00B77AA1" w:rsidRDefault="00904166" w:rsidP="00904166">
      <w:pPr>
        <w:ind w:left="504"/>
        <w:jc w:val="both"/>
        <w:rPr>
          <w:sz w:val="26"/>
          <w:szCs w:val="26"/>
        </w:rPr>
      </w:pPr>
    </w:p>
    <w:p w:rsidR="00904166" w:rsidRPr="00B77AA1" w:rsidRDefault="0081555D" w:rsidP="009041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Е</w:t>
      </w:r>
      <w:r w:rsidR="00904166" w:rsidRPr="00B77AA1">
        <w:rPr>
          <w:sz w:val="26"/>
          <w:szCs w:val="26"/>
        </w:rPr>
        <w:t>.Ф. Агишева</w:t>
      </w:r>
    </w:p>
    <w:p w:rsidR="00904166" w:rsidRPr="00B77AA1" w:rsidRDefault="00904166" w:rsidP="00904166">
      <w:pPr>
        <w:jc w:val="both"/>
        <w:rPr>
          <w:sz w:val="26"/>
          <w:szCs w:val="26"/>
        </w:rPr>
      </w:pPr>
    </w:p>
    <w:sectPr w:rsidR="00904166" w:rsidRPr="00B77AA1" w:rsidSect="00AE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B79"/>
    <w:multiLevelType w:val="hybridMultilevel"/>
    <w:tmpl w:val="4AD8B6B2"/>
    <w:lvl w:ilvl="0" w:tplc="AD309F92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0DA7791C"/>
    <w:multiLevelType w:val="hybridMultilevel"/>
    <w:tmpl w:val="E17A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01FE"/>
    <w:multiLevelType w:val="multilevel"/>
    <w:tmpl w:val="27F40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22824"/>
    <w:multiLevelType w:val="multilevel"/>
    <w:tmpl w:val="3604A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13197"/>
    <w:multiLevelType w:val="hybridMultilevel"/>
    <w:tmpl w:val="CF0A5FAE"/>
    <w:lvl w:ilvl="0" w:tplc="994A432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>
    <w:nsid w:val="420B63DD"/>
    <w:multiLevelType w:val="hybridMultilevel"/>
    <w:tmpl w:val="CF0A5FAE"/>
    <w:lvl w:ilvl="0" w:tplc="994A432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46A568A0"/>
    <w:multiLevelType w:val="multilevel"/>
    <w:tmpl w:val="1DDA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043B4"/>
    <w:multiLevelType w:val="hybridMultilevel"/>
    <w:tmpl w:val="47CCD81E"/>
    <w:lvl w:ilvl="0" w:tplc="65CE30F2">
      <w:start w:val="1"/>
      <w:numFmt w:val="decimal"/>
      <w:lvlText w:val="%1."/>
      <w:lvlJc w:val="left"/>
      <w:pPr>
        <w:tabs>
          <w:tab w:val="num" w:pos="900"/>
        </w:tabs>
        <w:ind w:left="900" w:hanging="39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04EB8"/>
    <w:multiLevelType w:val="hybridMultilevel"/>
    <w:tmpl w:val="F838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6"/>
    <w:rsid w:val="00092B09"/>
    <w:rsid w:val="000A3449"/>
    <w:rsid w:val="00383CA7"/>
    <w:rsid w:val="00490CA0"/>
    <w:rsid w:val="004B2DF4"/>
    <w:rsid w:val="00663EA5"/>
    <w:rsid w:val="00770A25"/>
    <w:rsid w:val="0081555D"/>
    <w:rsid w:val="00904166"/>
    <w:rsid w:val="00A429F0"/>
    <w:rsid w:val="00B77AA1"/>
    <w:rsid w:val="00BE0231"/>
    <w:rsid w:val="00C558A4"/>
    <w:rsid w:val="00CD4DA9"/>
    <w:rsid w:val="00DA3E9F"/>
    <w:rsid w:val="00E568E2"/>
    <w:rsid w:val="00E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416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1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7A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55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416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1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1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7A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5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0D00AFF3-DC30-4450-9C12-77F389F8FD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2021-02-02T08:46:00Z</cp:lastPrinted>
  <dcterms:created xsi:type="dcterms:W3CDTF">2024-03-25T07:52:00Z</dcterms:created>
  <dcterms:modified xsi:type="dcterms:W3CDTF">2024-03-25T07:52:00Z</dcterms:modified>
</cp:coreProperties>
</file>