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F0F" w:rsidRDefault="00383360">
      <w:pPr>
        <w:pStyle w:val="a5"/>
        <w:shd w:val="clear" w:color="auto" w:fill="FFFFFF"/>
        <w:spacing w:before="0" w:beforeAutospacing="0" w:after="0" w:afterAutospacing="0"/>
        <w:jc w:val="center"/>
        <w:rPr>
          <w:rStyle w:val="a4"/>
          <w:color w:val="252525"/>
          <w:sz w:val="28"/>
          <w:szCs w:val="28"/>
        </w:rPr>
      </w:pPr>
      <w:r>
        <w:rPr>
          <w:rStyle w:val="a4"/>
          <w:color w:val="252525"/>
          <w:sz w:val="28"/>
          <w:szCs w:val="28"/>
        </w:rPr>
        <w:t xml:space="preserve">Доклад </w:t>
      </w:r>
    </w:p>
    <w:p w:rsidR="004A6F0F" w:rsidRDefault="00383360">
      <w:pPr>
        <w:pStyle w:val="a5"/>
        <w:shd w:val="clear" w:color="auto" w:fill="FFFFFF"/>
        <w:spacing w:before="0" w:beforeAutospacing="0" w:after="0" w:afterAutospacing="0"/>
        <w:jc w:val="center"/>
        <w:rPr>
          <w:color w:val="252525"/>
          <w:sz w:val="28"/>
          <w:szCs w:val="28"/>
        </w:rPr>
      </w:pPr>
      <w:r>
        <w:rPr>
          <w:rStyle w:val="a4"/>
          <w:color w:val="252525"/>
          <w:sz w:val="28"/>
          <w:szCs w:val="28"/>
        </w:rPr>
        <w:t>о результатах обобщение правоприменительной практики по осуществлению муниципального контроля  за 2024 год</w:t>
      </w:r>
    </w:p>
    <w:p w:rsidR="004A6F0F" w:rsidRDefault="00383360">
      <w:pPr>
        <w:pStyle w:val="a5"/>
        <w:shd w:val="clear" w:color="auto" w:fill="FFFFFF"/>
        <w:spacing w:before="0" w:beforeAutospacing="0" w:after="0" w:afterAutospacing="0"/>
        <w:rPr>
          <w:color w:val="252525"/>
          <w:sz w:val="28"/>
          <w:szCs w:val="28"/>
        </w:rPr>
      </w:pPr>
      <w:r>
        <w:rPr>
          <w:rStyle w:val="a4"/>
          <w:color w:val="252525"/>
          <w:sz w:val="28"/>
          <w:szCs w:val="28"/>
        </w:rPr>
        <w:t> </w:t>
      </w:r>
    </w:p>
    <w:p w:rsidR="004A6F0F" w:rsidRDefault="00383360" w:rsidP="00383360">
      <w:pPr>
        <w:tabs>
          <w:tab w:val="left" w:pos="1762"/>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Настоящий доклад о результатах обобщения правоприменительной практики за 2024 год подготовлен во исполнение статьи 47 Федерального закона от 31.07.2020 №248-ФЗ «О государственном контроле (надзоре) и муниципальном контроле в Российской Федерации».</w:t>
      </w:r>
    </w:p>
    <w:p w:rsidR="004A6F0F" w:rsidRDefault="00383360" w:rsidP="00383360">
      <w:pPr>
        <w:tabs>
          <w:tab w:val="left" w:pos="1762"/>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Доклад содержит материалы обобщения правоприменительной практики по вида</w:t>
      </w:r>
      <w:r w:rsidR="00BC743E">
        <w:rPr>
          <w:rFonts w:ascii="Times New Roman" w:hAnsi="Times New Roman" w:cs="Times New Roman"/>
          <w:sz w:val="28"/>
          <w:szCs w:val="28"/>
        </w:rPr>
        <w:t>м контроля (надзора), отнесенные</w:t>
      </w:r>
      <w:r>
        <w:rPr>
          <w:rFonts w:ascii="Times New Roman" w:hAnsi="Times New Roman" w:cs="Times New Roman"/>
          <w:sz w:val="28"/>
          <w:szCs w:val="28"/>
        </w:rPr>
        <w:t xml:space="preserve"> к полномочиям Администрации </w:t>
      </w:r>
      <w:r w:rsidR="00BC743E">
        <w:rPr>
          <w:rFonts w:ascii="Times New Roman" w:hAnsi="Times New Roman" w:cs="Times New Roman"/>
          <w:sz w:val="28"/>
          <w:szCs w:val="28"/>
        </w:rPr>
        <w:t>Май</w:t>
      </w:r>
      <w:r>
        <w:rPr>
          <w:rFonts w:ascii="Times New Roman" w:hAnsi="Times New Roman" w:cs="Times New Roman"/>
          <w:sz w:val="28"/>
          <w:szCs w:val="28"/>
        </w:rPr>
        <w:t xml:space="preserve">ского сельсовета Малосердобинского района Пензенской области (далее - Администрация): муниципальный жилищный контроль, муниципальный контроль в сфере благоустройства и муниципальный контроль </w:t>
      </w:r>
      <w:r w:rsidRPr="00383360">
        <w:rPr>
          <w:rFonts w:ascii="Times New Roman" w:hAnsi="Times New Roman"/>
          <w:sz w:val="28"/>
          <w:szCs w:val="28"/>
        </w:rPr>
        <w:t>на автомобильном транспорте, городском наземном электрическом транспорте и в дорожном хозяйстве</w:t>
      </w:r>
      <w:r w:rsidRPr="00383360">
        <w:rPr>
          <w:rFonts w:ascii="Times New Roman" w:hAnsi="Times New Roman" w:cs="Times New Roman"/>
          <w:sz w:val="28"/>
          <w:szCs w:val="28"/>
        </w:rPr>
        <w:t>.</w:t>
      </w:r>
    </w:p>
    <w:p w:rsidR="004A6F0F" w:rsidRDefault="00383360" w:rsidP="00383360">
      <w:pPr>
        <w:tabs>
          <w:tab w:val="left" w:pos="1762"/>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Целями обобщения и анализа правоприменительной практики являются:</w:t>
      </w:r>
    </w:p>
    <w:p w:rsidR="004A6F0F" w:rsidRDefault="00383360" w:rsidP="00383360">
      <w:pPr>
        <w:tabs>
          <w:tab w:val="left" w:pos="1762"/>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обеспечение единства применения практики службами федеральных законов, иных нормативных правовых актов Российской Федерации и иных нормативных документов, обязательность применения которых установлена законодательством Российской Федерации;</w:t>
      </w:r>
    </w:p>
    <w:p w:rsidR="004A6F0F" w:rsidRDefault="00383360" w:rsidP="00383360">
      <w:pPr>
        <w:tabs>
          <w:tab w:val="left" w:pos="1762"/>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обеспечение доступности сведений о правоприменительной практике Администрации;</w:t>
      </w:r>
    </w:p>
    <w:p w:rsidR="004A6F0F" w:rsidRDefault="00383360" w:rsidP="00383360">
      <w:pPr>
        <w:tabs>
          <w:tab w:val="left" w:pos="1762"/>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совершенствование нормативных правовых актов для устранения устаревших, дублирующих и избыточных обязательных требований, устранения избыточных контрольно-надзорных функций;</w:t>
      </w:r>
    </w:p>
    <w:p w:rsidR="004A6F0F" w:rsidRDefault="00383360" w:rsidP="00383360">
      <w:pPr>
        <w:tabs>
          <w:tab w:val="left" w:pos="1762"/>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снижение количества нарушений обязательных требований за счет обеспечения информированности подконтрольных субъектов о практике применения обязательных требований.</w:t>
      </w:r>
    </w:p>
    <w:p w:rsidR="004A6F0F" w:rsidRDefault="00383360" w:rsidP="00383360">
      <w:pPr>
        <w:tabs>
          <w:tab w:val="left" w:pos="1762"/>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Задачами обобщения и анализа правоприменительной практики являются:</w:t>
      </w:r>
    </w:p>
    <w:p w:rsidR="004A6F0F" w:rsidRDefault="00383360" w:rsidP="00383360">
      <w:pPr>
        <w:tabs>
          <w:tab w:val="left" w:pos="1762"/>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выявление проблемных вопросов применения Администрацией обязательных требований;</w:t>
      </w:r>
    </w:p>
    <w:p w:rsidR="004A6F0F" w:rsidRDefault="00383360" w:rsidP="00383360">
      <w:pPr>
        <w:tabs>
          <w:tab w:val="left" w:pos="1762"/>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выработка с привлечением широкого круга заинтересованных лиц оптимальных решений проблемных вопросов правоприменительной практики и их реализация;</w:t>
      </w:r>
    </w:p>
    <w:p w:rsidR="004A6F0F" w:rsidRDefault="00383360" w:rsidP="00383360">
      <w:pPr>
        <w:tabs>
          <w:tab w:val="left" w:pos="1762"/>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выявление избыточных контрольно-надзорных функций, подготовка и внесение предложений по их устранению.</w:t>
      </w:r>
    </w:p>
    <w:p w:rsidR="004A6F0F" w:rsidRDefault="00383360" w:rsidP="00383360">
      <w:pPr>
        <w:tabs>
          <w:tab w:val="left" w:pos="1762"/>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Перечни актов, содержащих обязательные требования, соблюдение которых оценивается при проведении мероприятий по контролю (надзору), отнесенных к компетенции Администрации опубликованы на официальной странице администрации </w:t>
      </w:r>
      <w:r w:rsidR="00BC743E">
        <w:rPr>
          <w:rFonts w:ascii="Times New Roman" w:hAnsi="Times New Roman" w:cs="Times New Roman"/>
          <w:sz w:val="28"/>
          <w:szCs w:val="28"/>
        </w:rPr>
        <w:t>Май</w:t>
      </w:r>
      <w:r>
        <w:rPr>
          <w:rFonts w:ascii="Times New Roman" w:hAnsi="Times New Roman" w:cs="Times New Roman"/>
          <w:sz w:val="28"/>
          <w:szCs w:val="28"/>
        </w:rPr>
        <w:t>ского сельсовета</w:t>
      </w:r>
      <w:r>
        <w:rPr>
          <w:rFonts w:ascii="Times New Roman" w:hAnsi="Times New Roman" w:cs="Times New Roman"/>
          <w:color w:val="000000"/>
          <w:sz w:val="28"/>
          <w:szCs w:val="28"/>
        </w:rPr>
        <w:t xml:space="preserve"> официального сайта администрации </w:t>
      </w:r>
      <w:r>
        <w:rPr>
          <w:rFonts w:ascii="Times New Roman" w:hAnsi="Times New Roman" w:cs="Times New Roman"/>
          <w:sz w:val="28"/>
          <w:szCs w:val="28"/>
        </w:rPr>
        <w:t>Малосердобинского района Пензенской области в информационно-телекоммуникационной сети «Интернет» по адресу:</w:t>
      </w:r>
      <w:r w:rsidR="00284D96" w:rsidRPr="00284D96">
        <w:rPr>
          <w:rFonts w:ascii="Times New Roman" w:hAnsi="Times New Roman" w:cs="Times New Roman"/>
          <w:color w:val="252525"/>
          <w:sz w:val="28"/>
          <w:szCs w:val="28"/>
        </w:rPr>
        <w:t xml:space="preserve"> </w:t>
      </w:r>
      <w:r w:rsidR="00284D96" w:rsidRPr="00284D96">
        <w:rPr>
          <w:rFonts w:ascii="Times New Roman" w:hAnsi="Times New Roman" w:cs="Times New Roman"/>
          <w:sz w:val="28"/>
          <w:szCs w:val="28"/>
        </w:rPr>
        <w:t>https://mserdoba.pnzreg.ru/selsovety/mayskiy-selsovet/munitsipalnyy-kontrol.</w:t>
      </w:r>
      <w:r w:rsidRPr="00284D96">
        <w:rPr>
          <w:rFonts w:ascii="Times New Roman" w:hAnsi="Times New Roman" w:cs="Times New Roman"/>
          <w:sz w:val="28"/>
          <w:szCs w:val="28"/>
        </w:rPr>
        <w:t>(далее - официальный сайт).</w:t>
      </w:r>
      <w:r w:rsidR="00284D96" w:rsidRPr="00284D96">
        <w:t xml:space="preserve"> </w:t>
      </w:r>
    </w:p>
    <w:p w:rsidR="004A6F0F" w:rsidRDefault="00383360" w:rsidP="00383360">
      <w:pPr>
        <w:tabs>
          <w:tab w:val="left" w:pos="3331"/>
        </w:tabs>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lastRenderedPageBreak/>
        <w:t>Деятельность в рамках муниципального контроля направлена на предупреждение, выявление и пресечение нарушений обязательных требований посредством профилактики нарушений обязательных требований, оценки соблюдения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w:t>
      </w:r>
    </w:p>
    <w:p w:rsidR="004A6F0F" w:rsidRDefault="00383360" w:rsidP="00383360">
      <w:pPr>
        <w:shd w:val="clear" w:color="auto" w:fill="FFFFFF"/>
        <w:spacing w:after="0" w:line="240" w:lineRule="auto"/>
        <w:ind w:firstLine="567"/>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 2024</w:t>
      </w:r>
      <w:r w:rsidR="00284D96">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color w:val="1A1A1A"/>
          <w:sz w:val="28"/>
          <w:szCs w:val="28"/>
          <w:lang w:eastAsia="ru-RU"/>
        </w:rPr>
        <w:t>году плановые контрольные (надзорные) мероприятия, плановые проверки в рамках осуществлении видов муниципального контроля не проводились в связи с мораторием, установленным Постановлением Правительства РФ от 10 марта 2022 года № 336 «Об особенностях организации и осуществления государственного контроля (надзора), муниципального контроля», и в связи с отсутствием оснований для проведения контрольных (надзорных) мероприятий.</w:t>
      </w:r>
    </w:p>
    <w:p w:rsidR="004A6F0F" w:rsidRDefault="00383360" w:rsidP="00383360">
      <w:pPr>
        <w:pStyle w:val="a5"/>
        <w:shd w:val="clear" w:color="auto" w:fill="FFFFFF"/>
        <w:spacing w:before="0" w:beforeAutospacing="0" w:after="0" w:afterAutospacing="0"/>
        <w:ind w:firstLine="567"/>
        <w:jc w:val="both"/>
        <w:rPr>
          <w:color w:val="252525"/>
          <w:sz w:val="28"/>
          <w:szCs w:val="28"/>
        </w:rPr>
      </w:pPr>
      <w:r>
        <w:rPr>
          <w:color w:val="252525"/>
          <w:sz w:val="28"/>
          <w:szCs w:val="28"/>
        </w:rPr>
        <w:t xml:space="preserve">Должностными лицами Администрации в 2024 году были </w:t>
      </w:r>
      <w:bookmarkStart w:id="0" w:name="_GoBack"/>
      <w:bookmarkEnd w:id="0"/>
      <w:r>
        <w:rPr>
          <w:color w:val="252525"/>
          <w:sz w:val="28"/>
          <w:szCs w:val="28"/>
        </w:rPr>
        <w:t xml:space="preserve">проведены профилактические мероприятия, направленные на информирование юридических лиц, индивидуальных предпринимателей и физических лиц о недопущении нарушений обязательных требований. На постоянной основе проводится консультативная работа: посредством телефонной связи, при личном обращении граждан. Информирование юридических лиц, индивидуальных предпринимателей о недопущении нарушений обязательных требований осуществлялось посредством размещения сведений на </w:t>
      </w:r>
      <w:r>
        <w:rPr>
          <w:sz w:val="28"/>
          <w:szCs w:val="28"/>
        </w:rPr>
        <w:t>официальном сайте</w:t>
      </w:r>
      <w:r>
        <w:rPr>
          <w:color w:val="252525"/>
          <w:sz w:val="28"/>
          <w:szCs w:val="28"/>
        </w:rPr>
        <w:t>, на информационных стендах и при личном обращении.</w:t>
      </w:r>
    </w:p>
    <w:sectPr w:rsidR="004A6F0F" w:rsidSect="00383360">
      <w:pgSz w:w="11906" w:h="16838"/>
      <w:pgMar w:top="1134"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5C1F" w:rsidRDefault="005D5C1F">
      <w:pPr>
        <w:spacing w:line="240" w:lineRule="auto"/>
      </w:pPr>
      <w:r>
        <w:separator/>
      </w:r>
    </w:p>
  </w:endnote>
  <w:endnote w:type="continuationSeparator" w:id="1">
    <w:p w:rsidR="005D5C1F" w:rsidRDefault="005D5C1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5C1F" w:rsidRDefault="005D5C1F">
      <w:pPr>
        <w:spacing w:after="0"/>
      </w:pPr>
      <w:r>
        <w:separator/>
      </w:r>
    </w:p>
  </w:footnote>
  <w:footnote w:type="continuationSeparator" w:id="1">
    <w:p w:rsidR="005D5C1F" w:rsidRDefault="005D5C1F">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70C5B"/>
    <w:rsid w:val="00025ED9"/>
    <w:rsid w:val="000B62DD"/>
    <w:rsid w:val="001833D6"/>
    <w:rsid w:val="001C0B2C"/>
    <w:rsid w:val="001F117B"/>
    <w:rsid w:val="00230412"/>
    <w:rsid w:val="00284D96"/>
    <w:rsid w:val="002E0D16"/>
    <w:rsid w:val="00311D98"/>
    <w:rsid w:val="00383360"/>
    <w:rsid w:val="00401236"/>
    <w:rsid w:val="00457419"/>
    <w:rsid w:val="004628D6"/>
    <w:rsid w:val="004A6F0F"/>
    <w:rsid w:val="005B121B"/>
    <w:rsid w:val="005D5C1F"/>
    <w:rsid w:val="00661EF3"/>
    <w:rsid w:val="00682366"/>
    <w:rsid w:val="0068448A"/>
    <w:rsid w:val="007B117B"/>
    <w:rsid w:val="007C2687"/>
    <w:rsid w:val="007D2EB7"/>
    <w:rsid w:val="008B0FE8"/>
    <w:rsid w:val="00970C5B"/>
    <w:rsid w:val="00A212C3"/>
    <w:rsid w:val="00A432B9"/>
    <w:rsid w:val="00BC743E"/>
    <w:rsid w:val="00CD1DA5"/>
    <w:rsid w:val="00D0697D"/>
    <w:rsid w:val="00E410DD"/>
    <w:rsid w:val="00E466D4"/>
    <w:rsid w:val="00ED19BE"/>
    <w:rsid w:val="00F14705"/>
    <w:rsid w:val="00F72ECD"/>
    <w:rsid w:val="10EE2A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ECD"/>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2ECD"/>
    <w:rPr>
      <w:color w:val="0000FF" w:themeColor="hyperlink"/>
      <w:u w:val="single"/>
    </w:rPr>
  </w:style>
  <w:style w:type="character" w:styleId="a4">
    <w:name w:val="Strong"/>
    <w:basedOn w:val="a0"/>
    <w:uiPriority w:val="22"/>
    <w:qFormat/>
    <w:rsid w:val="00F72ECD"/>
    <w:rPr>
      <w:b/>
      <w:bCs/>
    </w:rPr>
  </w:style>
  <w:style w:type="paragraph" w:styleId="a5">
    <w:name w:val="Normal (Web)"/>
    <w:basedOn w:val="a"/>
    <w:uiPriority w:val="99"/>
    <w:semiHidden/>
    <w:unhideWhenUsed/>
    <w:rsid w:val="00F72E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F72ECD"/>
    <w:pPr>
      <w:widowControl w:val="0"/>
      <w:autoSpaceDE w:val="0"/>
      <w:autoSpaceDN w:val="0"/>
      <w:adjustRightInd w:val="0"/>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character" w:styleId="a4">
    <w:name w:val="Strong"/>
    <w:basedOn w:val="a0"/>
    <w:uiPriority w:val="22"/>
    <w:qFormat/>
    <w:rPr>
      <w:b/>
      <w:bCs/>
    </w:rPr>
  </w:style>
  <w:style w:type="paragraph" w:styleId="a5">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pPr>
      <w:widowControl w:val="0"/>
      <w:autoSpaceDE w:val="0"/>
      <w:autoSpaceDN w:val="0"/>
      <w:adjustRightInd w:val="0"/>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AC1264-4B6B-42C2-9F13-6BA4A0EB0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574</Words>
  <Characters>3273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Chns025</dc:creator>
  <cp:lastModifiedBy>User</cp:lastModifiedBy>
  <cp:revision>5</cp:revision>
  <dcterms:created xsi:type="dcterms:W3CDTF">2025-01-03T08:00:00Z</dcterms:created>
  <dcterms:modified xsi:type="dcterms:W3CDTF">2025-04-02T06:17:00Z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BF9CE46EB143442886BB86FCD2F5DEF8_13</vt:lpwstr>
  </property>
</Properties>
</file>