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0D" w:rsidRPr="00424BA9" w:rsidRDefault="002A4F0D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2777A9" w:rsidRDefault="008800F5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>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 w:rsidRPr="00424BA9">
        <w:rPr>
          <w:rFonts w:ascii="Times New Roman" w:hAnsi="Times New Roman" w:cs="Times New Roman"/>
          <w:b/>
          <w:sz w:val="28"/>
          <w:szCs w:val="28"/>
        </w:rPr>
        <w:t>е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внутреннего обеспечения соответствия требованиям антимонопольного законодательства</w:t>
      </w:r>
      <w:r w:rsidR="00F37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919DF">
        <w:rPr>
          <w:rFonts w:ascii="Times New Roman" w:hAnsi="Times New Roman" w:cs="Times New Roman"/>
          <w:b/>
          <w:sz w:val="28"/>
          <w:szCs w:val="28"/>
        </w:rPr>
        <w:t>А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2A4F0D" w:rsidRPr="00424BA9" w:rsidRDefault="00BC5915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Малосердобинского района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2A4F0D" w:rsidRPr="00424BA9">
        <w:rPr>
          <w:rFonts w:ascii="Times New Roman" w:hAnsi="Times New Roman" w:cs="Times New Roman"/>
          <w:b/>
          <w:sz w:val="28"/>
          <w:szCs w:val="28"/>
        </w:rPr>
        <w:t>района</w:t>
      </w:r>
      <w:proofErr w:type="spellEnd"/>
      <w:proofErr w:type="gramEnd"/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746A0F">
        <w:rPr>
          <w:rFonts w:ascii="Times New Roman" w:hAnsi="Times New Roman" w:cs="Times New Roman"/>
          <w:b/>
          <w:sz w:val="28"/>
          <w:szCs w:val="28"/>
        </w:rPr>
        <w:t>2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A4F0D" w:rsidRPr="00424BA9" w:rsidRDefault="002A4F0D" w:rsidP="002A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A9" w:rsidRDefault="002777A9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0D" w:rsidRDefault="008800F5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Настоящий доклад подготовлен в соответствии с </w:t>
      </w:r>
      <w:r w:rsidR="004919DF">
        <w:rPr>
          <w:rFonts w:ascii="Times New Roman" w:hAnsi="Times New Roman" w:cs="Times New Roman"/>
          <w:sz w:val="28"/>
          <w:szCs w:val="28"/>
        </w:rPr>
        <w:t>распоряжением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A5FE1" w:rsidRPr="003A5FE1">
        <w:rPr>
          <w:rFonts w:ascii="Times New Roman" w:hAnsi="Times New Roman" w:cs="Times New Roman"/>
          <w:sz w:val="28"/>
          <w:szCs w:val="28"/>
        </w:rPr>
        <w:t xml:space="preserve">Малосердобинского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BC5915">
        <w:rPr>
          <w:rFonts w:ascii="Times New Roman" w:hAnsi="Times New Roman" w:cs="Times New Roman"/>
          <w:sz w:val="28"/>
          <w:szCs w:val="28"/>
        </w:rPr>
        <w:t xml:space="preserve"> Пензенской области от 30.04.2019 №52</w:t>
      </w:r>
      <w:r w:rsidRPr="00424BA9">
        <w:rPr>
          <w:rFonts w:ascii="Times New Roman" w:hAnsi="Times New Roman" w:cs="Times New Roman"/>
          <w:sz w:val="28"/>
          <w:szCs w:val="28"/>
        </w:rPr>
        <w:t>-</w:t>
      </w:r>
      <w:r w:rsidR="004919DF">
        <w:rPr>
          <w:rFonts w:ascii="Times New Roman" w:hAnsi="Times New Roman" w:cs="Times New Roman"/>
          <w:sz w:val="28"/>
          <w:szCs w:val="28"/>
        </w:rPr>
        <w:t>р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«</w:t>
      </w:r>
      <w:r w:rsidRPr="00424BA9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</w:t>
      </w:r>
      <w:r w:rsidR="004919D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 w:rsidRPr="00424BA9">
        <w:rPr>
          <w:rFonts w:ascii="Times New Roman" w:hAnsi="Times New Roman" w:cs="Times New Roman"/>
          <w:sz w:val="28"/>
          <w:szCs w:val="28"/>
        </w:rPr>
        <w:t>в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C5915">
        <w:rPr>
          <w:rFonts w:ascii="Times New Roman" w:hAnsi="Times New Roman" w:cs="Times New Roman"/>
          <w:sz w:val="28"/>
          <w:szCs w:val="28"/>
        </w:rPr>
        <w:t>Малосердобинского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(далее-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</w:t>
      </w:r>
      <w:r w:rsidRPr="00424BA9">
        <w:rPr>
          <w:rFonts w:ascii="Times New Roman" w:hAnsi="Times New Roman" w:cs="Times New Roman"/>
          <w:sz w:val="28"/>
          <w:szCs w:val="28"/>
        </w:rPr>
        <w:t>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), 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в соответствии с которым 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реализуется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459FC" w:rsidRPr="00424BA9">
        <w:rPr>
          <w:rFonts w:ascii="Times New Roman" w:hAnsi="Times New Roman" w:cs="Times New Roman"/>
          <w:sz w:val="28"/>
          <w:szCs w:val="28"/>
        </w:rPr>
        <w:t>, р</w:t>
      </w:r>
      <w:r w:rsidR="002A4F0D" w:rsidRPr="00424BA9">
        <w:rPr>
          <w:rFonts w:ascii="Times New Roman" w:hAnsi="Times New Roman" w:cs="Times New Roman"/>
          <w:sz w:val="28"/>
          <w:szCs w:val="28"/>
        </w:rPr>
        <w:t>азработа</w:t>
      </w:r>
      <w:r w:rsidR="004459FC" w:rsidRPr="00424BA9">
        <w:rPr>
          <w:rFonts w:ascii="Times New Roman" w:hAnsi="Times New Roman" w:cs="Times New Roman"/>
          <w:sz w:val="28"/>
          <w:szCs w:val="28"/>
        </w:rPr>
        <w:t>н</w:t>
      </w:r>
      <w:r w:rsidR="002A4F0D" w:rsidRPr="00424BA9">
        <w:rPr>
          <w:rFonts w:ascii="Times New Roman" w:hAnsi="Times New Roman" w:cs="Times New Roman"/>
          <w:sz w:val="28"/>
          <w:szCs w:val="28"/>
        </w:rPr>
        <w:t>н</w:t>
      </w:r>
      <w:r w:rsidRPr="00424BA9">
        <w:rPr>
          <w:rFonts w:ascii="Times New Roman" w:hAnsi="Times New Roman" w:cs="Times New Roman"/>
          <w:sz w:val="28"/>
          <w:szCs w:val="28"/>
        </w:rPr>
        <w:t>ый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с</w:t>
      </w:r>
      <w:r w:rsidR="004459FC" w:rsidRPr="00424BA9">
        <w:rPr>
          <w:rFonts w:ascii="Times New Roman" w:hAnsi="Times New Roman" w:cs="Times New Roman"/>
          <w:sz w:val="28"/>
          <w:szCs w:val="28"/>
        </w:rPr>
        <w:t xml:space="preserve"> учетом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4459FC" w:rsidRPr="00424BA9">
        <w:rPr>
          <w:rFonts w:ascii="Times New Roman" w:hAnsi="Times New Roman" w:cs="Times New Roman"/>
          <w:sz w:val="28"/>
          <w:szCs w:val="28"/>
        </w:rPr>
        <w:t>х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459FC" w:rsidRPr="00424BA9">
        <w:rPr>
          <w:rFonts w:ascii="Times New Roman" w:hAnsi="Times New Roman" w:cs="Times New Roman"/>
          <w:sz w:val="28"/>
          <w:szCs w:val="28"/>
        </w:rPr>
        <w:t>й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РФ от 18.10.2018 N 2258-р. </w:t>
      </w:r>
    </w:p>
    <w:p w:rsidR="008F722A" w:rsidRPr="002777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1</w:t>
      </w:r>
      <w:r w:rsidRPr="002777A9">
        <w:rPr>
          <w:rFonts w:ascii="Times New Roman" w:hAnsi="Times New Roman" w:cs="Times New Roman"/>
          <w:sz w:val="28"/>
          <w:szCs w:val="28"/>
        </w:rPr>
        <w:t xml:space="preserve">. Сведения о результатах проведенной оценки выявленных рисков нарушения антимонопольного законодательства в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2777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BC5915" w:rsidRPr="00BC5915">
        <w:rPr>
          <w:rFonts w:ascii="Times New Roman" w:hAnsi="Times New Roman" w:cs="Times New Roman"/>
          <w:sz w:val="28"/>
          <w:szCs w:val="28"/>
        </w:rPr>
        <w:t xml:space="preserve">Малосердобинского </w:t>
      </w:r>
      <w:r w:rsidRPr="002777A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919DF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2777A9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proofErr w:type="spellStart"/>
      <w:r w:rsidRPr="002777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2777A9">
        <w:rPr>
          <w:rFonts w:ascii="Times New Roman" w:hAnsi="Times New Roman" w:cs="Times New Roman"/>
          <w:sz w:val="28"/>
          <w:szCs w:val="28"/>
        </w:rPr>
        <w:t>-риски, администрация района).</w:t>
      </w:r>
    </w:p>
    <w:p w:rsidR="008F722A" w:rsidRPr="00424B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>-рисков в 20</w:t>
      </w:r>
      <w:r w:rsidR="004919DF">
        <w:rPr>
          <w:rFonts w:ascii="Times New Roman" w:hAnsi="Times New Roman" w:cs="Times New Roman"/>
          <w:sz w:val="28"/>
          <w:szCs w:val="28"/>
        </w:rPr>
        <w:t>2</w:t>
      </w:r>
      <w:r w:rsidR="00746A0F">
        <w:rPr>
          <w:rFonts w:ascii="Times New Roman" w:hAnsi="Times New Roman" w:cs="Times New Roman"/>
          <w:sz w:val="28"/>
          <w:szCs w:val="28"/>
        </w:rPr>
        <w:t>2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администрацией района проведены следующие мероприятия:</w:t>
      </w:r>
    </w:p>
    <w:p w:rsidR="008F722A" w:rsidRPr="00424BA9" w:rsidRDefault="008F722A" w:rsidP="00424B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выявленных нарушений антимонопольного законодательства в деятельности администрации района за предыдущие 3 года</w:t>
      </w:r>
      <w:r w:rsidR="00FE0B17" w:rsidRPr="00424BA9">
        <w:rPr>
          <w:rFonts w:ascii="Times New Roman" w:hAnsi="Times New Roman" w:cs="Times New Roman"/>
          <w:sz w:val="28"/>
          <w:szCs w:val="28"/>
        </w:rPr>
        <w:t>.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По результатам  проведенного анализа установлено следующее:</w:t>
      </w:r>
    </w:p>
    <w:p w:rsidR="00FE0B17" w:rsidRPr="00424BA9" w:rsidRDefault="004919DF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рассмотрения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дел по вопросам применения и возможного н</w:t>
      </w:r>
      <w:r>
        <w:rPr>
          <w:rFonts w:ascii="Times New Roman" w:hAnsi="Times New Roman" w:cs="Times New Roman"/>
          <w:sz w:val="28"/>
          <w:szCs w:val="28"/>
        </w:rPr>
        <w:t>арушения администрацией района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норм антимонопольного законодательства в судебных инстанциях не осуществлялось;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- нормативные правовые акты администрации района, в которых УФА</w:t>
      </w:r>
      <w:r w:rsidR="004919DF">
        <w:rPr>
          <w:rFonts w:ascii="Times New Roman" w:hAnsi="Times New Roman" w:cs="Times New Roman"/>
          <w:sz w:val="28"/>
          <w:szCs w:val="28"/>
        </w:rPr>
        <w:t xml:space="preserve">С России по Пензенской области </w:t>
      </w:r>
      <w:r w:rsidRPr="00424BA9">
        <w:rPr>
          <w:rFonts w:ascii="Times New Roman" w:hAnsi="Times New Roman" w:cs="Times New Roman"/>
          <w:sz w:val="28"/>
          <w:szCs w:val="28"/>
        </w:rPr>
        <w:t>выявлены нарушения антимонопольного законодательства в указанный период, в администрации района отсутствуют;</w:t>
      </w:r>
    </w:p>
    <w:p w:rsidR="00FE0B17" w:rsidRPr="00CB6C2B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C2B">
        <w:rPr>
          <w:rFonts w:ascii="Times New Roman" w:hAnsi="Times New Roman" w:cs="Times New Roman"/>
          <w:sz w:val="28"/>
          <w:szCs w:val="28"/>
        </w:rPr>
        <w:t xml:space="preserve">- 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746A0F">
        <w:rPr>
          <w:rFonts w:ascii="Times New Roman" w:hAnsi="Times New Roman" w:cs="Times New Roman"/>
          <w:sz w:val="28"/>
          <w:szCs w:val="28"/>
        </w:rPr>
        <w:t>2020-2022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CB6C2B">
        <w:rPr>
          <w:rFonts w:ascii="Times New Roman" w:hAnsi="Times New Roman" w:cs="Times New Roman"/>
          <w:sz w:val="28"/>
          <w:szCs w:val="28"/>
        </w:rPr>
        <w:t xml:space="preserve">УФАС по </w:t>
      </w:r>
      <w:r w:rsidR="00424BA9" w:rsidRPr="00CB6C2B">
        <w:rPr>
          <w:rFonts w:ascii="Times New Roman" w:hAnsi="Times New Roman" w:cs="Times New Roman"/>
          <w:sz w:val="28"/>
          <w:szCs w:val="28"/>
        </w:rPr>
        <w:t>Пензенской</w:t>
      </w:r>
      <w:r w:rsidR="004919D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 не </w:t>
      </w:r>
      <w:r w:rsidRPr="00CB6C2B">
        <w:rPr>
          <w:rFonts w:ascii="Times New Roman" w:hAnsi="Times New Roman" w:cs="Times New Roman"/>
          <w:sz w:val="28"/>
          <w:szCs w:val="28"/>
        </w:rPr>
        <w:t xml:space="preserve">было вынесено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никаких </w:t>
      </w:r>
      <w:r w:rsidRPr="00CB6C2B">
        <w:rPr>
          <w:rFonts w:ascii="Times New Roman" w:hAnsi="Times New Roman" w:cs="Times New Roman"/>
          <w:sz w:val="28"/>
          <w:szCs w:val="28"/>
        </w:rPr>
        <w:t>решени</w:t>
      </w:r>
      <w:r w:rsidR="00CB6C2B" w:rsidRPr="00CB6C2B">
        <w:rPr>
          <w:rFonts w:ascii="Times New Roman" w:hAnsi="Times New Roman" w:cs="Times New Roman"/>
          <w:sz w:val="28"/>
          <w:szCs w:val="28"/>
        </w:rPr>
        <w:t>й</w:t>
      </w:r>
      <w:r w:rsidRPr="00CB6C2B">
        <w:rPr>
          <w:rFonts w:ascii="Times New Roman" w:hAnsi="Times New Roman" w:cs="Times New Roman"/>
          <w:sz w:val="28"/>
          <w:szCs w:val="28"/>
        </w:rPr>
        <w:t xml:space="preserve"> о наруш</w:t>
      </w:r>
      <w:r w:rsidR="00CB6C2B" w:rsidRPr="00CB6C2B">
        <w:rPr>
          <w:rFonts w:ascii="Times New Roman" w:hAnsi="Times New Roman" w:cs="Times New Roman"/>
          <w:sz w:val="28"/>
          <w:szCs w:val="28"/>
        </w:rPr>
        <w:t>ении</w:t>
      </w:r>
      <w:r w:rsidRPr="00CB6C2B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й </w:t>
      </w:r>
      <w:r w:rsidRPr="00CB6C2B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 w:rsidR="00CB6C2B" w:rsidRPr="00CB6C2B">
        <w:rPr>
          <w:rFonts w:ascii="Times New Roman" w:hAnsi="Times New Roman" w:cs="Times New Roman"/>
          <w:sz w:val="28"/>
          <w:szCs w:val="28"/>
        </w:rPr>
        <w:t>.</w:t>
      </w:r>
    </w:p>
    <w:p w:rsidR="008F722A" w:rsidRPr="00424BA9" w:rsidRDefault="008F722A" w:rsidP="00CF624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действующих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на предмет их соответствия антимонопольному законодательству.</w:t>
      </w:r>
    </w:p>
    <w:p w:rsidR="00FE0B17" w:rsidRPr="00424BA9" w:rsidRDefault="005E27A2" w:rsidP="00CF624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FE0B17" w:rsidRPr="00424BA9">
        <w:rPr>
          <w:rFonts w:ascii="Times New Roman" w:hAnsi="Times New Roman" w:cs="Times New Roman"/>
          <w:sz w:val="28"/>
          <w:szCs w:val="28"/>
        </w:rPr>
        <w:t>целях выявления и исключения рис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ков нарушения антимонопольного 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законодательства и проведения анализа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актов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E0B17" w:rsidRPr="00424BA9">
        <w:rPr>
          <w:rFonts w:ascii="Times New Roman" w:hAnsi="Times New Roman" w:cs="Times New Roman"/>
          <w:sz w:val="28"/>
          <w:szCs w:val="28"/>
        </w:rPr>
        <w:t>на соответствие их антим</w:t>
      </w:r>
      <w:r w:rsidR="004919DF">
        <w:rPr>
          <w:rFonts w:ascii="Times New Roman" w:hAnsi="Times New Roman" w:cs="Times New Roman"/>
          <w:sz w:val="28"/>
          <w:szCs w:val="28"/>
        </w:rPr>
        <w:t>онопольному законодательству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района</w:t>
      </w:r>
      <w:r w:rsidR="00507FD7">
        <w:rPr>
          <w:rFonts w:ascii="Times New Roman" w:hAnsi="Times New Roman" w:cs="Times New Roman"/>
          <w:sz w:val="28"/>
          <w:szCs w:val="28"/>
        </w:rPr>
        <w:t xml:space="preserve"> опубликован перечень МПА, в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07FD7">
        <w:rPr>
          <w:rFonts w:ascii="Times New Roman" w:hAnsi="Times New Roman" w:cs="Times New Roman"/>
          <w:sz w:val="28"/>
          <w:szCs w:val="28"/>
        </w:rPr>
        <w:t>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«Официальное опубликование нормати</w:t>
      </w:r>
      <w:r w:rsidR="00507FD7">
        <w:rPr>
          <w:rFonts w:ascii="Times New Roman" w:hAnsi="Times New Roman" w:cs="Times New Roman"/>
          <w:sz w:val="28"/>
          <w:szCs w:val="28"/>
        </w:rPr>
        <w:t>вных правовых актов»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507FD7">
        <w:rPr>
          <w:rFonts w:ascii="Times New Roman" w:hAnsi="Times New Roman" w:cs="Times New Roman"/>
          <w:sz w:val="28"/>
          <w:szCs w:val="28"/>
        </w:rPr>
        <w:t>ены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тексты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актов. Замечания и предложения </w:t>
      </w:r>
      <w:r w:rsidR="00CF624D" w:rsidRPr="00424BA9">
        <w:rPr>
          <w:rFonts w:ascii="Times New Roman" w:hAnsi="Times New Roman" w:cs="Times New Roman"/>
          <w:sz w:val="28"/>
          <w:szCs w:val="28"/>
        </w:rPr>
        <w:t>от граждан и организаций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по принятым МПА в администрацию района не поступали.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="00CF624D" w:rsidRPr="00424BA9">
        <w:rPr>
          <w:rFonts w:ascii="Times New Roman" w:hAnsi="Times New Roman" w:cs="Times New Roman"/>
          <w:sz w:val="28"/>
          <w:szCs w:val="28"/>
        </w:rPr>
        <w:t xml:space="preserve">Нормативные правовые акты, в которых УФАС по Пензенской области выявлены </w:t>
      </w:r>
      <w:r w:rsidR="00CF624D" w:rsidRPr="00424BA9">
        <w:rPr>
          <w:rFonts w:ascii="Times New Roman" w:hAnsi="Times New Roman" w:cs="Times New Roman"/>
          <w:sz w:val="28"/>
          <w:szCs w:val="28"/>
        </w:rPr>
        <w:lastRenderedPageBreak/>
        <w:t>нарушения антимонопольного законодательства в отчетный период, в администрации района отсутствуют.</w:t>
      </w:r>
    </w:p>
    <w:p w:rsidR="008F722A" w:rsidRPr="00424BA9" w:rsidRDefault="008F722A" w:rsidP="005E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проектов муниципальных правовых актов</w:t>
      </w:r>
      <w:r w:rsidR="005E27A2" w:rsidRPr="00424BA9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В целях проведения анализа проектов муниципальных правовых ак</w:t>
      </w:r>
      <w:r w:rsidR="00507FD7">
        <w:rPr>
          <w:rFonts w:ascii="Times New Roman" w:hAnsi="Times New Roman" w:cs="Times New Roman"/>
          <w:sz w:val="28"/>
          <w:szCs w:val="28"/>
        </w:rPr>
        <w:t>тов на официальном сайте размещаются проекты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</w:t>
      </w:r>
      <w:r w:rsidR="00507FD7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3B5A21" w:rsidRPr="00424BA9">
        <w:rPr>
          <w:rFonts w:ascii="Times New Roman" w:hAnsi="Times New Roman" w:cs="Times New Roman"/>
          <w:sz w:val="28"/>
          <w:szCs w:val="28"/>
        </w:rPr>
        <w:t>администрацию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2B6BD9">
        <w:rPr>
          <w:rFonts w:ascii="Times New Roman" w:hAnsi="Times New Roman" w:cs="Times New Roman"/>
          <w:sz w:val="28"/>
          <w:szCs w:val="28"/>
        </w:rPr>
        <w:t>2</w:t>
      </w:r>
      <w:r w:rsidR="00746A0F">
        <w:rPr>
          <w:rFonts w:ascii="Times New Roman" w:hAnsi="Times New Roman" w:cs="Times New Roman"/>
          <w:sz w:val="28"/>
          <w:szCs w:val="28"/>
        </w:rPr>
        <w:t>2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замечаний и предложений от организаций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 граждан на данные проекты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 актов не поступали.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администрацией района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показал, что 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актах, подготовленных </w:t>
      </w:r>
      <w:r w:rsidR="003B5A21" w:rsidRPr="00424BA9">
        <w:rPr>
          <w:rFonts w:ascii="Times New Roman" w:hAnsi="Times New Roman" w:cs="Times New Roman"/>
          <w:sz w:val="28"/>
          <w:szCs w:val="28"/>
        </w:rPr>
        <w:t>структурными подразделениями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>, факты нарушения антимонопольного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законодательства отсутствуют, в связи с чем</w:t>
      </w:r>
      <w:r w:rsidR="00FA198A">
        <w:rPr>
          <w:rFonts w:ascii="Times New Roman" w:hAnsi="Times New Roman" w:cs="Times New Roman"/>
          <w:sz w:val="28"/>
          <w:szCs w:val="28"/>
        </w:rPr>
        <w:t>,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необходимость внесения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изменений в действующие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правовые акты также отсутствует.</w:t>
      </w:r>
    </w:p>
    <w:p w:rsidR="00CF624D" w:rsidRPr="00424BA9" w:rsidRDefault="00CF624D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Кроме того, по итогам проведенного анализа проектов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 отделом</w:t>
      </w:r>
      <w:r w:rsidR="002B6BD9">
        <w:rPr>
          <w:rFonts w:ascii="Times New Roman" w:hAnsi="Times New Roman" w:cs="Times New Roman"/>
          <w:sz w:val="28"/>
          <w:szCs w:val="28"/>
        </w:rPr>
        <w:t xml:space="preserve"> консультационно-правового обеспечения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сделан вывод об их соответствии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антимонопольному законодательству.</w:t>
      </w:r>
    </w:p>
    <w:p w:rsidR="008F722A" w:rsidRPr="007412AE" w:rsidRDefault="008F722A" w:rsidP="003B5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4) </w:t>
      </w:r>
      <w:r w:rsidRPr="007412AE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антимонопольного законодательства в администрации района.</w:t>
      </w:r>
    </w:p>
    <w:p w:rsidR="002A4F0D" w:rsidRPr="007412AE" w:rsidRDefault="002B6BD9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>В целях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выявления рисков нарушения ан</w:t>
      </w:r>
      <w:r w:rsidRPr="007412AE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осуществлен ряд мероприя</w:t>
      </w:r>
      <w:r w:rsidRPr="007412AE">
        <w:rPr>
          <w:rFonts w:ascii="Times New Roman" w:hAnsi="Times New Roman" w:cs="Times New Roman"/>
          <w:sz w:val="28"/>
          <w:szCs w:val="28"/>
        </w:rPr>
        <w:t>тий, предусмотренных Положением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об </w:t>
      </w:r>
      <w:proofErr w:type="gramStart"/>
      <w:r w:rsidR="002A4F0D" w:rsidRPr="007412AE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2A4F0D" w:rsidRPr="00741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F0D" w:rsidRPr="007412AE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2A4F0D" w:rsidRPr="007412AE">
        <w:rPr>
          <w:rFonts w:ascii="Times New Roman" w:hAnsi="Times New Roman" w:cs="Times New Roman"/>
          <w:sz w:val="28"/>
          <w:szCs w:val="28"/>
        </w:rPr>
        <w:t>, а именно:</w:t>
      </w:r>
    </w:p>
    <w:p w:rsidR="00EF47CD" w:rsidRPr="007412AE" w:rsidRDefault="00507FD7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 </w:t>
      </w:r>
      <w:r w:rsidR="007412A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</w:t>
      </w:r>
      <w:r w:rsidR="002B6BD9" w:rsidRPr="007412AE">
        <w:rPr>
          <w:rFonts w:ascii="Times New Roman" w:hAnsi="Times New Roman" w:cs="Times New Roman"/>
          <w:sz w:val="28"/>
          <w:szCs w:val="28"/>
        </w:rPr>
        <w:t xml:space="preserve"> ознакомлены</w:t>
      </w:r>
      <w:r w:rsidRPr="007412AE">
        <w:rPr>
          <w:rFonts w:ascii="Times New Roman" w:hAnsi="Times New Roman" w:cs="Times New Roman"/>
          <w:sz w:val="28"/>
          <w:szCs w:val="28"/>
        </w:rPr>
        <w:t xml:space="preserve"> с Положением об организации системы внутреннего обеспечения соответствия требованиям антимонопольного законодательства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Российской Федерации в деятельности </w:t>
      </w:r>
      <w:r w:rsidRPr="007412A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C5915" w:rsidRPr="00BC5915">
        <w:rPr>
          <w:rFonts w:ascii="Times New Roman" w:hAnsi="Times New Roman" w:cs="Times New Roman"/>
          <w:sz w:val="28"/>
          <w:szCs w:val="28"/>
        </w:rPr>
        <w:t xml:space="preserve">Малосердобинского </w:t>
      </w:r>
      <w:r w:rsidRPr="007412A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F47CD" w:rsidRPr="007412AE">
        <w:rPr>
          <w:rFonts w:ascii="Times New Roman" w:hAnsi="Times New Roman" w:cs="Times New Roman"/>
          <w:sz w:val="28"/>
          <w:szCs w:val="28"/>
        </w:rPr>
        <w:t>утвержденном</w:t>
      </w:r>
      <w:proofErr w:type="gramEnd"/>
      <w:r w:rsidR="00CB2063" w:rsidRPr="007412AE">
        <w:rPr>
          <w:rFonts w:ascii="Times New Roman" w:hAnsi="Times New Roman" w:cs="Times New Roman"/>
          <w:sz w:val="28"/>
          <w:szCs w:val="28"/>
        </w:rPr>
        <w:t xml:space="preserve"> распоряжением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BC5915" w:rsidRPr="00BC5915">
        <w:rPr>
          <w:rFonts w:ascii="Times New Roman" w:hAnsi="Times New Roman" w:cs="Times New Roman"/>
          <w:sz w:val="28"/>
          <w:szCs w:val="28"/>
        </w:rPr>
        <w:t xml:space="preserve">Малосердобинского </w:t>
      </w:r>
      <w:r w:rsidR="00EF47CD" w:rsidRPr="007412AE">
        <w:rPr>
          <w:rFonts w:ascii="Times New Roman" w:hAnsi="Times New Roman" w:cs="Times New Roman"/>
          <w:sz w:val="28"/>
          <w:szCs w:val="28"/>
        </w:rPr>
        <w:t>района</w:t>
      </w:r>
      <w:r w:rsidR="00BC5915">
        <w:rPr>
          <w:rFonts w:ascii="Times New Roman" w:hAnsi="Times New Roman" w:cs="Times New Roman"/>
          <w:sz w:val="28"/>
          <w:szCs w:val="28"/>
        </w:rPr>
        <w:t xml:space="preserve"> Пензенской области от 30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.04.2019 </w:t>
      </w:r>
      <w:r w:rsidR="00EF47CD" w:rsidRPr="007412AE">
        <w:rPr>
          <w:rFonts w:ascii="Times New Roman" w:hAnsi="Times New Roman" w:cs="Times New Roman"/>
          <w:sz w:val="28"/>
          <w:szCs w:val="28"/>
        </w:rPr>
        <w:t>№</w:t>
      </w:r>
      <w:r w:rsidR="00BC5915">
        <w:rPr>
          <w:rFonts w:ascii="Times New Roman" w:hAnsi="Times New Roman" w:cs="Times New Roman"/>
          <w:sz w:val="28"/>
          <w:szCs w:val="28"/>
        </w:rPr>
        <w:t>52</w:t>
      </w:r>
      <w:r w:rsidR="00EF47CD" w:rsidRPr="007412AE">
        <w:rPr>
          <w:rFonts w:ascii="Times New Roman" w:hAnsi="Times New Roman" w:cs="Times New Roman"/>
          <w:sz w:val="28"/>
          <w:szCs w:val="28"/>
        </w:rPr>
        <w:t>-</w:t>
      </w:r>
      <w:r w:rsidR="00CB2063" w:rsidRPr="007412AE">
        <w:rPr>
          <w:rFonts w:ascii="Times New Roman" w:hAnsi="Times New Roman" w:cs="Times New Roman"/>
          <w:sz w:val="28"/>
          <w:szCs w:val="28"/>
        </w:rPr>
        <w:t>р</w:t>
      </w:r>
      <w:r w:rsidR="00EF47CD" w:rsidRPr="007412AE">
        <w:rPr>
          <w:rFonts w:ascii="Times New Roman" w:hAnsi="Times New Roman" w:cs="Times New Roman"/>
          <w:sz w:val="28"/>
          <w:szCs w:val="28"/>
        </w:rPr>
        <w:t>;</w:t>
      </w:r>
    </w:p>
    <w:p w:rsidR="002A4F0D" w:rsidRPr="007412AE" w:rsidRDefault="002A4F0D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-проведены рабочие совещания  с  уполномоченными  структурными   подразделениями     с целью обсуждения и анализа результатов проводимой работы по выявлению </w:t>
      </w:r>
      <w:proofErr w:type="spellStart"/>
      <w:r w:rsidRPr="007412AE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7412AE">
        <w:rPr>
          <w:rFonts w:ascii="Times New Roman" w:hAnsi="Times New Roman" w:cs="Times New Roman"/>
          <w:sz w:val="28"/>
          <w:szCs w:val="28"/>
        </w:rPr>
        <w:t>-рисков.</w:t>
      </w:r>
    </w:p>
    <w:p w:rsidR="007412AE" w:rsidRPr="007412AE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2. </w:t>
      </w:r>
      <w:r w:rsidR="00CB6C2B" w:rsidRPr="007412AE">
        <w:rPr>
          <w:rFonts w:ascii="Times New Roman" w:hAnsi="Times New Roman" w:cs="Times New Roman"/>
          <w:sz w:val="28"/>
          <w:szCs w:val="28"/>
        </w:rPr>
        <w:t>Мероприятия по снижению рисков нарушения антимонополь</w:t>
      </w:r>
      <w:r w:rsidR="007412AE" w:rsidRPr="007412AE">
        <w:rPr>
          <w:rFonts w:ascii="Times New Roman" w:hAnsi="Times New Roman" w:cs="Times New Roman"/>
          <w:sz w:val="28"/>
          <w:szCs w:val="28"/>
        </w:rPr>
        <w:t>ного законодательства выполнены.</w:t>
      </w:r>
    </w:p>
    <w:p w:rsidR="00A85C18" w:rsidRPr="00424BA9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3. </w:t>
      </w:r>
      <w:r w:rsidR="00A85C18" w:rsidRPr="007412AE">
        <w:rPr>
          <w:rFonts w:ascii="Times New Roman" w:hAnsi="Times New Roman" w:cs="Times New Roman"/>
          <w:sz w:val="28"/>
          <w:szCs w:val="28"/>
        </w:rPr>
        <w:t>Перечень и значения ключевых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 показателей эффективности антимонопольного </w:t>
      </w:r>
      <w:proofErr w:type="spellStart"/>
      <w:r w:rsidR="00A85C18" w:rsidRPr="00424BA9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A85C18" w:rsidRPr="00424BA9">
        <w:rPr>
          <w:rFonts w:ascii="Times New Roman" w:hAnsi="Times New Roman" w:cs="Times New Roman"/>
          <w:sz w:val="28"/>
          <w:szCs w:val="28"/>
        </w:rPr>
        <w:t xml:space="preserve"> утверждены распоряжением администрации района.</w:t>
      </w:r>
    </w:p>
    <w:p w:rsidR="00A85C18" w:rsidRPr="00424BA9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Значения ключевых показателей эффективности ант</w:t>
      </w:r>
      <w:r w:rsidR="00CB2063">
        <w:rPr>
          <w:rFonts w:ascii="Times New Roman" w:hAnsi="Times New Roman" w:cs="Times New Roman"/>
          <w:sz w:val="28"/>
          <w:szCs w:val="28"/>
        </w:rPr>
        <w:t xml:space="preserve">имонопольного </w:t>
      </w:r>
      <w:proofErr w:type="spellStart"/>
      <w:r w:rsidR="00CB2063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CB2063">
        <w:rPr>
          <w:rFonts w:ascii="Times New Roman" w:hAnsi="Times New Roman" w:cs="Times New Roman"/>
          <w:sz w:val="28"/>
          <w:szCs w:val="28"/>
        </w:rPr>
        <w:t xml:space="preserve"> за 202</w:t>
      </w:r>
      <w:r w:rsidR="00746A0F">
        <w:rPr>
          <w:rFonts w:ascii="Times New Roman" w:hAnsi="Times New Roman" w:cs="Times New Roman"/>
          <w:sz w:val="28"/>
          <w:szCs w:val="28"/>
        </w:rPr>
        <w:t>2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1)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проектов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</w:t>
      </w:r>
      <w:r w:rsidR="00CB6C2B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в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которых выявлены риски нарушения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- 0;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2)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 </w:t>
      </w:r>
      <w:r w:rsidR="00CB6C2B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 в которых</w:t>
      </w:r>
      <w:r w:rsidR="00CB6C2B">
        <w:rPr>
          <w:rFonts w:ascii="Times New Roman" w:hAnsi="Times New Roman" w:cs="Times New Roman"/>
          <w:sz w:val="28"/>
          <w:szCs w:val="28"/>
        </w:rPr>
        <w:t xml:space="preserve"> в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ыявлены риски нарушения антимонопольногозаконодательства </w:t>
      </w:r>
      <w:r w:rsidRPr="00424BA9">
        <w:rPr>
          <w:rFonts w:ascii="Times New Roman" w:hAnsi="Times New Roman" w:cs="Times New Roman"/>
          <w:sz w:val="28"/>
          <w:szCs w:val="28"/>
        </w:rPr>
        <w:t>- 0;</w:t>
      </w:r>
    </w:p>
    <w:p w:rsidR="00A85C18" w:rsidRPr="00424BA9" w:rsidRDefault="00A85C18" w:rsidP="0027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3) </w:t>
      </w:r>
      <w:r w:rsidR="002777A9" w:rsidRPr="002777A9">
        <w:rPr>
          <w:rFonts w:ascii="Times New Roman" w:hAnsi="Times New Roman" w:cs="Times New Roman"/>
          <w:sz w:val="28"/>
          <w:szCs w:val="28"/>
        </w:rPr>
        <w:t>Коэффициент снижения количества нарушений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антимонопольного законодательства со стороны</w:t>
      </w:r>
      <w:r w:rsidR="002777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2777A9" w:rsidRPr="002777A9">
        <w:rPr>
          <w:rFonts w:ascii="Times New Roman" w:hAnsi="Times New Roman" w:cs="Times New Roman"/>
          <w:sz w:val="28"/>
          <w:szCs w:val="28"/>
        </w:rPr>
        <w:t xml:space="preserve"> (по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сравнению с предыдущим годом)</w:t>
      </w:r>
      <w:r w:rsidR="002777A9">
        <w:rPr>
          <w:rFonts w:ascii="Times New Roman" w:hAnsi="Times New Roman" w:cs="Times New Roman"/>
          <w:sz w:val="28"/>
          <w:szCs w:val="28"/>
        </w:rPr>
        <w:t xml:space="preserve"> -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>
        <w:rPr>
          <w:rFonts w:ascii="Times New Roman" w:hAnsi="Times New Roman" w:cs="Times New Roman"/>
          <w:sz w:val="28"/>
          <w:szCs w:val="28"/>
        </w:rPr>
        <w:t>0;</w:t>
      </w:r>
    </w:p>
    <w:p w:rsidR="00A85C18" w:rsidRPr="00424BA9" w:rsidRDefault="00A65C8A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) </w:t>
      </w:r>
      <w:r w:rsidR="002777A9">
        <w:rPr>
          <w:rFonts w:ascii="Times New Roman" w:hAnsi="Times New Roman" w:cs="Times New Roman"/>
          <w:sz w:val="28"/>
          <w:szCs w:val="28"/>
        </w:rPr>
        <w:t>Д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оля закупок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A85C18" w:rsidRPr="00424BA9">
        <w:rPr>
          <w:rFonts w:ascii="Times New Roman" w:hAnsi="Times New Roman" w:cs="Times New Roman"/>
          <w:sz w:val="28"/>
          <w:szCs w:val="28"/>
        </w:rPr>
        <w:t>, по которым антимонопольным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A85C18" w:rsidRPr="00424BA9">
        <w:rPr>
          <w:rFonts w:ascii="Times New Roman" w:hAnsi="Times New Roman" w:cs="Times New Roman"/>
          <w:sz w:val="28"/>
          <w:szCs w:val="28"/>
        </w:rPr>
        <w:t>органом признаны обоснованными или частично обоснованными жалобы наде</w:t>
      </w:r>
      <w:r w:rsidR="006A7D8F" w:rsidRPr="00424BA9">
        <w:rPr>
          <w:rFonts w:ascii="Times New Roman" w:hAnsi="Times New Roman" w:cs="Times New Roman"/>
          <w:sz w:val="28"/>
          <w:szCs w:val="28"/>
        </w:rPr>
        <w:t xml:space="preserve">йствия (бездействие) заказчика </w:t>
      </w:r>
      <w:r w:rsidR="00A85C18" w:rsidRPr="00424BA9">
        <w:rPr>
          <w:rFonts w:ascii="Times New Roman" w:hAnsi="Times New Roman" w:cs="Times New Roman"/>
          <w:sz w:val="28"/>
          <w:szCs w:val="28"/>
        </w:rPr>
        <w:t>при осуществлении закупок, от общего числа закупок проведенн</w:t>
      </w:r>
      <w:r w:rsidR="006A7D8F" w:rsidRPr="00424BA9">
        <w:rPr>
          <w:rFonts w:ascii="Times New Roman" w:hAnsi="Times New Roman" w:cs="Times New Roman"/>
          <w:sz w:val="28"/>
          <w:szCs w:val="28"/>
        </w:rPr>
        <w:t>ых конкурентным способом, - 0 процентов</w:t>
      </w:r>
      <w:r w:rsidR="00A85C18" w:rsidRPr="00424BA9">
        <w:rPr>
          <w:rFonts w:ascii="Times New Roman" w:hAnsi="Times New Roman" w:cs="Times New Roman"/>
          <w:sz w:val="28"/>
          <w:szCs w:val="28"/>
        </w:rPr>
        <w:t>.</w:t>
      </w:r>
    </w:p>
    <w:p w:rsidR="006A7D8F" w:rsidRPr="00424BA9" w:rsidRDefault="00A85C18" w:rsidP="006A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Также в своей работе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рассматривает выявленные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Pr="00424BA9">
        <w:rPr>
          <w:rFonts w:ascii="Times New Roman" w:hAnsi="Times New Roman" w:cs="Times New Roman"/>
          <w:sz w:val="28"/>
          <w:szCs w:val="28"/>
        </w:rPr>
        <w:t>омплаенс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-риски, анализирует причины их возникновения и принимает всенеобходимые меры по их снижению. </w:t>
      </w:r>
    </w:p>
    <w:p w:rsidR="002A4F0D" w:rsidRPr="002A4F0D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BA9">
        <w:rPr>
          <w:rFonts w:ascii="Times New Roman" w:hAnsi="Times New Roman" w:cs="Times New Roman"/>
          <w:sz w:val="28"/>
          <w:szCs w:val="28"/>
        </w:rPr>
        <w:t>На основании изложенного уровень риска нарушения</w:t>
      </w:r>
      <w:r w:rsidR="00A65C8A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в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определен как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незначительный.</w:t>
      </w:r>
      <w:proofErr w:type="gramEnd"/>
    </w:p>
    <w:sectPr w:rsidR="002A4F0D" w:rsidRPr="002A4F0D" w:rsidSect="002777A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64C8"/>
    <w:multiLevelType w:val="hybridMultilevel"/>
    <w:tmpl w:val="8CF2A946"/>
    <w:lvl w:ilvl="0" w:tplc="DB7CC15C">
      <w:start w:val="1"/>
      <w:numFmt w:val="decimal"/>
      <w:lvlText w:val="%1)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F0D"/>
    <w:rsid w:val="001E1E3B"/>
    <w:rsid w:val="00203E53"/>
    <w:rsid w:val="002777A9"/>
    <w:rsid w:val="002A4F0D"/>
    <w:rsid w:val="002B6BD9"/>
    <w:rsid w:val="002D3511"/>
    <w:rsid w:val="003A5FE1"/>
    <w:rsid w:val="003B5A21"/>
    <w:rsid w:val="003F26A3"/>
    <w:rsid w:val="00424BA9"/>
    <w:rsid w:val="004459FC"/>
    <w:rsid w:val="0046302C"/>
    <w:rsid w:val="004919DF"/>
    <w:rsid w:val="00507FD7"/>
    <w:rsid w:val="005E27A2"/>
    <w:rsid w:val="006A7D8F"/>
    <w:rsid w:val="00732A65"/>
    <w:rsid w:val="007412AE"/>
    <w:rsid w:val="00746A0F"/>
    <w:rsid w:val="007E349B"/>
    <w:rsid w:val="008800F5"/>
    <w:rsid w:val="008974D2"/>
    <w:rsid w:val="008F722A"/>
    <w:rsid w:val="009F0E41"/>
    <w:rsid w:val="00A65C8A"/>
    <w:rsid w:val="00A85C18"/>
    <w:rsid w:val="00AC3586"/>
    <w:rsid w:val="00BC5915"/>
    <w:rsid w:val="00C76297"/>
    <w:rsid w:val="00CB2063"/>
    <w:rsid w:val="00CB6C2B"/>
    <w:rsid w:val="00CF624D"/>
    <w:rsid w:val="00E46105"/>
    <w:rsid w:val="00EF47CD"/>
    <w:rsid w:val="00F37BD6"/>
    <w:rsid w:val="00FA198A"/>
    <w:rsid w:val="00FE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B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7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ABD40-A64D-4699-9DC3-5C8FD654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Econom</cp:lastModifiedBy>
  <cp:revision>6</cp:revision>
  <cp:lastPrinted>2020-03-02T09:05:00Z</cp:lastPrinted>
  <dcterms:created xsi:type="dcterms:W3CDTF">2021-12-20T06:37:00Z</dcterms:created>
  <dcterms:modified xsi:type="dcterms:W3CDTF">2023-01-17T12:09:00Z</dcterms:modified>
</cp:coreProperties>
</file>