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52" w:rsidRDefault="00BE7552" w:rsidP="00BE7552">
      <w:pPr>
        <w:spacing w:before="144" w:after="144"/>
        <w:jc w:val="right"/>
        <w:rPr>
          <w:sz w:val="24"/>
          <w:szCs w:val="24"/>
        </w:rPr>
      </w:pPr>
      <w:r>
        <w:rPr>
          <w:sz w:val="24"/>
          <w:szCs w:val="24"/>
        </w:rPr>
        <w:t>Приложение 2</w:t>
      </w:r>
    </w:p>
    <w:p w:rsidR="00BE7552" w:rsidRDefault="00BE7552" w:rsidP="00BE7552">
      <w:pPr>
        <w:spacing w:before="144" w:after="144"/>
        <w:jc w:val="right"/>
        <w:rPr>
          <w:sz w:val="24"/>
          <w:szCs w:val="24"/>
        </w:rPr>
      </w:pPr>
      <w:r>
        <w:rPr>
          <w:sz w:val="24"/>
          <w:szCs w:val="24"/>
        </w:rPr>
        <w:t>УТВЕРЖДЕНА</w:t>
      </w:r>
    </w:p>
    <w:p w:rsidR="00BE7552" w:rsidRDefault="00BE7552" w:rsidP="00BE7552">
      <w:pPr>
        <w:spacing w:before="144" w:after="144"/>
        <w:jc w:val="right"/>
        <w:rPr>
          <w:sz w:val="24"/>
          <w:szCs w:val="24"/>
        </w:rPr>
      </w:pPr>
      <w:r>
        <w:rPr>
          <w:sz w:val="24"/>
          <w:szCs w:val="24"/>
        </w:rPr>
        <w:t xml:space="preserve">постановлением администрации </w:t>
      </w:r>
    </w:p>
    <w:p w:rsidR="00BE7552" w:rsidRDefault="00BE7552" w:rsidP="00BE7552">
      <w:pPr>
        <w:spacing w:before="144" w:after="144"/>
        <w:jc w:val="right"/>
        <w:rPr>
          <w:sz w:val="24"/>
          <w:szCs w:val="24"/>
        </w:rPr>
      </w:pPr>
      <w:r>
        <w:rPr>
          <w:sz w:val="24"/>
          <w:szCs w:val="24"/>
        </w:rPr>
        <w:t xml:space="preserve">Малосердобинского района </w:t>
      </w:r>
    </w:p>
    <w:p w:rsidR="00BE7552" w:rsidRDefault="00BE7552" w:rsidP="00BE7552">
      <w:pPr>
        <w:spacing w:before="144" w:after="144"/>
        <w:jc w:val="right"/>
        <w:rPr>
          <w:sz w:val="24"/>
          <w:szCs w:val="24"/>
        </w:rPr>
      </w:pPr>
      <w:r>
        <w:rPr>
          <w:sz w:val="24"/>
          <w:szCs w:val="24"/>
        </w:rPr>
        <w:t>от 03.06.2014 № 243</w:t>
      </w:r>
    </w:p>
    <w:p w:rsidR="00BE7552" w:rsidRDefault="00BE7552" w:rsidP="00BE7552">
      <w:pPr>
        <w:spacing w:before="144" w:after="144"/>
        <w:ind w:left="5103"/>
        <w:jc w:val="right"/>
        <w:rPr>
          <w:b/>
          <w:sz w:val="28"/>
          <w:szCs w:val="28"/>
        </w:rPr>
      </w:pPr>
      <w:r>
        <w:rPr>
          <w:b/>
          <w:sz w:val="28"/>
          <w:szCs w:val="28"/>
        </w:rPr>
        <w:t xml:space="preserve"> </w:t>
      </w:r>
    </w:p>
    <w:p w:rsidR="00BE7552" w:rsidRDefault="00BE7552" w:rsidP="00BE7552">
      <w:pPr>
        <w:jc w:val="center"/>
        <w:rPr>
          <w:b/>
          <w:spacing w:val="40"/>
          <w:sz w:val="28"/>
          <w:szCs w:val="28"/>
        </w:rPr>
      </w:pPr>
      <w:r>
        <w:rPr>
          <w:b/>
          <w:spacing w:val="40"/>
          <w:sz w:val="28"/>
          <w:szCs w:val="28"/>
        </w:rPr>
        <w:t xml:space="preserve">ТИПОВАЯ ФОРМА </w:t>
      </w:r>
    </w:p>
    <w:p w:rsidR="00BE7552" w:rsidRDefault="00BE7552" w:rsidP="00BE7552">
      <w:pPr>
        <w:jc w:val="center"/>
        <w:rPr>
          <w:b/>
          <w:sz w:val="28"/>
          <w:szCs w:val="28"/>
        </w:rPr>
      </w:pPr>
      <w:r>
        <w:rPr>
          <w:b/>
          <w:sz w:val="28"/>
          <w:szCs w:val="28"/>
        </w:rPr>
        <w:t>разъяснения субъекту персональных данных юридических последствий отказа предоставить свои персональные данные</w:t>
      </w:r>
    </w:p>
    <w:p w:rsidR="00BE7552" w:rsidRDefault="00BE7552" w:rsidP="00BE7552">
      <w:pPr>
        <w:tabs>
          <w:tab w:val="left" w:pos="2053"/>
        </w:tabs>
        <w:ind w:left="-54" w:right="-70"/>
        <w:jc w:val="center"/>
        <w:rPr>
          <w:b/>
          <w:sz w:val="28"/>
          <w:szCs w:val="28"/>
        </w:rPr>
      </w:pPr>
    </w:p>
    <w:p w:rsidR="00BE7552" w:rsidRDefault="00BE7552" w:rsidP="00BE7552">
      <w:pPr>
        <w:widowControl/>
        <w:jc w:val="center"/>
        <w:rPr>
          <w:sz w:val="28"/>
          <w:szCs w:val="28"/>
        </w:rPr>
      </w:pPr>
    </w:p>
    <w:p w:rsidR="00BE7552" w:rsidRDefault="00BE7552" w:rsidP="00BE7552">
      <w:pPr>
        <w:ind w:firstLine="708"/>
        <w:rPr>
          <w:sz w:val="28"/>
          <w:szCs w:val="28"/>
        </w:rPr>
      </w:pPr>
      <w:r>
        <w:rPr>
          <w:sz w:val="28"/>
          <w:szCs w:val="28"/>
        </w:rPr>
        <w:t>Уважаемый</w:t>
      </w:r>
      <w:proofErr w:type="gramStart"/>
      <w:r>
        <w:rPr>
          <w:sz w:val="28"/>
          <w:szCs w:val="28"/>
        </w:rPr>
        <w:t xml:space="preserve"> (-</w:t>
      </w:r>
      <w:proofErr w:type="spellStart"/>
      <w:proofErr w:type="gramEnd"/>
      <w:r>
        <w:rPr>
          <w:sz w:val="28"/>
          <w:szCs w:val="28"/>
        </w:rPr>
        <w:t>ая</w:t>
      </w:r>
      <w:proofErr w:type="spellEnd"/>
      <w:r>
        <w:rPr>
          <w:sz w:val="28"/>
          <w:szCs w:val="28"/>
        </w:rPr>
        <w:t>), ________________________</w:t>
      </w:r>
    </w:p>
    <w:p w:rsidR="00BE7552" w:rsidRDefault="00BE7552" w:rsidP="00BE7552">
      <w:pPr>
        <w:rPr>
          <w:sz w:val="28"/>
          <w:szCs w:val="28"/>
        </w:rPr>
      </w:pPr>
    </w:p>
    <w:p w:rsidR="00BE7552" w:rsidRDefault="00BE7552" w:rsidP="00BE7552">
      <w:pPr>
        <w:ind w:firstLine="708"/>
        <w:jc w:val="both"/>
        <w:rPr>
          <w:i/>
          <w:sz w:val="28"/>
          <w:szCs w:val="28"/>
        </w:rPr>
      </w:pPr>
      <w:r>
        <w:rPr>
          <w:sz w:val="28"/>
          <w:szCs w:val="28"/>
        </w:rPr>
        <w:t xml:space="preserve">В соответствии с требованиями Федерального закона Российской Федерации № 152-ФЗ от 27.07.2006 «О персональных данных» уведомляем Вас, что обязанность предоставления Вами персональных данных установлена </w:t>
      </w:r>
      <w:proofErr w:type="spellStart"/>
      <w:r>
        <w:rPr>
          <w:sz w:val="28"/>
          <w:szCs w:val="28"/>
        </w:rPr>
        <w:t>ст.ст</w:t>
      </w:r>
      <w:proofErr w:type="spellEnd"/>
      <w:r>
        <w:rPr>
          <w:sz w:val="28"/>
          <w:szCs w:val="28"/>
        </w:rPr>
        <w:t xml:space="preserve">. 16, 29 Федерального Закона от 02.03.2007 №25-ФЗ «О муниципальной службе в Российской Федерации», главой 14 Трудового Кодекса РФ. В случае отказа Вами предоставить свои персональные данные администрация Малосердобинского района не сможет на законных основаниях осуществить такую обработку, что приведет к следующим для Вас юридическим последствиям: </w:t>
      </w:r>
      <w:r>
        <w:rPr>
          <w:i/>
          <w:sz w:val="28"/>
          <w:szCs w:val="28"/>
        </w:rPr>
        <w:t xml:space="preserve"> </w:t>
      </w:r>
    </w:p>
    <w:p w:rsidR="00BE7552" w:rsidRDefault="00BE7552" w:rsidP="00BE7552">
      <w:pPr>
        <w:suppressAutoHyphens w:val="0"/>
        <w:spacing w:before="280"/>
        <w:ind w:firstLine="363"/>
        <w:jc w:val="both"/>
        <w:rPr>
          <w:color w:val="000000"/>
          <w:sz w:val="27"/>
          <w:szCs w:val="27"/>
        </w:rPr>
      </w:pPr>
      <w:proofErr w:type="gramStart"/>
      <w:r>
        <w:rPr>
          <w:color w:val="000000"/>
          <w:sz w:val="27"/>
          <w:szCs w:val="27"/>
        </w:rPr>
        <w:t>Без представления субъектом персональных данных сведений, в целях обеспечения соблюдения в отношении него законодательства Российской Федерации в сфере отношений, связанных с поступлением на муниципальную службу, ее прохождением и прекращением (трудовых и непосредственно  связанных с ними отношений), для реализации полномочий, возложенных на Органы местного самоуправления Малосердобинского района действующим законодательством для заключения трудового договора, трудовой договор не может быть заключен.</w:t>
      </w:r>
      <w:proofErr w:type="gramEnd"/>
    </w:p>
    <w:p w:rsidR="00BE7552" w:rsidRDefault="00BE7552" w:rsidP="00BE7552">
      <w:pPr>
        <w:suppressAutoHyphens w:val="0"/>
        <w:spacing w:before="280"/>
        <w:ind w:firstLine="363"/>
        <w:jc w:val="both"/>
        <w:rPr>
          <w:color w:val="000000"/>
          <w:sz w:val="27"/>
          <w:szCs w:val="27"/>
        </w:rPr>
      </w:pPr>
      <w:r>
        <w:rPr>
          <w:color w:val="000000"/>
          <w:sz w:val="27"/>
          <w:szCs w:val="27"/>
        </w:rPr>
        <w:t>На основании ст. 16 Федерального Закона от 03.02.2007 №25-ФЗ «О муниципальной службе в Российской Федерации»,  п. 11 ч.1 ст.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муниципальной службы, продолжения работы.</w:t>
      </w:r>
    </w:p>
    <w:p w:rsidR="00BE7552" w:rsidRDefault="00BE7552" w:rsidP="00BE7552">
      <w:pPr>
        <w:ind w:firstLine="708"/>
        <w:jc w:val="both"/>
        <w:rPr>
          <w:sz w:val="28"/>
          <w:szCs w:val="28"/>
        </w:rPr>
      </w:pPr>
      <w:r>
        <w:rPr>
          <w:sz w:val="28"/>
          <w:szCs w:val="28"/>
        </w:rPr>
        <w:t>С уважением,</w:t>
      </w:r>
    </w:p>
    <w:p w:rsidR="00BE7552" w:rsidRDefault="00BE7552" w:rsidP="00BE7552">
      <w:pPr>
        <w:ind w:firstLine="708"/>
        <w:jc w:val="both"/>
        <w:rPr>
          <w:sz w:val="28"/>
          <w:szCs w:val="28"/>
        </w:rPr>
      </w:pPr>
    </w:p>
    <w:p w:rsidR="00BE7552" w:rsidRDefault="00BE7552" w:rsidP="00BE7552">
      <w:pPr>
        <w:ind w:firstLine="708"/>
        <w:jc w:val="both"/>
        <w:rPr>
          <w:sz w:val="28"/>
          <w:szCs w:val="28"/>
        </w:rPr>
      </w:pPr>
      <w:r>
        <w:rPr>
          <w:sz w:val="28"/>
          <w:szCs w:val="28"/>
        </w:rPr>
        <w:t>Глава Администрации</w:t>
      </w:r>
    </w:p>
    <w:p w:rsidR="00BE7552" w:rsidRDefault="00BE7552" w:rsidP="00BE7552">
      <w:pPr>
        <w:ind w:firstLine="708"/>
        <w:jc w:val="both"/>
        <w:rPr>
          <w:sz w:val="28"/>
          <w:szCs w:val="28"/>
        </w:rPr>
      </w:pPr>
      <w:r>
        <w:rPr>
          <w:sz w:val="28"/>
          <w:szCs w:val="28"/>
        </w:rPr>
        <w:t xml:space="preserve">Малосердобинского района                                                    А.В. </w:t>
      </w:r>
      <w:proofErr w:type="spellStart"/>
      <w:r>
        <w:rPr>
          <w:sz w:val="28"/>
          <w:szCs w:val="28"/>
        </w:rPr>
        <w:t>Макушкин</w:t>
      </w:r>
      <w:proofErr w:type="spellEnd"/>
    </w:p>
    <w:p w:rsidR="00BE7552" w:rsidRDefault="00BE7552" w:rsidP="00BE7552">
      <w:pPr>
        <w:ind w:firstLine="708"/>
        <w:jc w:val="both"/>
        <w:rPr>
          <w:sz w:val="28"/>
          <w:szCs w:val="28"/>
        </w:rPr>
      </w:pPr>
    </w:p>
    <w:p w:rsidR="00BE7552" w:rsidRDefault="00BE7552" w:rsidP="00BE7552">
      <w:pPr>
        <w:jc w:val="both"/>
        <w:rPr>
          <w:b/>
          <w:i/>
          <w:sz w:val="28"/>
          <w:szCs w:val="28"/>
        </w:rPr>
      </w:pPr>
      <w:r>
        <w:rPr>
          <w:b/>
          <w:i/>
          <w:sz w:val="28"/>
          <w:szCs w:val="28"/>
        </w:rPr>
        <w:t xml:space="preserve"> «___» ________ 20___года</w:t>
      </w:r>
    </w:p>
    <w:p w:rsidR="00BE7552" w:rsidRDefault="00BE7552" w:rsidP="00BE7552">
      <w:pPr>
        <w:jc w:val="both"/>
      </w:pPr>
      <w:bookmarkStart w:id="0" w:name="_GoBack"/>
      <w:bookmarkEnd w:id="0"/>
    </w:p>
    <w:p w:rsidR="00BE7552" w:rsidRDefault="00BE7552" w:rsidP="00BE7552">
      <w:pPr>
        <w:jc w:val="both"/>
      </w:pPr>
    </w:p>
    <w:p w:rsidR="00F6027D" w:rsidRDefault="00F6027D"/>
    <w:sectPr w:rsidR="00F6027D" w:rsidSect="00BE755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52"/>
    <w:rsid w:val="00083D7D"/>
    <w:rsid w:val="00BE7552"/>
    <w:rsid w:val="00F6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552"/>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552"/>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Strelnilova</dc:creator>
  <cp:lastModifiedBy>Strelnilova</cp:lastModifiedBy>
  <cp:revision>1</cp:revision>
  <dcterms:created xsi:type="dcterms:W3CDTF">2023-06-06T08:59:00Z</dcterms:created>
  <dcterms:modified xsi:type="dcterms:W3CDTF">2023-06-06T09:00:00Z</dcterms:modified>
</cp:coreProperties>
</file>